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C4DF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4DF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4DF7">
        <w:rPr>
          <w:rFonts w:ascii="Times New Roman" w:hAnsi="Times New Roman"/>
          <w:b/>
          <w:spacing w:val="-3"/>
          <w:szCs w:val="24"/>
        </w:rPr>
        <w:fldChar w:fldCharType="begin"/>
      </w:r>
      <w:r w:rsidRPr="003C4DF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4DF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C4DF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4DF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C4DF7" w:rsidRPr="003C4DF7" w:rsidRDefault="00141506" w:rsidP="003C4D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4DF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C4DF7" w:rsidRDefault="003C4DF7" w:rsidP="003C4D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4DF7" w:rsidRDefault="003C4DF7" w:rsidP="003C4D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4DF7" w:rsidRDefault="003C4DF7" w:rsidP="003C4DF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4DF7" w:rsidRPr="003C4DF7" w:rsidRDefault="003C4DF7" w:rsidP="003C4DF7">
      <w:pPr>
        <w:rPr>
          <w:rFonts w:ascii="Times New Roman" w:eastAsiaTheme="minorHAnsi" w:hAnsi="Times New Roman"/>
          <w:szCs w:val="24"/>
        </w:rPr>
      </w:pPr>
      <w:r w:rsidRPr="003C4DF7">
        <w:rPr>
          <w:rFonts w:ascii="Times New Roman" w:eastAsiaTheme="minorHAnsi" w:hAnsi="Times New Roman"/>
          <w:szCs w:val="24"/>
        </w:rPr>
        <w:t>Ryan Driscoll</w:t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  <w:t>:</w:t>
      </w:r>
    </w:p>
    <w:p w:rsidR="003C4DF7" w:rsidRPr="003C4DF7" w:rsidRDefault="003C4DF7" w:rsidP="003C4DF7">
      <w:pPr>
        <w:rPr>
          <w:rFonts w:ascii="Times New Roman" w:eastAsiaTheme="minorHAnsi" w:hAnsi="Times New Roman"/>
          <w:szCs w:val="24"/>
        </w:rPr>
      </w:pP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  <w:t>:</w:t>
      </w:r>
    </w:p>
    <w:p w:rsidR="003C4DF7" w:rsidRPr="003C4DF7" w:rsidRDefault="003C4DF7" w:rsidP="003C4DF7">
      <w:pPr>
        <w:rPr>
          <w:rFonts w:ascii="Times New Roman" w:eastAsiaTheme="minorHAnsi" w:hAnsi="Times New Roman"/>
          <w:szCs w:val="24"/>
        </w:rPr>
      </w:pPr>
      <w:r w:rsidRPr="003C4DF7">
        <w:rPr>
          <w:rFonts w:ascii="Times New Roman" w:eastAsiaTheme="minorHAnsi" w:hAnsi="Times New Roman"/>
          <w:szCs w:val="24"/>
        </w:rPr>
        <w:tab/>
        <w:t>v.</w:t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  <w:t>:</w:t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  <w:t>C-2015-2514759</w:t>
      </w:r>
    </w:p>
    <w:p w:rsidR="003C4DF7" w:rsidRPr="003C4DF7" w:rsidRDefault="003C4DF7" w:rsidP="003C4DF7">
      <w:pPr>
        <w:rPr>
          <w:rFonts w:ascii="Times New Roman" w:eastAsiaTheme="minorHAnsi" w:hAnsi="Times New Roman"/>
          <w:szCs w:val="24"/>
        </w:rPr>
      </w:pP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  <w:t>:</w:t>
      </w:r>
    </w:p>
    <w:p w:rsidR="003C4DF7" w:rsidRPr="003C4DF7" w:rsidRDefault="003C4DF7" w:rsidP="003C4DF7">
      <w:pPr>
        <w:rPr>
          <w:rFonts w:ascii="Times New Roman" w:eastAsiaTheme="minorHAnsi" w:hAnsi="Times New Roman"/>
          <w:szCs w:val="24"/>
        </w:rPr>
      </w:pPr>
      <w:r w:rsidRPr="003C4DF7">
        <w:rPr>
          <w:rFonts w:ascii="Times New Roman" w:eastAsiaTheme="minorHAnsi" w:hAnsi="Times New Roman"/>
          <w:szCs w:val="24"/>
        </w:rPr>
        <w:t>Duquesne Light Company</w:t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</w:r>
      <w:r w:rsidRPr="003C4DF7">
        <w:rPr>
          <w:rFonts w:ascii="Times New Roman" w:eastAsiaTheme="minorHAnsi" w:hAnsi="Times New Roman"/>
          <w:szCs w:val="24"/>
        </w:rPr>
        <w:tab/>
        <w:t>:</w:t>
      </w:r>
    </w:p>
    <w:p w:rsidR="003C4DF7" w:rsidRDefault="003C4DF7" w:rsidP="003C4D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4DF7" w:rsidRDefault="003C4DF7" w:rsidP="003C4D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4DF7" w:rsidRPr="000C1A59" w:rsidRDefault="003C4DF7" w:rsidP="003C4DF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C4DF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3C4DF7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4DF7">
        <w:rPr>
          <w:rFonts w:ascii="Times New Roman" w:hAnsi="Times New Roman"/>
          <w:spacing w:val="-3"/>
          <w:szCs w:val="24"/>
        </w:rPr>
        <w:t>January 11,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D717E" w:rsidRPr="004D717E" w:rsidRDefault="004D717E" w:rsidP="004D71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717E">
        <w:rPr>
          <w:rFonts w:ascii="Times New Roman" w:hAnsi="Times New Roman"/>
        </w:rPr>
        <w:t>1.</w:t>
      </w:r>
      <w:r w:rsidRPr="004D717E">
        <w:rPr>
          <w:rFonts w:ascii="Times New Roman" w:hAnsi="Times New Roman"/>
        </w:rPr>
        <w:tab/>
        <w:t xml:space="preserve"> That the Preliminary Objections filed by Duquesne Light Company against Ryan Driscoll at Docket No. C-2015-2514759, are granted.</w:t>
      </w:r>
    </w:p>
    <w:p w:rsidR="004D717E" w:rsidRPr="004D717E" w:rsidRDefault="004D717E" w:rsidP="004D71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D717E" w:rsidRPr="004D717E" w:rsidRDefault="004D717E" w:rsidP="004D71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717E">
        <w:rPr>
          <w:rFonts w:ascii="Times New Roman" w:hAnsi="Times New Roman"/>
        </w:rPr>
        <w:t>2.</w:t>
      </w:r>
      <w:r w:rsidRPr="004D717E">
        <w:rPr>
          <w:rFonts w:ascii="Times New Roman" w:hAnsi="Times New Roman"/>
        </w:rPr>
        <w:tab/>
        <w:t>That the Complaint filed by Ryan Driscoll against Duquesne Light Company at Docket No. C-2015-2514759, is dismissed.</w:t>
      </w:r>
    </w:p>
    <w:p w:rsidR="004D717E" w:rsidRPr="004D717E" w:rsidRDefault="004D717E" w:rsidP="004D71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D717E" w:rsidP="004D717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D717E">
        <w:rPr>
          <w:rFonts w:ascii="Times New Roman" w:hAnsi="Times New Roman"/>
        </w:rPr>
        <w:t>3.</w:t>
      </w:r>
      <w:r w:rsidRPr="004D717E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F00E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214839" wp14:editId="15DC831C">
            <wp:simplePos x="0" y="0"/>
            <wp:positionH relativeFrom="column">
              <wp:posOffset>3147695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F00EE">
        <w:rPr>
          <w:rFonts w:ascii="Times New Roman" w:hAnsi="Times New Roman"/>
          <w:spacing w:val="-3"/>
          <w:szCs w:val="24"/>
        </w:rPr>
        <w:t xml:space="preserve"> February 22,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93" w:rsidRDefault="00440293">
      <w:pPr>
        <w:spacing w:line="20" w:lineRule="exact"/>
      </w:pPr>
    </w:p>
  </w:endnote>
  <w:endnote w:type="continuationSeparator" w:id="0">
    <w:p w:rsidR="00440293" w:rsidRDefault="00440293">
      <w:r>
        <w:t xml:space="preserve"> </w:t>
      </w:r>
    </w:p>
  </w:endnote>
  <w:endnote w:type="continuationNotice" w:id="1">
    <w:p w:rsidR="00440293" w:rsidRDefault="0044029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93" w:rsidRDefault="00440293">
      <w:r>
        <w:separator/>
      </w:r>
    </w:p>
  </w:footnote>
  <w:footnote w:type="continuationSeparator" w:id="0">
    <w:p w:rsidR="00440293" w:rsidRDefault="0044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00EE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4DF7"/>
    <w:rsid w:val="003F37D4"/>
    <w:rsid w:val="00415814"/>
    <w:rsid w:val="00440293"/>
    <w:rsid w:val="00441896"/>
    <w:rsid w:val="00441A14"/>
    <w:rsid w:val="00450DEF"/>
    <w:rsid w:val="004628F9"/>
    <w:rsid w:val="004A74C1"/>
    <w:rsid w:val="004B0072"/>
    <w:rsid w:val="004B0AD2"/>
    <w:rsid w:val="004C514D"/>
    <w:rsid w:val="004D717E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2BD8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2016-02-22T16:48:00Z</dcterms:modified>
</cp:coreProperties>
</file>