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36AA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9936AA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9936AA">
        <w:rPr>
          <w:rFonts w:ascii="Times New Roman" w:hAnsi="Times New Roman"/>
          <w:spacing w:val="-3"/>
          <w:szCs w:val="24"/>
        </w:rPr>
        <w:fldChar w:fldCharType="begin"/>
      </w:r>
      <w:r w:rsidRPr="009936AA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9936AA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9936AA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9936AA">
        <w:rPr>
          <w:rFonts w:ascii="Times New Roman" w:hAnsi="Times New Roman"/>
          <w:spacing w:val="-3"/>
          <w:szCs w:val="24"/>
        </w:rPr>
        <w:t>PUBLIC UTILITY COMMISSION</w:t>
      </w:r>
    </w:p>
    <w:p w:rsidR="009936AA" w:rsidRPr="009936AA" w:rsidRDefault="00141506" w:rsidP="009936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936AA">
        <w:rPr>
          <w:rFonts w:ascii="Times New Roman" w:hAnsi="Times New Roman"/>
          <w:spacing w:val="-3"/>
          <w:szCs w:val="24"/>
        </w:rPr>
        <w:t>Harrisburg, PA  17105-3265</w:t>
      </w:r>
    </w:p>
    <w:p w:rsidR="009936AA" w:rsidRPr="009936AA" w:rsidRDefault="009936AA" w:rsidP="009936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36AA" w:rsidRPr="009936AA" w:rsidRDefault="009936AA" w:rsidP="009936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36AA" w:rsidRPr="009936AA" w:rsidRDefault="009936AA" w:rsidP="009936A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36AA" w:rsidRPr="009936AA" w:rsidRDefault="009936AA" w:rsidP="009936AA">
      <w:pPr>
        <w:pStyle w:val="Default"/>
      </w:pPr>
    </w:p>
    <w:p w:rsidR="009936AA" w:rsidRPr="009936AA" w:rsidRDefault="009936AA" w:rsidP="009936AA">
      <w:pPr>
        <w:pStyle w:val="Default"/>
        <w:tabs>
          <w:tab w:val="left" w:pos="5040"/>
        </w:tabs>
      </w:pPr>
      <w:r w:rsidRPr="009936AA">
        <w:t xml:space="preserve"> Mary Grayson</w:t>
      </w:r>
      <w:r w:rsidRPr="009936AA">
        <w:tab/>
        <w:t xml:space="preserve">: </w:t>
      </w:r>
    </w:p>
    <w:p w:rsidR="009936AA" w:rsidRPr="009936AA" w:rsidRDefault="009936AA" w:rsidP="009936AA">
      <w:pPr>
        <w:pStyle w:val="Default"/>
        <w:tabs>
          <w:tab w:val="left" w:pos="5040"/>
        </w:tabs>
      </w:pPr>
      <w:r w:rsidRPr="009936AA">
        <w:tab/>
        <w:t xml:space="preserve">: </w:t>
      </w:r>
    </w:p>
    <w:p w:rsidR="009936AA" w:rsidRPr="009936AA" w:rsidRDefault="009936AA" w:rsidP="009936AA">
      <w:pPr>
        <w:pStyle w:val="Default"/>
        <w:tabs>
          <w:tab w:val="left" w:pos="720"/>
          <w:tab w:val="left" w:pos="5040"/>
          <w:tab w:val="left" w:pos="7200"/>
        </w:tabs>
      </w:pPr>
      <w:r w:rsidRPr="009936AA">
        <w:tab/>
        <w:t>v.</w:t>
      </w:r>
      <w:r w:rsidRPr="009936AA">
        <w:tab/>
        <w:t xml:space="preserve">: </w:t>
      </w:r>
      <w:r w:rsidRPr="009936AA">
        <w:tab/>
        <w:t xml:space="preserve">F-2015-2508976 </w:t>
      </w:r>
    </w:p>
    <w:p w:rsidR="009936AA" w:rsidRPr="009936AA" w:rsidRDefault="009936AA" w:rsidP="009936AA">
      <w:pPr>
        <w:pStyle w:val="Default"/>
        <w:tabs>
          <w:tab w:val="left" w:pos="5040"/>
        </w:tabs>
      </w:pPr>
      <w:r w:rsidRPr="009936AA">
        <w:tab/>
        <w:t xml:space="preserve">: </w:t>
      </w:r>
    </w:p>
    <w:p w:rsidR="009936AA" w:rsidRDefault="009936AA" w:rsidP="009936AA">
      <w:pPr>
        <w:tabs>
          <w:tab w:val="left" w:pos="5040"/>
        </w:tabs>
        <w:suppressAutoHyphens/>
        <w:rPr>
          <w:rFonts w:ascii="Times New Roman" w:hAnsi="Times New Roman"/>
          <w:szCs w:val="24"/>
        </w:rPr>
      </w:pPr>
      <w:r w:rsidRPr="009936AA"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  <w:t>:</w:t>
      </w:r>
    </w:p>
    <w:p w:rsidR="009936AA" w:rsidRDefault="009936AA" w:rsidP="009936AA">
      <w:pPr>
        <w:tabs>
          <w:tab w:val="left" w:pos="5040"/>
        </w:tabs>
        <w:suppressAutoHyphens/>
        <w:rPr>
          <w:rFonts w:ascii="Times New Roman" w:hAnsi="Times New Roman"/>
          <w:szCs w:val="24"/>
        </w:rPr>
      </w:pPr>
    </w:p>
    <w:p w:rsidR="009936AA" w:rsidRDefault="009936AA" w:rsidP="009936AA">
      <w:pPr>
        <w:tabs>
          <w:tab w:val="left" w:pos="5040"/>
        </w:tabs>
        <w:suppressAutoHyphens/>
        <w:rPr>
          <w:rFonts w:ascii="Times New Roman" w:hAnsi="Times New Roman"/>
          <w:szCs w:val="24"/>
        </w:rPr>
      </w:pPr>
    </w:p>
    <w:p w:rsidR="009936AA" w:rsidRPr="009936AA" w:rsidRDefault="009936AA" w:rsidP="009936AA">
      <w:pPr>
        <w:tabs>
          <w:tab w:val="left" w:pos="504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9936AA">
        <w:rPr>
          <w:rFonts w:ascii="Times New Roman" w:hAnsi="Times New Roman"/>
          <w:szCs w:val="24"/>
        </w:rPr>
        <w:tab/>
        <w:t xml:space="preserve"> </w:t>
      </w:r>
    </w:p>
    <w:p w:rsidR="00141506" w:rsidRPr="009936AA" w:rsidRDefault="00141506" w:rsidP="009936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9936AA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9936AA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9936AA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9936A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936A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936AA">
        <w:rPr>
          <w:rFonts w:ascii="Times New Roman" w:hAnsi="Times New Roman"/>
          <w:spacing w:val="-3"/>
          <w:szCs w:val="24"/>
        </w:rPr>
        <w:tab/>
      </w:r>
      <w:r w:rsidRPr="009936AA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9936AA">
        <w:rPr>
          <w:rFonts w:ascii="Times New Roman" w:hAnsi="Times New Roman"/>
          <w:spacing w:val="-3"/>
          <w:szCs w:val="24"/>
        </w:rPr>
        <w:t>rative Law</w:t>
      </w:r>
      <w:r w:rsidR="009A547F" w:rsidRPr="00FB6879">
        <w:rPr>
          <w:rFonts w:ascii="Times New Roman" w:hAnsi="Times New Roman"/>
          <w:spacing w:val="-3"/>
          <w:szCs w:val="24"/>
        </w:rPr>
        <w:t xml:space="preserve">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9936A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36AA">
        <w:rPr>
          <w:rFonts w:ascii="Times New Roman" w:hAnsi="Times New Roman"/>
          <w:spacing w:val="-3"/>
          <w:szCs w:val="24"/>
        </w:rPr>
        <w:t>January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36AA" w:rsidRDefault="009936AA" w:rsidP="00993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36AA">
        <w:rPr>
          <w:rFonts w:ascii="Times New Roman" w:hAnsi="Times New Roman"/>
        </w:rPr>
        <w:t>1. That the oral request for leave to withdraw the October 14, 2015 complaint of Mary Grayson filed at Docket No. F-2015-2508976 made on January 11, 2016, is granted.</w:t>
      </w:r>
    </w:p>
    <w:p w:rsidR="009936AA" w:rsidRPr="009936AA" w:rsidRDefault="009936AA" w:rsidP="00993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36AA" w:rsidRPr="009936AA" w:rsidRDefault="009936AA" w:rsidP="00993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36AA">
        <w:rPr>
          <w:rFonts w:ascii="Times New Roman" w:hAnsi="Times New Roman"/>
        </w:rPr>
        <w:t>2. That the complaint of Mary Grayson at Docket No. F-2015-2508976, filed October 14, 2015, is withdrawn.</w:t>
      </w:r>
    </w:p>
    <w:p w:rsidR="009936AA" w:rsidRPr="009936AA" w:rsidRDefault="009936AA" w:rsidP="00993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936AA" w:rsidP="009936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36AA">
        <w:rPr>
          <w:rFonts w:ascii="Times New Roman" w:hAnsi="Times New Roman"/>
        </w:rPr>
        <w:t>3. That the docket at Docket No. F-2015-2508976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03C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41B40D" wp14:editId="78A533B5">
            <wp:simplePos x="0" y="0"/>
            <wp:positionH relativeFrom="column">
              <wp:posOffset>3188335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3C25">
        <w:rPr>
          <w:rFonts w:ascii="Times New Roman" w:hAnsi="Times New Roman"/>
          <w:spacing w:val="-3"/>
          <w:szCs w:val="24"/>
        </w:rPr>
        <w:t>February 22,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E0" w:rsidRDefault="00213EE0">
      <w:pPr>
        <w:spacing w:line="20" w:lineRule="exact"/>
      </w:pPr>
    </w:p>
  </w:endnote>
  <w:endnote w:type="continuationSeparator" w:id="0">
    <w:p w:rsidR="00213EE0" w:rsidRDefault="00213EE0">
      <w:r>
        <w:t xml:space="preserve"> </w:t>
      </w:r>
    </w:p>
  </w:endnote>
  <w:endnote w:type="continuationNotice" w:id="1">
    <w:p w:rsidR="00213EE0" w:rsidRDefault="00213E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E0" w:rsidRDefault="00213EE0">
      <w:r>
        <w:separator/>
      </w:r>
    </w:p>
  </w:footnote>
  <w:footnote w:type="continuationSeparator" w:id="0">
    <w:p w:rsidR="00213EE0" w:rsidRDefault="0021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3EE0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45C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3C25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36A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9936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2016-02-22T16:52:00Z</dcterms:modified>
</cp:coreProperties>
</file>