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2547E4" w:rsidP="00560DC5">
      <w:pPr>
        <w:tabs>
          <w:tab w:val="left" w:pos="0"/>
        </w:tabs>
        <w:spacing w:line="233" w:lineRule="auto"/>
        <w:jc w:val="both"/>
        <w:rPr>
          <w:b/>
          <w:sz w:val="24"/>
        </w:rPr>
      </w:pPr>
      <w:r>
        <w:rPr>
          <w:sz w:val="24"/>
        </w:rPr>
        <w:t>Marlene Broman</w:t>
      </w:r>
      <w:r w:rsidR="00AC793D">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C793D">
        <w:rPr>
          <w:sz w:val="24"/>
        </w:rPr>
        <w:t>C-201</w:t>
      </w:r>
      <w:r w:rsidR="002547E4">
        <w:rPr>
          <w:sz w:val="24"/>
        </w:rPr>
        <w:t>5</w:t>
      </w:r>
      <w:r w:rsidR="00AC793D">
        <w:rPr>
          <w:sz w:val="24"/>
        </w:rPr>
        <w:t>-2</w:t>
      </w:r>
      <w:r w:rsidR="002547E4">
        <w:rPr>
          <w:sz w:val="24"/>
        </w:rPr>
        <w:t>485454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2547E4" w:rsidP="00560DC5">
      <w:pPr>
        <w:tabs>
          <w:tab w:val="left" w:pos="0"/>
        </w:tabs>
        <w:spacing w:line="233" w:lineRule="auto"/>
        <w:jc w:val="both"/>
        <w:rPr>
          <w:sz w:val="24"/>
        </w:rPr>
      </w:pPr>
      <w:r>
        <w:rPr>
          <w:sz w:val="24"/>
        </w:rPr>
        <w:t xml:space="preserve">West Penn Power </w:t>
      </w:r>
      <w:r w:rsidR="00AC793D">
        <w:rPr>
          <w:sz w:val="24"/>
        </w:rPr>
        <w:t>Company</w:t>
      </w:r>
      <w:r>
        <w:rPr>
          <w:sz w:val="24"/>
        </w:rPr>
        <w:tab/>
      </w:r>
      <w:r w:rsidR="00332CA0">
        <w:rPr>
          <w:sz w:val="24"/>
        </w:rPr>
        <w:tab/>
      </w:r>
      <w:r w:rsidR="00332CA0">
        <w:rPr>
          <w:sz w:val="24"/>
        </w:rPr>
        <w:tab/>
      </w:r>
      <w:r w:rsidR="00943B25">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9108F1" w:rsidRPr="009108F1" w:rsidRDefault="0023205F" w:rsidP="00560DC5">
      <w:pPr>
        <w:tabs>
          <w:tab w:val="left" w:pos="0"/>
        </w:tabs>
        <w:spacing w:line="233" w:lineRule="auto"/>
        <w:jc w:val="center"/>
        <w:rPr>
          <w:b/>
          <w:sz w:val="24"/>
        </w:rPr>
      </w:pPr>
      <w:r>
        <w:rPr>
          <w:b/>
          <w:sz w:val="24"/>
        </w:rPr>
        <w:t>I</w:t>
      </w:r>
      <w:r w:rsidR="00686840" w:rsidRPr="009108F1">
        <w:rPr>
          <w:b/>
          <w:sz w:val="24"/>
        </w:rPr>
        <w:t>NTERIM</w:t>
      </w:r>
      <w:r w:rsidR="00332CA0" w:rsidRPr="009108F1">
        <w:rPr>
          <w:b/>
          <w:sz w:val="24"/>
        </w:rPr>
        <w:t xml:space="preserve"> ORDER</w:t>
      </w:r>
      <w:r w:rsidR="00C25F0D" w:rsidRPr="009108F1">
        <w:rPr>
          <w:b/>
          <w:sz w:val="24"/>
        </w:rPr>
        <w:t xml:space="preserve"> </w:t>
      </w:r>
      <w:r w:rsidR="00943B25" w:rsidRPr="009108F1">
        <w:rPr>
          <w:b/>
          <w:sz w:val="24"/>
        </w:rPr>
        <w:t xml:space="preserve"> </w:t>
      </w:r>
    </w:p>
    <w:p w:rsidR="00903CC0" w:rsidRPr="00903CC0" w:rsidRDefault="00CF65B8" w:rsidP="00903CC0">
      <w:pPr>
        <w:tabs>
          <w:tab w:val="left" w:pos="0"/>
        </w:tabs>
        <w:spacing w:line="233" w:lineRule="auto"/>
        <w:jc w:val="center"/>
        <w:rPr>
          <w:b/>
          <w:sz w:val="24"/>
          <w:u w:val="single"/>
        </w:rPr>
      </w:pPr>
      <w:r>
        <w:rPr>
          <w:b/>
          <w:sz w:val="24"/>
          <w:u w:val="single"/>
        </w:rPr>
        <w:t xml:space="preserve">ADMITTING </w:t>
      </w:r>
      <w:r w:rsidR="00903CC0" w:rsidRPr="00903CC0">
        <w:rPr>
          <w:b/>
          <w:sz w:val="24"/>
          <w:u w:val="single"/>
        </w:rPr>
        <w:t xml:space="preserve">LATE-FILED EXHIBITS </w:t>
      </w:r>
    </w:p>
    <w:p w:rsidR="00332CA0" w:rsidRDefault="00332CA0" w:rsidP="00560DC5">
      <w:pPr>
        <w:tabs>
          <w:tab w:val="left" w:pos="0"/>
        </w:tabs>
        <w:spacing w:line="233" w:lineRule="auto"/>
        <w:jc w:val="both"/>
        <w:rPr>
          <w:sz w:val="24"/>
        </w:rPr>
      </w:pPr>
    </w:p>
    <w:p w:rsidR="00332CA0" w:rsidRPr="00964981" w:rsidRDefault="00332CA0" w:rsidP="00560DC5">
      <w:pPr>
        <w:tabs>
          <w:tab w:val="left" w:pos="0"/>
        </w:tabs>
        <w:spacing w:line="233" w:lineRule="auto"/>
        <w:jc w:val="both"/>
        <w:rPr>
          <w:sz w:val="24"/>
          <w:szCs w:val="24"/>
        </w:rPr>
      </w:pPr>
    </w:p>
    <w:p w:rsidR="00FD6163" w:rsidRDefault="00964981" w:rsidP="00964981">
      <w:pPr>
        <w:spacing w:line="360" w:lineRule="auto"/>
        <w:rPr>
          <w:sz w:val="24"/>
          <w:szCs w:val="24"/>
        </w:rPr>
      </w:pPr>
      <w:r w:rsidRPr="00964981">
        <w:rPr>
          <w:sz w:val="24"/>
          <w:szCs w:val="24"/>
        </w:rPr>
        <w:tab/>
      </w:r>
      <w:r w:rsidRPr="00964981">
        <w:rPr>
          <w:sz w:val="24"/>
          <w:szCs w:val="24"/>
        </w:rPr>
        <w:tab/>
        <w:t xml:space="preserve">On </w:t>
      </w:r>
      <w:r w:rsidR="002547E4">
        <w:rPr>
          <w:sz w:val="24"/>
          <w:szCs w:val="24"/>
        </w:rPr>
        <w:t>May 22, 2015</w:t>
      </w:r>
      <w:r w:rsidRPr="00964981">
        <w:rPr>
          <w:sz w:val="24"/>
          <w:szCs w:val="24"/>
        </w:rPr>
        <w:t xml:space="preserve">, </w:t>
      </w:r>
      <w:r w:rsidR="002547E4">
        <w:rPr>
          <w:sz w:val="24"/>
        </w:rPr>
        <w:t>Marlene Broman</w:t>
      </w:r>
      <w:r w:rsidR="002A7628">
        <w:rPr>
          <w:sz w:val="24"/>
          <w:szCs w:val="24"/>
        </w:rPr>
        <w:t xml:space="preserve"> (Complainant or M</w:t>
      </w:r>
      <w:r w:rsidR="002547E4">
        <w:rPr>
          <w:sz w:val="24"/>
          <w:szCs w:val="24"/>
        </w:rPr>
        <w:t>s</w:t>
      </w:r>
      <w:r w:rsidR="002A7628">
        <w:rPr>
          <w:sz w:val="24"/>
          <w:szCs w:val="24"/>
        </w:rPr>
        <w:t xml:space="preserve">. </w:t>
      </w:r>
      <w:r w:rsidR="002547E4">
        <w:rPr>
          <w:sz w:val="24"/>
          <w:szCs w:val="24"/>
        </w:rPr>
        <w:t>Broman</w:t>
      </w:r>
      <w:r w:rsidR="002A7628">
        <w:rPr>
          <w:sz w:val="24"/>
          <w:szCs w:val="24"/>
        </w:rPr>
        <w:t xml:space="preserve">) </w:t>
      </w:r>
      <w:r w:rsidRPr="00964981">
        <w:rPr>
          <w:sz w:val="24"/>
          <w:szCs w:val="24"/>
        </w:rPr>
        <w:t xml:space="preserve">filed a </w:t>
      </w:r>
      <w:r w:rsidR="00943B25">
        <w:rPr>
          <w:sz w:val="24"/>
          <w:szCs w:val="24"/>
        </w:rPr>
        <w:t xml:space="preserve">formal </w:t>
      </w:r>
      <w:r w:rsidRPr="00964981">
        <w:rPr>
          <w:sz w:val="24"/>
          <w:szCs w:val="24"/>
        </w:rPr>
        <w:t>complaint against</w:t>
      </w:r>
      <w:r w:rsidR="002547E4">
        <w:rPr>
          <w:sz w:val="24"/>
          <w:szCs w:val="24"/>
        </w:rPr>
        <w:t xml:space="preserve"> </w:t>
      </w:r>
      <w:r w:rsidR="002547E4">
        <w:rPr>
          <w:sz w:val="24"/>
        </w:rPr>
        <w:t>West Penn Power Company</w:t>
      </w:r>
      <w:r w:rsidR="002547E4" w:rsidRPr="00964981">
        <w:rPr>
          <w:sz w:val="24"/>
          <w:szCs w:val="24"/>
        </w:rPr>
        <w:t xml:space="preserve"> </w:t>
      </w:r>
      <w:r w:rsidR="002A7628">
        <w:rPr>
          <w:sz w:val="24"/>
          <w:szCs w:val="24"/>
        </w:rPr>
        <w:t>(Company or Respondent)</w:t>
      </w:r>
      <w:r w:rsidRPr="00964981">
        <w:rPr>
          <w:sz w:val="24"/>
          <w:szCs w:val="24"/>
        </w:rPr>
        <w:t xml:space="preserve"> which</w:t>
      </w:r>
      <w:r w:rsidR="00DE5FF7">
        <w:rPr>
          <w:sz w:val="24"/>
          <w:szCs w:val="24"/>
        </w:rPr>
        <w:t>, among other things,</w:t>
      </w:r>
      <w:r w:rsidRPr="00964981">
        <w:rPr>
          <w:sz w:val="24"/>
          <w:szCs w:val="24"/>
        </w:rPr>
        <w:t xml:space="preserve"> </w:t>
      </w:r>
      <w:r w:rsidR="002A7628">
        <w:rPr>
          <w:sz w:val="24"/>
          <w:szCs w:val="24"/>
        </w:rPr>
        <w:t xml:space="preserve">averred </w:t>
      </w:r>
      <w:r w:rsidR="002547E4">
        <w:rPr>
          <w:sz w:val="24"/>
          <w:szCs w:val="24"/>
        </w:rPr>
        <w:t>that</w:t>
      </w:r>
      <w:r w:rsidR="00FD6163">
        <w:rPr>
          <w:sz w:val="24"/>
          <w:szCs w:val="24"/>
        </w:rPr>
        <w:t xml:space="preserve"> Respondent advis</w:t>
      </w:r>
      <w:r w:rsidR="00A80BAE">
        <w:rPr>
          <w:sz w:val="24"/>
          <w:szCs w:val="24"/>
        </w:rPr>
        <w:t xml:space="preserve">ed her that it </w:t>
      </w:r>
      <w:r w:rsidR="00FD6163">
        <w:rPr>
          <w:sz w:val="24"/>
          <w:szCs w:val="24"/>
        </w:rPr>
        <w:t>was going to cut her privacy fence tree</w:t>
      </w:r>
      <w:r w:rsidR="00A80BAE">
        <w:rPr>
          <w:sz w:val="24"/>
          <w:szCs w:val="24"/>
        </w:rPr>
        <w:t xml:space="preserve">s </w:t>
      </w:r>
      <w:r w:rsidR="00FD6163">
        <w:rPr>
          <w:sz w:val="24"/>
          <w:szCs w:val="24"/>
        </w:rPr>
        <w:t>pursuant to FERC guidelines and Respondent</w:t>
      </w:r>
      <w:r w:rsidR="00ED03C4">
        <w:rPr>
          <w:sz w:val="24"/>
          <w:szCs w:val="24"/>
        </w:rPr>
        <w:t>’</w:t>
      </w:r>
      <w:r w:rsidR="00FD6163">
        <w:rPr>
          <w:sz w:val="24"/>
          <w:szCs w:val="24"/>
        </w:rPr>
        <w:t>s Vegetation Management Program</w:t>
      </w:r>
      <w:r w:rsidR="00ED03C4">
        <w:rPr>
          <w:sz w:val="24"/>
          <w:szCs w:val="24"/>
        </w:rPr>
        <w:t xml:space="preserve"> (VMP)</w:t>
      </w:r>
      <w:r w:rsidR="00FD6163">
        <w:rPr>
          <w:sz w:val="24"/>
          <w:szCs w:val="24"/>
        </w:rPr>
        <w:t xml:space="preserve">.  </w:t>
      </w:r>
      <w:r w:rsidR="00A80BAE">
        <w:rPr>
          <w:sz w:val="24"/>
          <w:szCs w:val="24"/>
        </w:rPr>
        <w:t xml:space="preserve">Complainant </w:t>
      </w:r>
      <w:r w:rsidR="00FD6163">
        <w:rPr>
          <w:sz w:val="24"/>
          <w:szCs w:val="24"/>
        </w:rPr>
        <w:t>avers that she has spent thousands of dollars to grow and prune the trees as her personal privacy fence</w:t>
      </w:r>
      <w:r w:rsidR="00A80BAE">
        <w:rPr>
          <w:sz w:val="24"/>
          <w:szCs w:val="24"/>
        </w:rPr>
        <w:t xml:space="preserve"> as </w:t>
      </w:r>
      <w:r w:rsidR="00FD6163">
        <w:rPr>
          <w:sz w:val="24"/>
          <w:szCs w:val="24"/>
        </w:rPr>
        <w:t>provided for in her 1968 right</w:t>
      </w:r>
      <w:r w:rsidR="008F3094">
        <w:rPr>
          <w:sz w:val="24"/>
          <w:szCs w:val="24"/>
        </w:rPr>
        <w:t>-</w:t>
      </w:r>
      <w:r w:rsidR="00FD6163">
        <w:rPr>
          <w:sz w:val="24"/>
          <w:szCs w:val="24"/>
        </w:rPr>
        <w:t>of</w:t>
      </w:r>
      <w:r w:rsidR="008F3094">
        <w:rPr>
          <w:sz w:val="24"/>
          <w:szCs w:val="24"/>
        </w:rPr>
        <w:t>-</w:t>
      </w:r>
      <w:r w:rsidR="00FD6163">
        <w:rPr>
          <w:sz w:val="24"/>
          <w:szCs w:val="24"/>
        </w:rPr>
        <w:t xml:space="preserve">way agreement with Respondent.  </w:t>
      </w:r>
      <w:r w:rsidR="0063485E">
        <w:rPr>
          <w:sz w:val="24"/>
          <w:szCs w:val="24"/>
        </w:rPr>
        <w:t>Complainant objects to the proposed sky</w:t>
      </w:r>
      <w:r w:rsidR="008F3094">
        <w:rPr>
          <w:sz w:val="24"/>
          <w:szCs w:val="24"/>
        </w:rPr>
        <w:t>-</w:t>
      </w:r>
      <w:r w:rsidR="0063485E">
        <w:rPr>
          <w:sz w:val="24"/>
          <w:szCs w:val="24"/>
        </w:rPr>
        <w:t>to</w:t>
      </w:r>
      <w:r w:rsidR="008F3094">
        <w:rPr>
          <w:sz w:val="24"/>
          <w:szCs w:val="24"/>
        </w:rPr>
        <w:t>-</w:t>
      </w:r>
      <w:r w:rsidR="0063485E">
        <w:rPr>
          <w:sz w:val="24"/>
          <w:szCs w:val="24"/>
        </w:rPr>
        <w:t xml:space="preserve">ground cutting by Respondent.  Complainant avers that Respondent does not perform annual transmission line review and maintenance every five years, despite its claims.  Complainant further avers that she has paid a tree trimmer to cut her </w:t>
      </w:r>
      <w:r w:rsidR="00F43CBF">
        <w:rPr>
          <w:sz w:val="24"/>
          <w:szCs w:val="24"/>
        </w:rPr>
        <w:t>tree privacy fence in order to meet Respondent</w:t>
      </w:r>
      <w:r w:rsidR="008F3094">
        <w:rPr>
          <w:sz w:val="24"/>
          <w:szCs w:val="24"/>
        </w:rPr>
        <w:t>’</w:t>
      </w:r>
      <w:r w:rsidR="00F43CBF">
        <w:rPr>
          <w:sz w:val="24"/>
          <w:szCs w:val="24"/>
        </w:rPr>
        <w:t>s proposed safety and reliability requirements, and has asked for the reliability line statistics for the subject line, however, received no response</w:t>
      </w:r>
      <w:r w:rsidR="00A80BAE">
        <w:rPr>
          <w:sz w:val="24"/>
          <w:szCs w:val="24"/>
        </w:rPr>
        <w:t>.</w:t>
      </w:r>
      <w:r w:rsidR="00F43CBF">
        <w:rPr>
          <w:sz w:val="24"/>
          <w:szCs w:val="24"/>
        </w:rPr>
        <w:t xml:space="preserve">  Complainant requests that the Commission order the Company to refrain from its strong arm tactics to cut her ornamental trees pursuant to its sky</w:t>
      </w:r>
      <w:r w:rsidR="008F3094">
        <w:rPr>
          <w:sz w:val="24"/>
          <w:szCs w:val="24"/>
        </w:rPr>
        <w:t>-</w:t>
      </w:r>
      <w:r w:rsidR="00F43CBF">
        <w:rPr>
          <w:sz w:val="24"/>
          <w:szCs w:val="24"/>
        </w:rPr>
        <w:t>to</w:t>
      </w:r>
      <w:r w:rsidR="008F3094">
        <w:rPr>
          <w:sz w:val="24"/>
          <w:szCs w:val="24"/>
        </w:rPr>
        <w:t>-</w:t>
      </w:r>
      <w:r w:rsidR="00F43CBF">
        <w:rPr>
          <w:sz w:val="24"/>
          <w:szCs w:val="24"/>
        </w:rPr>
        <w:t xml:space="preserve">ground </w:t>
      </w:r>
      <w:r w:rsidR="001A7EB7">
        <w:rPr>
          <w:sz w:val="24"/>
          <w:szCs w:val="24"/>
        </w:rPr>
        <w:t>VMP</w:t>
      </w:r>
      <w:r w:rsidR="00F43CBF">
        <w:rPr>
          <w:sz w:val="24"/>
          <w:szCs w:val="24"/>
        </w:rPr>
        <w:t xml:space="preserve">.  </w:t>
      </w:r>
    </w:p>
    <w:p w:rsidR="00FD6163" w:rsidRDefault="00FD6163" w:rsidP="00964981">
      <w:pPr>
        <w:spacing w:line="360" w:lineRule="auto"/>
        <w:rPr>
          <w:sz w:val="24"/>
          <w:szCs w:val="24"/>
        </w:rPr>
      </w:pPr>
    </w:p>
    <w:p w:rsidR="00964981" w:rsidRDefault="0050347F" w:rsidP="00F43CBF">
      <w:pPr>
        <w:spacing w:line="360" w:lineRule="auto"/>
        <w:ind w:firstLine="720"/>
        <w:rPr>
          <w:sz w:val="24"/>
          <w:szCs w:val="24"/>
        </w:rPr>
      </w:pPr>
      <w:r>
        <w:rPr>
          <w:sz w:val="24"/>
          <w:szCs w:val="24"/>
        </w:rPr>
        <w:tab/>
      </w:r>
      <w:r w:rsidR="002A7628">
        <w:rPr>
          <w:sz w:val="24"/>
          <w:szCs w:val="24"/>
        </w:rPr>
        <w:t xml:space="preserve">Respondent </w:t>
      </w:r>
      <w:r w:rsidR="00964981" w:rsidRPr="00964981">
        <w:rPr>
          <w:sz w:val="24"/>
          <w:szCs w:val="24"/>
        </w:rPr>
        <w:t>filed an answer</w:t>
      </w:r>
      <w:r w:rsidR="00C541B4">
        <w:rPr>
          <w:sz w:val="24"/>
          <w:szCs w:val="24"/>
        </w:rPr>
        <w:t xml:space="preserve"> and </w:t>
      </w:r>
      <w:r w:rsidR="00964981" w:rsidRPr="00964981">
        <w:rPr>
          <w:sz w:val="24"/>
          <w:szCs w:val="24"/>
        </w:rPr>
        <w:t xml:space="preserve">new matter </w:t>
      </w:r>
      <w:r w:rsidR="00F43CBF">
        <w:rPr>
          <w:sz w:val="24"/>
          <w:szCs w:val="24"/>
        </w:rPr>
        <w:t>on June 22, 2015.</w:t>
      </w:r>
      <w:r w:rsidR="002030F8">
        <w:rPr>
          <w:sz w:val="24"/>
          <w:szCs w:val="24"/>
        </w:rPr>
        <w:t xml:space="preserve">  Respondent filed a motion for </w:t>
      </w:r>
      <w:r w:rsidR="00F43CBF">
        <w:rPr>
          <w:sz w:val="24"/>
          <w:szCs w:val="24"/>
        </w:rPr>
        <w:t xml:space="preserve">summary judgment on July 16, 2015.  Complainant did not file a reply to the new matter or respond to the </w:t>
      </w:r>
      <w:r w:rsidR="002030F8">
        <w:rPr>
          <w:sz w:val="24"/>
          <w:szCs w:val="24"/>
        </w:rPr>
        <w:t>motion for</w:t>
      </w:r>
      <w:r w:rsidR="00F43CBF">
        <w:rPr>
          <w:sz w:val="24"/>
          <w:szCs w:val="24"/>
        </w:rPr>
        <w:t xml:space="preserve"> summary</w:t>
      </w:r>
      <w:r w:rsidR="002030F8">
        <w:rPr>
          <w:sz w:val="24"/>
          <w:szCs w:val="24"/>
        </w:rPr>
        <w:t xml:space="preserve"> judgment.</w:t>
      </w:r>
      <w:r w:rsidR="0099755B">
        <w:rPr>
          <w:sz w:val="24"/>
          <w:szCs w:val="24"/>
        </w:rPr>
        <w:t xml:space="preserve">  An interim order denying the motion for summary judgment was entered on August 11, 2015.</w:t>
      </w:r>
    </w:p>
    <w:p w:rsidR="0099755B" w:rsidRDefault="0099755B" w:rsidP="00F43CBF">
      <w:pPr>
        <w:spacing w:line="360" w:lineRule="auto"/>
        <w:ind w:firstLine="720"/>
        <w:rPr>
          <w:sz w:val="24"/>
          <w:szCs w:val="24"/>
        </w:rPr>
      </w:pPr>
    </w:p>
    <w:p w:rsidR="0099755B" w:rsidRDefault="0099755B" w:rsidP="00F43CBF">
      <w:pPr>
        <w:spacing w:line="360" w:lineRule="auto"/>
        <w:ind w:firstLine="720"/>
        <w:rPr>
          <w:sz w:val="24"/>
          <w:szCs w:val="24"/>
        </w:rPr>
      </w:pPr>
      <w:r>
        <w:rPr>
          <w:sz w:val="24"/>
          <w:szCs w:val="24"/>
        </w:rPr>
        <w:lastRenderedPageBreak/>
        <w:tab/>
        <w:t xml:space="preserve"> On August 6, 2015, a hearing notice was issued scheduling the initial hearing in this proceeding on October 6, 2015 at 10:00 a.m.  A prehearing order was issued on July 8, 2015.</w:t>
      </w:r>
    </w:p>
    <w:p w:rsidR="0099755B" w:rsidRDefault="0099755B" w:rsidP="00F43CBF">
      <w:pPr>
        <w:spacing w:line="360" w:lineRule="auto"/>
        <w:ind w:firstLine="720"/>
        <w:rPr>
          <w:sz w:val="24"/>
          <w:szCs w:val="24"/>
        </w:rPr>
      </w:pPr>
    </w:p>
    <w:p w:rsidR="0099755B" w:rsidRPr="00964981" w:rsidRDefault="0099755B" w:rsidP="00F43CBF">
      <w:pPr>
        <w:spacing w:line="360" w:lineRule="auto"/>
        <w:ind w:firstLine="720"/>
        <w:rPr>
          <w:sz w:val="24"/>
          <w:szCs w:val="24"/>
        </w:rPr>
      </w:pPr>
      <w:r>
        <w:rPr>
          <w:sz w:val="24"/>
          <w:szCs w:val="24"/>
        </w:rPr>
        <w:tab/>
        <w:t xml:space="preserve">The hearing convened as scheduled.  Complainant appeared and presented evidence on her behalf.  Brian </w:t>
      </w:r>
      <w:r w:rsidR="005A4B78">
        <w:rPr>
          <w:sz w:val="24"/>
          <w:szCs w:val="24"/>
        </w:rPr>
        <w:t xml:space="preserve">C. </w:t>
      </w:r>
      <w:r>
        <w:rPr>
          <w:sz w:val="24"/>
          <w:szCs w:val="24"/>
        </w:rPr>
        <w:t>Wauhop, Esquire appeared for Respondent and presented evidence on behalf of Respondent.</w:t>
      </w:r>
    </w:p>
    <w:p w:rsidR="00964981" w:rsidRDefault="00964981" w:rsidP="00964981">
      <w:pPr>
        <w:spacing w:line="360" w:lineRule="auto"/>
        <w:rPr>
          <w:sz w:val="24"/>
          <w:szCs w:val="24"/>
        </w:rPr>
      </w:pPr>
    </w:p>
    <w:p w:rsidR="001F08EB" w:rsidRDefault="0099755B" w:rsidP="0091199B">
      <w:pPr>
        <w:tabs>
          <w:tab w:val="left" w:pos="2160"/>
        </w:tabs>
        <w:spacing w:line="360" w:lineRule="auto"/>
        <w:ind w:firstLine="1440"/>
        <w:rPr>
          <w:sz w:val="24"/>
          <w:szCs w:val="24"/>
        </w:rPr>
      </w:pPr>
      <w:r>
        <w:rPr>
          <w:sz w:val="24"/>
          <w:szCs w:val="24"/>
        </w:rPr>
        <w:t xml:space="preserve">During the hearing, Complainant attempted to introduce various proposed exhibits into the record.  Complainant indicated that she had previously submitted two separate </w:t>
      </w:r>
      <w:r w:rsidR="001F1C38">
        <w:rPr>
          <w:sz w:val="24"/>
          <w:szCs w:val="24"/>
        </w:rPr>
        <w:t>cover letters which included</w:t>
      </w:r>
      <w:r>
        <w:rPr>
          <w:sz w:val="24"/>
          <w:szCs w:val="24"/>
        </w:rPr>
        <w:t xml:space="preserve"> proposed exhibits</w:t>
      </w:r>
      <w:r w:rsidR="001F1C38">
        <w:rPr>
          <w:sz w:val="24"/>
          <w:szCs w:val="24"/>
        </w:rPr>
        <w:t>,</w:t>
      </w:r>
      <w:r>
        <w:rPr>
          <w:sz w:val="24"/>
          <w:szCs w:val="24"/>
        </w:rPr>
        <w:t xml:space="preserve"> </w:t>
      </w:r>
      <w:r w:rsidR="0034112C">
        <w:rPr>
          <w:sz w:val="24"/>
          <w:szCs w:val="24"/>
        </w:rPr>
        <w:t xml:space="preserve">in July and September, </w:t>
      </w:r>
      <w:r>
        <w:rPr>
          <w:sz w:val="24"/>
          <w:szCs w:val="24"/>
        </w:rPr>
        <w:t>prior to the hearing.</w:t>
      </w:r>
      <w:r w:rsidR="00823F64">
        <w:rPr>
          <w:sz w:val="24"/>
          <w:szCs w:val="24"/>
        </w:rPr>
        <w:t xml:space="preserve"> </w:t>
      </w:r>
      <w:r w:rsidR="001F1C38">
        <w:rPr>
          <w:sz w:val="24"/>
          <w:szCs w:val="24"/>
        </w:rPr>
        <w:t xml:space="preserve"> </w:t>
      </w:r>
      <w:proofErr w:type="gramStart"/>
      <w:r w:rsidR="001F1C38">
        <w:rPr>
          <w:sz w:val="24"/>
          <w:szCs w:val="24"/>
        </w:rPr>
        <w:t xml:space="preserve">(Tr. </w:t>
      </w:r>
      <w:r w:rsidR="005A4B78">
        <w:rPr>
          <w:sz w:val="24"/>
          <w:szCs w:val="24"/>
        </w:rPr>
        <w:t>1</w:t>
      </w:r>
      <w:r w:rsidR="001F1C38">
        <w:rPr>
          <w:sz w:val="24"/>
          <w:szCs w:val="24"/>
        </w:rPr>
        <w:t>9-22</w:t>
      </w:r>
      <w:r w:rsidR="0034112C">
        <w:rPr>
          <w:sz w:val="24"/>
          <w:szCs w:val="24"/>
        </w:rPr>
        <w:t>, 162</w:t>
      </w:r>
      <w:r w:rsidR="001F08EB">
        <w:rPr>
          <w:sz w:val="24"/>
          <w:szCs w:val="24"/>
        </w:rPr>
        <w:t>, 173</w:t>
      </w:r>
      <w:r w:rsidR="001F1C38">
        <w:rPr>
          <w:sz w:val="24"/>
          <w:szCs w:val="24"/>
        </w:rPr>
        <w:t>).</w:t>
      </w:r>
      <w:proofErr w:type="gramEnd"/>
      <w:r w:rsidR="001F1C38">
        <w:rPr>
          <w:sz w:val="24"/>
          <w:szCs w:val="24"/>
        </w:rPr>
        <w:t xml:space="preserve">  Mr</w:t>
      </w:r>
      <w:r w:rsidR="007D68DF">
        <w:rPr>
          <w:sz w:val="24"/>
          <w:szCs w:val="24"/>
        </w:rPr>
        <w:t>.</w:t>
      </w:r>
      <w:r w:rsidR="001F1C38">
        <w:rPr>
          <w:sz w:val="24"/>
          <w:szCs w:val="24"/>
        </w:rPr>
        <w:t xml:space="preserve"> Wauhop indicated that he received both sets of proposed exhibits.  </w:t>
      </w:r>
      <w:r w:rsidR="00411819">
        <w:rPr>
          <w:sz w:val="24"/>
          <w:szCs w:val="24"/>
        </w:rPr>
        <w:t>T</w:t>
      </w:r>
      <w:r w:rsidR="001F1C38">
        <w:rPr>
          <w:sz w:val="24"/>
          <w:szCs w:val="24"/>
        </w:rPr>
        <w:t xml:space="preserve">he undersigned </w:t>
      </w:r>
      <w:r w:rsidR="00383209">
        <w:rPr>
          <w:sz w:val="24"/>
          <w:szCs w:val="24"/>
        </w:rPr>
        <w:t xml:space="preserve">presiding officer </w:t>
      </w:r>
      <w:r w:rsidR="001F1C38">
        <w:rPr>
          <w:sz w:val="24"/>
          <w:szCs w:val="24"/>
        </w:rPr>
        <w:t xml:space="preserve">advised the parties that I received an initial letter and proposed exhibits from Complainant which was undated and was received on July 31, 2015.  </w:t>
      </w:r>
      <w:r w:rsidR="00411819">
        <w:rPr>
          <w:sz w:val="24"/>
          <w:szCs w:val="24"/>
        </w:rPr>
        <w:t>At the time of the hearing, t</w:t>
      </w:r>
      <w:r w:rsidR="001F1C38">
        <w:rPr>
          <w:sz w:val="24"/>
          <w:szCs w:val="24"/>
        </w:rPr>
        <w:t xml:space="preserve">he undersigned </w:t>
      </w:r>
      <w:r w:rsidR="00383209">
        <w:rPr>
          <w:sz w:val="24"/>
          <w:szCs w:val="24"/>
        </w:rPr>
        <w:t xml:space="preserve">presiding officer </w:t>
      </w:r>
      <w:r w:rsidR="00411819">
        <w:rPr>
          <w:sz w:val="24"/>
          <w:szCs w:val="24"/>
        </w:rPr>
        <w:t>had</w:t>
      </w:r>
      <w:r w:rsidR="001F1C38">
        <w:rPr>
          <w:sz w:val="24"/>
          <w:szCs w:val="24"/>
        </w:rPr>
        <w:t xml:space="preserve"> not receive</w:t>
      </w:r>
      <w:r w:rsidR="00411819">
        <w:rPr>
          <w:sz w:val="24"/>
          <w:szCs w:val="24"/>
        </w:rPr>
        <w:t>d</w:t>
      </w:r>
      <w:r w:rsidR="001F1C38">
        <w:rPr>
          <w:sz w:val="24"/>
          <w:szCs w:val="24"/>
        </w:rPr>
        <w:t xml:space="preserve"> the second set of proposed exhibits from Complainant, and during the hearing, counsel for Respondent provided a copy of the documents to the undersigned</w:t>
      </w:r>
      <w:r w:rsidR="00383209">
        <w:rPr>
          <w:sz w:val="24"/>
          <w:szCs w:val="24"/>
        </w:rPr>
        <w:t xml:space="preserve"> presiding officer</w:t>
      </w:r>
      <w:r w:rsidR="001F1C38">
        <w:rPr>
          <w:sz w:val="24"/>
          <w:szCs w:val="24"/>
        </w:rPr>
        <w:t xml:space="preserve">.  Complainant expressed her concern that the undersigned </w:t>
      </w:r>
      <w:r w:rsidR="00383209">
        <w:rPr>
          <w:sz w:val="24"/>
          <w:szCs w:val="24"/>
        </w:rPr>
        <w:t xml:space="preserve">presiding officer </w:t>
      </w:r>
      <w:r w:rsidR="001F1C38">
        <w:rPr>
          <w:sz w:val="24"/>
          <w:szCs w:val="24"/>
        </w:rPr>
        <w:t>did not have color copies of the exhibits.</w:t>
      </w:r>
      <w:r w:rsidR="009852AD">
        <w:rPr>
          <w:rStyle w:val="FootnoteReference"/>
          <w:sz w:val="24"/>
          <w:szCs w:val="24"/>
        </w:rPr>
        <w:footnoteReference w:id="1"/>
      </w:r>
      <w:r w:rsidR="001F1C38">
        <w:rPr>
          <w:sz w:val="24"/>
          <w:szCs w:val="24"/>
        </w:rPr>
        <w:t xml:space="preserve"> </w:t>
      </w:r>
      <w:r w:rsidR="005A4B78">
        <w:rPr>
          <w:sz w:val="24"/>
          <w:szCs w:val="24"/>
        </w:rPr>
        <w:t xml:space="preserve"> </w:t>
      </w:r>
      <w:r w:rsidR="001F1C38">
        <w:rPr>
          <w:sz w:val="24"/>
          <w:szCs w:val="24"/>
        </w:rPr>
        <w:t>Complainant’s witness also testified regarding FERC regulations (Tr. 118</w:t>
      </w:r>
      <w:r w:rsidR="0034112C">
        <w:rPr>
          <w:sz w:val="24"/>
          <w:szCs w:val="24"/>
        </w:rPr>
        <w:t>) and also attempted to introduce a pamphlet purportedly provided to Complainant from Respondent.  (Tr.</w:t>
      </w:r>
      <w:r w:rsidR="005A4B78">
        <w:rPr>
          <w:sz w:val="24"/>
          <w:szCs w:val="24"/>
        </w:rPr>
        <w:t> </w:t>
      </w:r>
      <w:r w:rsidR="0034112C">
        <w:rPr>
          <w:sz w:val="24"/>
          <w:szCs w:val="24"/>
        </w:rPr>
        <w:t xml:space="preserve">141-143). </w:t>
      </w:r>
      <w:r w:rsidR="005A4B78">
        <w:rPr>
          <w:sz w:val="24"/>
          <w:szCs w:val="24"/>
        </w:rPr>
        <w:t xml:space="preserve"> </w:t>
      </w:r>
      <w:r w:rsidR="0034112C">
        <w:rPr>
          <w:sz w:val="24"/>
          <w:szCs w:val="24"/>
        </w:rPr>
        <w:t xml:space="preserve">During the hearing, Complainant did not have a copy of her cover letters and proposed exhibits available to her, but indicated that she wanted to submit as evidence the documents that she included with her July letter.  (Tr. 161-163).  </w:t>
      </w:r>
      <w:r w:rsidR="001F08EB">
        <w:rPr>
          <w:sz w:val="24"/>
          <w:szCs w:val="24"/>
        </w:rPr>
        <w:t xml:space="preserve">During the hearing, Complainant indicated that she wanted to introduce into evidence various pictures, a new vegetation manual provided to her by Respondent and FERC regulations.  (Tr. 174-175).  The undersigned </w:t>
      </w:r>
      <w:r w:rsidR="00383209">
        <w:rPr>
          <w:sz w:val="24"/>
          <w:szCs w:val="24"/>
        </w:rPr>
        <w:t xml:space="preserve">presiding officer </w:t>
      </w:r>
      <w:r w:rsidR="001F08EB">
        <w:rPr>
          <w:sz w:val="24"/>
          <w:szCs w:val="24"/>
        </w:rPr>
        <w:t>advised the parties that Complainant would be permitted to submit late</w:t>
      </w:r>
      <w:r w:rsidR="004C2461">
        <w:rPr>
          <w:sz w:val="24"/>
          <w:szCs w:val="24"/>
        </w:rPr>
        <w:t>-</w:t>
      </w:r>
      <w:r w:rsidR="001F08EB">
        <w:rPr>
          <w:sz w:val="24"/>
          <w:szCs w:val="24"/>
        </w:rPr>
        <w:t xml:space="preserve">filed exhibits in this matter upon conclusion of the hearing.  (Tr. 175-179).  </w:t>
      </w:r>
    </w:p>
    <w:p w:rsidR="001F08EB" w:rsidRDefault="001F08EB" w:rsidP="00CA5411">
      <w:pPr>
        <w:tabs>
          <w:tab w:val="left" w:pos="2160"/>
        </w:tabs>
        <w:spacing w:line="360" w:lineRule="auto"/>
        <w:ind w:firstLine="1440"/>
        <w:rPr>
          <w:sz w:val="24"/>
          <w:szCs w:val="24"/>
        </w:rPr>
      </w:pPr>
    </w:p>
    <w:p w:rsidR="001F08EB" w:rsidRDefault="001F08EB" w:rsidP="0091199B">
      <w:pPr>
        <w:tabs>
          <w:tab w:val="left" w:pos="2160"/>
        </w:tabs>
        <w:spacing w:line="360" w:lineRule="auto"/>
        <w:ind w:firstLine="1440"/>
        <w:rPr>
          <w:sz w:val="24"/>
          <w:szCs w:val="24"/>
        </w:rPr>
      </w:pPr>
      <w:r>
        <w:rPr>
          <w:sz w:val="24"/>
          <w:szCs w:val="24"/>
        </w:rPr>
        <w:t xml:space="preserve">During the hearing, a recess was taken in order to permit the parties to reach a resolution to their dispute regarding proposed exhibits being offered into evidence by Complainant.  The parties agreed that the documents submitted by Complainant and received by the undersigned </w:t>
      </w:r>
      <w:r w:rsidR="00681CEE">
        <w:rPr>
          <w:sz w:val="24"/>
          <w:szCs w:val="24"/>
        </w:rPr>
        <w:lastRenderedPageBreak/>
        <w:t xml:space="preserve">presiding officer </w:t>
      </w:r>
      <w:r>
        <w:rPr>
          <w:sz w:val="24"/>
          <w:szCs w:val="24"/>
        </w:rPr>
        <w:t xml:space="preserve">on July 31, 2015 would be admitted into the record.  (Tr. 179-180).   </w:t>
      </w:r>
      <w:r w:rsidR="006D30DA">
        <w:rPr>
          <w:sz w:val="24"/>
          <w:szCs w:val="24"/>
        </w:rPr>
        <w:t xml:space="preserve">As the exhibits were being marked for identification, the undersigned </w:t>
      </w:r>
      <w:r w:rsidR="00681CEE">
        <w:rPr>
          <w:sz w:val="24"/>
          <w:szCs w:val="24"/>
        </w:rPr>
        <w:t xml:space="preserve">presiding officer </w:t>
      </w:r>
      <w:r w:rsidR="006D30DA">
        <w:rPr>
          <w:sz w:val="24"/>
          <w:szCs w:val="24"/>
        </w:rPr>
        <w:t xml:space="preserve">indicated that the seven photographs would be marked as </w:t>
      </w:r>
      <w:r w:rsidR="004C2461">
        <w:rPr>
          <w:sz w:val="24"/>
          <w:szCs w:val="24"/>
        </w:rPr>
        <w:t>E</w:t>
      </w:r>
      <w:r w:rsidR="006D30DA">
        <w:rPr>
          <w:sz w:val="24"/>
          <w:szCs w:val="24"/>
        </w:rPr>
        <w:t>xhibits A, B, C, D, E, F</w:t>
      </w:r>
      <w:r w:rsidR="00411819">
        <w:rPr>
          <w:sz w:val="24"/>
          <w:szCs w:val="24"/>
        </w:rPr>
        <w:t xml:space="preserve">, </w:t>
      </w:r>
      <w:r w:rsidR="006D30DA">
        <w:rPr>
          <w:sz w:val="24"/>
          <w:szCs w:val="24"/>
        </w:rPr>
        <w:t>G</w:t>
      </w:r>
      <w:r w:rsidR="00411819">
        <w:rPr>
          <w:sz w:val="24"/>
          <w:szCs w:val="24"/>
        </w:rPr>
        <w:t xml:space="preserve"> and H</w:t>
      </w:r>
      <w:r w:rsidR="006D30DA">
        <w:rPr>
          <w:sz w:val="24"/>
          <w:szCs w:val="24"/>
        </w:rPr>
        <w:t xml:space="preserve">.  Attorney Wauhop indicated that he had the group of pictures identified as </w:t>
      </w:r>
      <w:r w:rsidR="00B92E05">
        <w:rPr>
          <w:sz w:val="24"/>
          <w:szCs w:val="24"/>
        </w:rPr>
        <w:t>E</w:t>
      </w:r>
      <w:r w:rsidR="006D30DA">
        <w:rPr>
          <w:sz w:val="24"/>
          <w:szCs w:val="24"/>
        </w:rPr>
        <w:t xml:space="preserve">xhibits A through D, however he was not provided with one of the pictures being marked as </w:t>
      </w:r>
      <w:r w:rsidR="004C2461">
        <w:rPr>
          <w:sz w:val="24"/>
          <w:szCs w:val="24"/>
        </w:rPr>
        <w:t>E</w:t>
      </w:r>
      <w:r w:rsidR="006D30DA">
        <w:rPr>
          <w:sz w:val="24"/>
          <w:szCs w:val="24"/>
        </w:rPr>
        <w:t>xhibits E, F</w:t>
      </w:r>
      <w:r w:rsidR="00411819">
        <w:rPr>
          <w:sz w:val="24"/>
          <w:szCs w:val="24"/>
        </w:rPr>
        <w:t xml:space="preserve">, G and H. </w:t>
      </w:r>
      <w:r w:rsidR="006D30DA">
        <w:rPr>
          <w:sz w:val="24"/>
          <w:szCs w:val="24"/>
        </w:rPr>
        <w:t xml:space="preserve"> (Tr. 180-182</w:t>
      </w:r>
      <w:r w:rsidR="007B7859">
        <w:rPr>
          <w:sz w:val="24"/>
          <w:szCs w:val="24"/>
        </w:rPr>
        <w:t>)</w:t>
      </w:r>
      <w:r w:rsidR="006D30DA">
        <w:rPr>
          <w:sz w:val="24"/>
          <w:szCs w:val="24"/>
        </w:rPr>
        <w:t xml:space="preserve">.  Complainant did not have her copies available to her at the time of the hearing.  (Tr. 181-182).  Complainant agreed to resubmit the proposed exhibits.  (Tr. 183-184).  In addition, the parties stipulated to the introduction of the new brochure of Respondent entitled “maintaining a safe and reliable transmission system” as Complainant Exhibit J.  </w:t>
      </w:r>
      <w:r w:rsidR="00504E25">
        <w:rPr>
          <w:sz w:val="24"/>
          <w:szCs w:val="24"/>
        </w:rPr>
        <w:t>(Tr. 185-186).</w:t>
      </w:r>
    </w:p>
    <w:p w:rsidR="00504E25" w:rsidRDefault="00504E25" w:rsidP="00CA5411">
      <w:pPr>
        <w:tabs>
          <w:tab w:val="left" w:pos="2160"/>
        </w:tabs>
        <w:spacing w:line="360" w:lineRule="auto"/>
        <w:ind w:firstLine="1440"/>
        <w:rPr>
          <w:sz w:val="24"/>
          <w:szCs w:val="24"/>
        </w:rPr>
      </w:pPr>
    </w:p>
    <w:p w:rsidR="00504E25" w:rsidRPr="00942BE4" w:rsidRDefault="006737A9" w:rsidP="00C03CFA">
      <w:pPr>
        <w:tabs>
          <w:tab w:val="left" w:pos="2160"/>
        </w:tabs>
        <w:spacing w:line="360" w:lineRule="auto"/>
        <w:ind w:firstLine="1440"/>
        <w:rPr>
          <w:sz w:val="24"/>
          <w:szCs w:val="24"/>
        </w:rPr>
      </w:pPr>
      <w:r>
        <w:rPr>
          <w:sz w:val="24"/>
          <w:szCs w:val="24"/>
        </w:rPr>
        <w:t>Complainant Exhibits A, B, C, D, and J were admitted into evidence.  Respondent Exhibits 1, 2</w:t>
      </w:r>
      <w:r w:rsidR="004C2461">
        <w:rPr>
          <w:sz w:val="24"/>
          <w:szCs w:val="24"/>
        </w:rPr>
        <w:t>,</w:t>
      </w:r>
      <w:r>
        <w:rPr>
          <w:sz w:val="24"/>
          <w:szCs w:val="24"/>
        </w:rPr>
        <w:t xml:space="preserve"> 7, 8 and 9 were admitted as well as ALJ </w:t>
      </w:r>
      <w:r w:rsidR="00B92E05">
        <w:rPr>
          <w:sz w:val="24"/>
          <w:szCs w:val="24"/>
        </w:rPr>
        <w:t>E</w:t>
      </w:r>
      <w:r>
        <w:rPr>
          <w:sz w:val="24"/>
          <w:szCs w:val="24"/>
        </w:rPr>
        <w:t xml:space="preserve">xhibits 1 and 2.  </w:t>
      </w:r>
    </w:p>
    <w:p w:rsidR="006737A9" w:rsidRPr="00EE3E50" w:rsidRDefault="006737A9" w:rsidP="00382ED7">
      <w:pPr>
        <w:tabs>
          <w:tab w:val="left" w:pos="2160"/>
        </w:tabs>
        <w:spacing w:line="360" w:lineRule="auto"/>
        <w:ind w:firstLine="1440"/>
        <w:rPr>
          <w:b/>
          <w:sz w:val="24"/>
          <w:szCs w:val="24"/>
        </w:rPr>
      </w:pPr>
    </w:p>
    <w:p w:rsidR="006737A9" w:rsidRDefault="00DC58C3" w:rsidP="00C03CFA">
      <w:pPr>
        <w:tabs>
          <w:tab w:val="left" w:pos="2160"/>
        </w:tabs>
        <w:spacing w:line="360" w:lineRule="auto"/>
        <w:ind w:firstLine="1440"/>
        <w:rPr>
          <w:sz w:val="24"/>
          <w:szCs w:val="24"/>
        </w:rPr>
      </w:pPr>
      <w:r>
        <w:rPr>
          <w:sz w:val="24"/>
          <w:szCs w:val="24"/>
        </w:rPr>
        <w:t xml:space="preserve">On October 9, 2015, Complainant submitted correspondence to the undersigned </w:t>
      </w:r>
      <w:r w:rsidR="00383209">
        <w:rPr>
          <w:sz w:val="24"/>
          <w:szCs w:val="24"/>
        </w:rPr>
        <w:t xml:space="preserve">presiding officer </w:t>
      </w:r>
      <w:r>
        <w:rPr>
          <w:sz w:val="24"/>
          <w:szCs w:val="24"/>
        </w:rPr>
        <w:t>along with her proposed late</w:t>
      </w:r>
      <w:r w:rsidR="004742D0">
        <w:rPr>
          <w:sz w:val="24"/>
          <w:szCs w:val="24"/>
        </w:rPr>
        <w:t>-</w:t>
      </w:r>
      <w:r>
        <w:rPr>
          <w:sz w:val="24"/>
          <w:szCs w:val="24"/>
        </w:rPr>
        <w:t xml:space="preserve">filed exhibits.  Proposed </w:t>
      </w:r>
      <w:r w:rsidR="004C2461">
        <w:rPr>
          <w:sz w:val="24"/>
          <w:szCs w:val="24"/>
        </w:rPr>
        <w:t>E</w:t>
      </w:r>
      <w:r>
        <w:rPr>
          <w:sz w:val="24"/>
          <w:szCs w:val="24"/>
        </w:rPr>
        <w:t>xhibit X is an eight</w:t>
      </w:r>
      <w:r w:rsidR="00303904">
        <w:rPr>
          <w:sz w:val="24"/>
          <w:szCs w:val="24"/>
        </w:rPr>
        <w:t>-</w:t>
      </w:r>
      <w:r>
        <w:rPr>
          <w:sz w:val="24"/>
          <w:szCs w:val="24"/>
        </w:rPr>
        <w:t xml:space="preserve">page document which appears to be documentation from the internet regarding FERC regulations relating to tree trimming.  Proposed </w:t>
      </w:r>
      <w:r w:rsidR="004C2461">
        <w:rPr>
          <w:sz w:val="24"/>
          <w:szCs w:val="24"/>
        </w:rPr>
        <w:t>E</w:t>
      </w:r>
      <w:r>
        <w:rPr>
          <w:sz w:val="24"/>
          <w:szCs w:val="24"/>
        </w:rPr>
        <w:t xml:space="preserve">xhibit Y consists of six photographs and </w:t>
      </w:r>
      <w:proofErr w:type="gramStart"/>
      <w:r>
        <w:rPr>
          <w:sz w:val="24"/>
          <w:szCs w:val="24"/>
        </w:rPr>
        <w:t>have</w:t>
      </w:r>
      <w:proofErr w:type="gramEnd"/>
      <w:r>
        <w:rPr>
          <w:sz w:val="24"/>
          <w:szCs w:val="24"/>
        </w:rPr>
        <w:t xml:space="preserve"> been remarked for identification purposes, by the undersigned</w:t>
      </w:r>
      <w:r w:rsidR="00383209">
        <w:rPr>
          <w:sz w:val="24"/>
          <w:szCs w:val="24"/>
        </w:rPr>
        <w:t xml:space="preserve"> presiding officer</w:t>
      </w:r>
      <w:r>
        <w:rPr>
          <w:sz w:val="24"/>
          <w:szCs w:val="24"/>
        </w:rPr>
        <w:t xml:space="preserve">, as Complainant Exhibit Y-1 through Y-6 respectively. </w:t>
      </w:r>
      <w:r w:rsidR="004742D0">
        <w:rPr>
          <w:sz w:val="24"/>
          <w:szCs w:val="24"/>
        </w:rPr>
        <w:t xml:space="preserve"> </w:t>
      </w:r>
      <w:r w:rsidR="00C73278">
        <w:rPr>
          <w:sz w:val="24"/>
          <w:szCs w:val="24"/>
        </w:rPr>
        <w:t xml:space="preserve">Complainant did not submit the photograph that was provided to the undersigned presiding officer along with her letter received on July 31, 2015, but which Mr. Wauhop did not have at the time of the hearing.   </w:t>
      </w:r>
    </w:p>
    <w:p w:rsidR="00A22917" w:rsidRDefault="00A22917" w:rsidP="00382ED7">
      <w:pPr>
        <w:tabs>
          <w:tab w:val="left" w:pos="2160"/>
        </w:tabs>
        <w:spacing w:line="360" w:lineRule="auto"/>
        <w:ind w:firstLine="1440"/>
        <w:rPr>
          <w:sz w:val="24"/>
          <w:szCs w:val="24"/>
        </w:rPr>
      </w:pPr>
    </w:p>
    <w:p w:rsidR="00DC58C3" w:rsidRPr="00942BE4" w:rsidRDefault="00DC58C3" w:rsidP="00C03CFA">
      <w:pPr>
        <w:tabs>
          <w:tab w:val="left" w:pos="2160"/>
        </w:tabs>
        <w:spacing w:line="360" w:lineRule="auto"/>
        <w:ind w:firstLine="1440"/>
        <w:rPr>
          <w:sz w:val="24"/>
          <w:szCs w:val="24"/>
        </w:rPr>
      </w:pPr>
      <w:r w:rsidRPr="00942BE4">
        <w:rPr>
          <w:sz w:val="24"/>
          <w:szCs w:val="24"/>
        </w:rPr>
        <w:t xml:space="preserve">On October 23, 2015, Respondent filed a Motion to Exclude Supplemental Exhibits.  </w:t>
      </w:r>
      <w:r w:rsidR="00C73278" w:rsidRPr="00942BE4">
        <w:rPr>
          <w:sz w:val="24"/>
          <w:szCs w:val="24"/>
        </w:rPr>
        <w:t xml:space="preserve">Respondent objected to the exhibits proposed in the correspondence from Complainant dated October 9, 2015, as they did not “match her Initial Set of exhibits, and fail to indicate the additional page she was supposed to provide.”  </w:t>
      </w:r>
    </w:p>
    <w:p w:rsidR="00C73278" w:rsidRPr="00942BE4" w:rsidRDefault="00C73278" w:rsidP="0051216E">
      <w:pPr>
        <w:tabs>
          <w:tab w:val="left" w:pos="2160"/>
        </w:tabs>
        <w:spacing w:line="360" w:lineRule="auto"/>
        <w:ind w:firstLine="1440"/>
        <w:rPr>
          <w:sz w:val="24"/>
          <w:szCs w:val="24"/>
        </w:rPr>
      </w:pPr>
    </w:p>
    <w:p w:rsidR="00C73278" w:rsidRPr="00942BE4" w:rsidRDefault="00C73278" w:rsidP="00E10C69">
      <w:pPr>
        <w:tabs>
          <w:tab w:val="left" w:pos="2160"/>
        </w:tabs>
        <w:spacing w:line="360" w:lineRule="auto"/>
        <w:ind w:firstLine="1440"/>
        <w:rPr>
          <w:sz w:val="24"/>
          <w:szCs w:val="24"/>
        </w:rPr>
      </w:pPr>
      <w:r w:rsidRPr="00942BE4">
        <w:rPr>
          <w:sz w:val="24"/>
          <w:szCs w:val="24"/>
        </w:rPr>
        <w:t>As</w:t>
      </w:r>
      <w:r w:rsidR="00EE3E50" w:rsidRPr="00942BE4">
        <w:rPr>
          <w:sz w:val="24"/>
          <w:szCs w:val="24"/>
        </w:rPr>
        <w:t xml:space="preserve"> </w:t>
      </w:r>
      <w:r w:rsidRPr="00942BE4">
        <w:rPr>
          <w:sz w:val="24"/>
          <w:szCs w:val="24"/>
        </w:rPr>
        <w:t xml:space="preserve">the </w:t>
      </w:r>
      <w:r w:rsidR="009852AD" w:rsidRPr="00942BE4">
        <w:rPr>
          <w:sz w:val="24"/>
          <w:szCs w:val="24"/>
        </w:rPr>
        <w:t>documents submitted by Complainant along with her correspondence dated October 9, 2015 d</w:t>
      </w:r>
      <w:r w:rsidR="00CF65B8">
        <w:rPr>
          <w:sz w:val="24"/>
          <w:szCs w:val="24"/>
        </w:rPr>
        <w:t>id</w:t>
      </w:r>
      <w:r w:rsidR="009852AD" w:rsidRPr="00942BE4">
        <w:rPr>
          <w:sz w:val="24"/>
          <w:szCs w:val="24"/>
        </w:rPr>
        <w:t xml:space="preserve"> not </w:t>
      </w:r>
      <w:r w:rsidR="00EE3E50" w:rsidRPr="00942BE4">
        <w:rPr>
          <w:sz w:val="24"/>
          <w:szCs w:val="24"/>
        </w:rPr>
        <w:t>include all of</w:t>
      </w:r>
      <w:r w:rsidR="009852AD" w:rsidRPr="00942BE4">
        <w:rPr>
          <w:sz w:val="24"/>
          <w:szCs w:val="24"/>
        </w:rPr>
        <w:t xml:space="preserve"> the photographs identified at the hearing, and the purported FERC documents </w:t>
      </w:r>
      <w:r w:rsidR="00CF65B8">
        <w:rPr>
          <w:sz w:val="24"/>
          <w:szCs w:val="24"/>
        </w:rPr>
        <w:t xml:space="preserve">were </w:t>
      </w:r>
      <w:r w:rsidR="009852AD" w:rsidRPr="00942BE4">
        <w:rPr>
          <w:sz w:val="24"/>
          <w:szCs w:val="24"/>
        </w:rPr>
        <w:t xml:space="preserve">not properly authenticated nor established as relevant to this proceeding, </w:t>
      </w:r>
      <w:r w:rsidR="00CF65B8">
        <w:rPr>
          <w:sz w:val="24"/>
          <w:szCs w:val="24"/>
        </w:rPr>
        <w:t xml:space="preserve">pursuant to the order entered on December 31, 2015, </w:t>
      </w:r>
      <w:r w:rsidR="009852AD" w:rsidRPr="00942BE4">
        <w:rPr>
          <w:sz w:val="24"/>
          <w:szCs w:val="24"/>
        </w:rPr>
        <w:t xml:space="preserve">the Motion to Exclude Supplemental Exhibits </w:t>
      </w:r>
      <w:r w:rsidR="00CF65B8" w:rsidRPr="00942BE4">
        <w:rPr>
          <w:sz w:val="24"/>
          <w:szCs w:val="24"/>
        </w:rPr>
        <w:lastRenderedPageBreak/>
        <w:t>filed on October</w:t>
      </w:r>
      <w:r w:rsidR="00CF65B8">
        <w:rPr>
          <w:sz w:val="24"/>
          <w:szCs w:val="24"/>
        </w:rPr>
        <w:t> </w:t>
      </w:r>
      <w:r w:rsidR="00CF65B8" w:rsidRPr="00942BE4">
        <w:rPr>
          <w:sz w:val="24"/>
          <w:szCs w:val="24"/>
        </w:rPr>
        <w:t xml:space="preserve">23, 2015 </w:t>
      </w:r>
      <w:r w:rsidR="009852AD" w:rsidRPr="00942BE4">
        <w:rPr>
          <w:sz w:val="24"/>
          <w:szCs w:val="24"/>
        </w:rPr>
        <w:t>w</w:t>
      </w:r>
      <w:r w:rsidR="00CF65B8">
        <w:rPr>
          <w:sz w:val="24"/>
          <w:szCs w:val="24"/>
        </w:rPr>
        <w:t>as</w:t>
      </w:r>
      <w:r w:rsidR="009852AD" w:rsidRPr="00942BE4">
        <w:rPr>
          <w:sz w:val="24"/>
          <w:szCs w:val="24"/>
        </w:rPr>
        <w:t xml:space="preserve"> granted and the proposed exhibits</w:t>
      </w:r>
      <w:r w:rsidR="00EE3E50" w:rsidRPr="00942BE4">
        <w:rPr>
          <w:sz w:val="24"/>
          <w:szCs w:val="24"/>
        </w:rPr>
        <w:t xml:space="preserve"> marked as Complainant Exhibits X and Y</w:t>
      </w:r>
      <w:r w:rsidR="009852AD" w:rsidRPr="00942BE4">
        <w:rPr>
          <w:sz w:val="24"/>
          <w:szCs w:val="24"/>
        </w:rPr>
        <w:t xml:space="preserve"> w</w:t>
      </w:r>
      <w:r w:rsidR="00CF65B8">
        <w:rPr>
          <w:sz w:val="24"/>
          <w:szCs w:val="24"/>
        </w:rPr>
        <w:t xml:space="preserve">ere not </w:t>
      </w:r>
      <w:r w:rsidR="009852AD" w:rsidRPr="00942BE4">
        <w:rPr>
          <w:sz w:val="24"/>
          <w:szCs w:val="24"/>
        </w:rPr>
        <w:t xml:space="preserve">admitted into evidence. </w:t>
      </w:r>
    </w:p>
    <w:p w:rsidR="006D30DA" w:rsidRDefault="006D30DA" w:rsidP="00FA3BE5">
      <w:pPr>
        <w:tabs>
          <w:tab w:val="left" w:pos="2160"/>
        </w:tabs>
        <w:spacing w:line="360" w:lineRule="auto"/>
        <w:ind w:firstLine="1440"/>
        <w:rPr>
          <w:b/>
          <w:sz w:val="24"/>
          <w:szCs w:val="24"/>
        </w:rPr>
      </w:pPr>
    </w:p>
    <w:p w:rsidR="00942BE4" w:rsidRDefault="0099755B" w:rsidP="00CF65B8">
      <w:pPr>
        <w:tabs>
          <w:tab w:val="left" w:pos="2160"/>
        </w:tabs>
        <w:spacing w:line="360" w:lineRule="auto"/>
        <w:rPr>
          <w:bCs/>
          <w:spacing w:val="-3"/>
          <w:sz w:val="24"/>
          <w:szCs w:val="24"/>
        </w:rPr>
      </w:pPr>
      <w:r w:rsidRPr="00A22917">
        <w:rPr>
          <w:bCs/>
          <w:spacing w:val="-3"/>
          <w:sz w:val="24"/>
          <w:szCs w:val="24"/>
        </w:rPr>
        <w:t xml:space="preserve">  </w:t>
      </w:r>
      <w:r w:rsidR="00CF65B8">
        <w:rPr>
          <w:bCs/>
          <w:spacing w:val="-3"/>
          <w:sz w:val="24"/>
          <w:szCs w:val="24"/>
        </w:rPr>
        <w:t xml:space="preserve">                      On December 31, 2015, an interim order was entered and provided that </w:t>
      </w:r>
      <w:r w:rsidRPr="00942BE4">
        <w:rPr>
          <w:sz w:val="24"/>
          <w:szCs w:val="24"/>
        </w:rPr>
        <w:t xml:space="preserve">the </w:t>
      </w:r>
      <w:r w:rsidR="00942BE4" w:rsidRPr="00942BE4">
        <w:rPr>
          <w:sz w:val="24"/>
          <w:szCs w:val="24"/>
        </w:rPr>
        <w:t>letter from Complainant received on July 31, 2015 and Complainant’s request to admit the attached Complainant’s proposed Exhibits E, F, G and H into evidence, w</w:t>
      </w:r>
      <w:r w:rsidR="00CF65B8">
        <w:rPr>
          <w:sz w:val="24"/>
          <w:szCs w:val="24"/>
        </w:rPr>
        <w:t xml:space="preserve">ould </w:t>
      </w:r>
      <w:r w:rsidR="00942BE4" w:rsidRPr="00942BE4">
        <w:rPr>
          <w:sz w:val="24"/>
          <w:szCs w:val="24"/>
        </w:rPr>
        <w:t>be considered as a request by Complainant for the admission of late</w:t>
      </w:r>
      <w:r w:rsidR="004C2461">
        <w:rPr>
          <w:sz w:val="24"/>
          <w:szCs w:val="24"/>
        </w:rPr>
        <w:t>-</w:t>
      </w:r>
      <w:r w:rsidR="00942BE4" w:rsidRPr="00942BE4">
        <w:rPr>
          <w:sz w:val="24"/>
          <w:szCs w:val="24"/>
        </w:rPr>
        <w:t xml:space="preserve">filed exhibits.  </w:t>
      </w:r>
      <w:r w:rsidR="00CF65B8">
        <w:rPr>
          <w:sz w:val="24"/>
          <w:szCs w:val="24"/>
        </w:rPr>
        <w:t>It was also ordered that a</w:t>
      </w:r>
      <w:r w:rsidR="00942BE4" w:rsidRPr="00942BE4">
        <w:rPr>
          <w:sz w:val="24"/>
          <w:szCs w:val="24"/>
        </w:rPr>
        <w:t xml:space="preserve">ny </w:t>
      </w:r>
      <w:r w:rsidR="00942BE4" w:rsidRPr="00942BE4">
        <w:rPr>
          <w:bCs/>
          <w:spacing w:val="-3"/>
          <w:sz w:val="24"/>
          <w:szCs w:val="24"/>
        </w:rPr>
        <w:t>objections to the late</w:t>
      </w:r>
      <w:r w:rsidR="00AD2DE0">
        <w:rPr>
          <w:bCs/>
          <w:spacing w:val="-3"/>
          <w:sz w:val="24"/>
          <w:szCs w:val="24"/>
        </w:rPr>
        <w:t>-</w:t>
      </w:r>
      <w:r w:rsidR="00942BE4" w:rsidRPr="00942BE4">
        <w:rPr>
          <w:bCs/>
          <w:spacing w:val="-3"/>
          <w:sz w:val="24"/>
          <w:szCs w:val="24"/>
        </w:rPr>
        <w:t xml:space="preserve">filed </w:t>
      </w:r>
      <w:r w:rsidR="004C2461">
        <w:rPr>
          <w:bCs/>
          <w:spacing w:val="-3"/>
          <w:sz w:val="24"/>
          <w:szCs w:val="24"/>
        </w:rPr>
        <w:t>E</w:t>
      </w:r>
      <w:r w:rsidR="00942BE4" w:rsidRPr="00942BE4">
        <w:rPr>
          <w:bCs/>
          <w:spacing w:val="-3"/>
          <w:sz w:val="24"/>
          <w:szCs w:val="24"/>
        </w:rPr>
        <w:t>xhibits E, F, G and H, attached to th</w:t>
      </w:r>
      <w:r w:rsidR="00CF65B8">
        <w:rPr>
          <w:bCs/>
          <w:spacing w:val="-3"/>
          <w:sz w:val="24"/>
          <w:szCs w:val="24"/>
        </w:rPr>
        <w:t>e</w:t>
      </w:r>
      <w:r w:rsidR="00942BE4" w:rsidRPr="00942BE4">
        <w:rPr>
          <w:bCs/>
          <w:spacing w:val="-3"/>
          <w:sz w:val="24"/>
          <w:szCs w:val="24"/>
        </w:rPr>
        <w:t xml:space="preserve"> order, </w:t>
      </w:r>
      <w:r w:rsidR="00CF65B8">
        <w:rPr>
          <w:bCs/>
          <w:spacing w:val="-3"/>
          <w:sz w:val="24"/>
          <w:szCs w:val="24"/>
        </w:rPr>
        <w:t xml:space="preserve">must </w:t>
      </w:r>
      <w:r w:rsidR="00942BE4" w:rsidRPr="00942BE4">
        <w:rPr>
          <w:bCs/>
          <w:spacing w:val="-3"/>
          <w:sz w:val="24"/>
          <w:szCs w:val="24"/>
        </w:rPr>
        <w:t>be filed with the Commission</w:t>
      </w:r>
      <w:r w:rsidR="004742D0">
        <w:rPr>
          <w:bCs/>
          <w:spacing w:val="-3"/>
          <w:sz w:val="24"/>
          <w:szCs w:val="24"/>
        </w:rPr>
        <w:t>’s</w:t>
      </w:r>
      <w:r w:rsidR="00942BE4" w:rsidRPr="00942BE4">
        <w:rPr>
          <w:bCs/>
          <w:spacing w:val="-3"/>
          <w:sz w:val="24"/>
          <w:szCs w:val="24"/>
        </w:rPr>
        <w:t xml:space="preserve"> Secretary, and copied to the undersigned </w:t>
      </w:r>
      <w:r w:rsidR="00097E5B">
        <w:rPr>
          <w:bCs/>
          <w:spacing w:val="-3"/>
          <w:sz w:val="24"/>
          <w:szCs w:val="24"/>
        </w:rPr>
        <w:t xml:space="preserve">presiding officer </w:t>
      </w:r>
      <w:r w:rsidR="00942BE4" w:rsidRPr="00942BE4">
        <w:rPr>
          <w:bCs/>
          <w:spacing w:val="-3"/>
          <w:sz w:val="24"/>
          <w:szCs w:val="24"/>
        </w:rPr>
        <w:t xml:space="preserve">and the opposing party, within 14 days of the date of this order. </w:t>
      </w:r>
      <w:r w:rsidR="00CF65B8">
        <w:rPr>
          <w:bCs/>
          <w:spacing w:val="-3"/>
          <w:sz w:val="24"/>
          <w:szCs w:val="24"/>
        </w:rPr>
        <w:t xml:space="preserve">  </w:t>
      </w:r>
    </w:p>
    <w:p w:rsidR="00FA3BE5" w:rsidRDefault="00FA3BE5" w:rsidP="00CF65B8">
      <w:pPr>
        <w:tabs>
          <w:tab w:val="left" w:pos="2160"/>
        </w:tabs>
        <w:spacing w:line="360" w:lineRule="auto"/>
        <w:rPr>
          <w:sz w:val="24"/>
          <w:szCs w:val="24"/>
        </w:rPr>
      </w:pPr>
    </w:p>
    <w:p w:rsidR="00CF65B8" w:rsidRDefault="00CF65B8" w:rsidP="00CF65B8">
      <w:pPr>
        <w:spacing w:line="360" w:lineRule="auto"/>
        <w:rPr>
          <w:sz w:val="24"/>
          <w:szCs w:val="24"/>
        </w:rPr>
      </w:pPr>
      <w:r>
        <w:rPr>
          <w:sz w:val="24"/>
          <w:szCs w:val="24"/>
        </w:rPr>
        <w:tab/>
      </w:r>
      <w:r>
        <w:rPr>
          <w:sz w:val="24"/>
          <w:szCs w:val="24"/>
        </w:rPr>
        <w:tab/>
        <w:t xml:space="preserve">No objection to the </w:t>
      </w:r>
      <w:r w:rsidRPr="00942BE4">
        <w:rPr>
          <w:bCs/>
          <w:spacing w:val="-3"/>
          <w:sz w:val="24"/>
          <w:szCs w:val="24"/>
        </w:rPr>
        <w:t>late</w:t>
      </w:r>
      <w:r>
        <w:rPr>
          <w:bCs/>
          <w:spacing w:val="-3"/>
          <w:sz w:val="24"/>
          <w:szCs w:val="24"/>
        </w:rPr>
        <w:t>-</w:t>
      </w:r>
      <w:r w:rsidRPr="00942BE4">
        <w:rPr>
          <w:bCs/>
          <w:spacing w:val="-3"/>
          <w:sz w:val="24"/>
          <w:szCs w:val="24"/>
        </w:rPr>
        <w:t xml:space="preserve">filed </w:t>
      </w:r>
      <w:r w:rsidR="004C2461">
        <w:rPr>
          <w:bCs/>
          <w:spacing w:val="-3"/>
          <w:sz w:val="24"/>
          <w:szCs w:val="24"/>
        </w:rPr>
        <w:t>E</w:t>
      </w:r>
      <w:r w:rsidRPr="00942BE4">
        <w:rPr>
          <w:bCs/>
          <w:spacing w:val="-3"/>
          <w:sz w:val="24"/>
          <w:szCs w:val="24"/>
        </w:rPr>
        <w:t>xhibits E, F, G and H, attached to th</w:t>
      </w:r>
      <w:r>
        <w:rPr>
          <w:bCs/>
          <w:spacing w:val="-3"/>
          <w:sz w:val="24"/>
          <w:szCs w:val="24"/>
        </w:rPr>
        <w:t>e</w:t>
      </w:r>
      <w:r w:rsidRPr="00942BE4">
        <w:rPr>
          <w:bCs/>
          <w:spacing w:val="-3"/>
          <w:sz w:val="24"/>
          <w:szCs w:val="24"/>
        </w:rPr>
        <w:t xml:space="preserve"> order</w:t>
      </w:r>
      <w:r>
        <w:rPr>
          <w:bCs/>
          <w:spacing w:val="-3"/>
          <w:sz w:val="24"/>
          <w:szCs w:val="24"/>
        </w:rPr>
        <w:t xml:space="preserve"> entered on December 31, 2015 were provided to the undersigned presiding officer.  </w:t>
      </w:r>
    </w:p>
    <w:p w:rsidR="00942BE4" w:rsidRDefault="00942BE4" w:rsidP="00272CEA">
      <w:pPr>
        <w:spacing w:line="360" w:lineRule="auto"/>
        <w:rPr>
          <w:sz w:val="24"/>
          <w:szCs w:val="24"/>
        </w:rPr>
      </w:pPr>
    </w:p>
    <w:p w:rsidR="00CF65B8" w:rsidRDefault="00CF65B8" w:rsidP="00CF65B8">
      <w:pPr>
        <w:suppressAutoHyphens/>
        <w:ind w:firstLine="1440"/>
        <w:rPr>
          <w:sz w:val="24"/>
          <w:szCs w:val="24"/>
        </w:rPr>
      </w:pPr>
      <w:r w:rsidRPr="00A22917">
        <w:rPr>
          <w:sz w:val="24"/>
          <w:szCs w:val="24"/>
        </w:rPr>
        <w:t>THEREFORE,</w:t>
      </w:r>
    </w:p>
    <w:p w:rsidR="00CF65B8" w:rsidRPr="00A22917" w:rsidRDefault="00CF65B8" w:rsidP="00173758">
      <w:pPr>
        <w:spacing w:line="360" w:lineRule="auto"/>
        <w:ind w:left="720" w:firstLine="720"/>
        <w:rPr>
          <w:sz w:val="24"/>
          <w:szCs w:val="24"/>
        </w:rPr>
      </w:pPr>
    </w:p>
    <w:p w:rsidR="00CF65B8" w:rsidRDefault="00CF65B8" w:rsidP="002414D0">
      <w:pPr>
        <w:spacing w:line="360" w:lineRule="auto"/>
        <w:ind w:left="720" w:firstLine="720"/>
        <w:rPr>
          <w:sz w:val="24"/>
          <w:szCs w:val="24"/>
        </w:rPr>
      </w:pPr>
      <w:r w:rsidRPr="00A22917">
        <w:rPr>
          <w:sz w:val="24"/>
          <w:szCs w:val="24"/>
        </w:rPr>
        <w:t>IT IS ORDERED:</w:t>
      </w:r>
    </w:p>
    <w:p w:rsidR="00E10C69" w:rsidRDefault="00E10C69" w:rsidP="00173758">
      <w:pPr>
        <w:spacing w:line="360" w:lineRule="auto"/>
        <w:rPr>
          <w:sz w:val="24"/>
          <w:szCs w:val="24"/>
        </w:rPr>
      </w:pPr>
    </w:p>
    <w:p w:rsidR="00942BE4" w:rsidRDefault="00CF65B8" w:rsidP="004C2461">
      <w:pPr>
        <w:pStyle w:val="ListParagraph"/>
        <w:spacing w:line="360" w:lineRule="auto"/>
        <w:ind w:left="0" w:firstLine="1440"/>
        <w:rPr>
          <w:sz w:val="24"/>
          <w:szCs w:val="24"/>
        </w:rPr>
      </w:pPr>
      <w:r>
        <w:rPr>
          <w:sz w:val="24"/>
          <w:szCs w:val="24"/>
        </w:rPr>
        <w:t xml:space="preserve">That </w:t>
      </w:r>
      <w:r w:rsidRPr="00CF65B8">
        <w:rPr>
          <w:sz w:val="24"/>
          <w:szCs w:val="24"/>
        </w:rPr>
        <w:t xml:space="preserve">Complainant’s </w:t>
      </w:r>
      <w:r w:rsidR="00CF0351">
        <w:rPr>
          <w:sz w:val="24"/>
          <w:szCs w:val="24"/>
        </w:rPr>
        <w:t xml:space="preserve">proposed </w:t>
      </w:r>
      <w:r w:rsidRPr="00CF65B8">
        <w:rPr>
          <w:sz w:val="24"/>
          <w:szCs w:val="24"/>
        </w:rPr>
        <w:t>Exhibits E, F, G and H</w:t>
      </w:r>
      <w:r w:rsidR="00CF0351">
        <w:rPr>
          <w:sz w:val="24"/>
          <w:szCs w:val="24"/>
        </w:rPr>
        <w:t xml:space="preserve"> which were attached to the third interim order disposing of late</w:t>
      </w:r>
      <w:r w:rsidR="004C2461">
        <w:rPr>
          <w:sz w:val="24"/>
          <w:szCs w:val="24"/>
        </w:rPr>
        <w:t>-</w:t>
      </w:r>
      <w:r w:rsidR="00CF0351">
        <w:rPr>
          <w:sz w:val="24"/>
          <w:szCs w:val="24"/>
        </w:rPr>
        <w:t>filed exhibits entered on December 31, 2015</w:t>
      </w:r>
      <w:r w:rsidR="004C2461">
        <w:rPr>
          <w:sz w:val="24"/>
          <w:szCs w:val="24"/>
        </w:rPr>
        <w:t xml:space="preserve"> </w:t>
      </w:r>
      <w:r w:rsidR="00CF0351">
        <w:rPr>
          <w:sz w:val="24"/>
          <w:szCs w:val="24"/>
        </w:rPr>
        <w:t xml:space="preserve">are hereby admitted </w:t>
      </w:r>
      <w:r w:rsidRPr="00CF65B8">
        <w:rPr>
          <w:sz w:val="24"/>
          <w:szCs w:val="24"/>
        </w:rPr>
        <w:t>into evidence</w:t>
      </w:r>
      <w:r w:rsidR="00CF0351">
        <w:rPr>
          <w:sz w:val="24"/>
          <w:szCs w:val="24"/>
        </w:rPr>
        <w:t xml:space="preserve"> in this proceeding.</w:t>
      </w:r>
    </w:p>
    <w:p w:rsidR="00CF0351" w:rsidRDefault="00CF0351" w:rsidP="00CF0351">
      <w:pPr>
        <w:pStyle w:val="ListParagraph"/>
        <w:ind w:left="1800"/>
        <w:rPr>
          <w:sz w:val="24"/>
          <w:szCs w:val="24"/>
        </w:rPr>
      </w:pPr>
    </w:p>
    <w:p w:rsidR="0036161B" w:rsidRDefault="0036161B" w:rsidP="00CF0351">
      <w:pPr>
        <w:pStyle w:val="ListParagraph"/>
        <w:ind w:left="1800"/>
        <w:rPr>
          <w:sz w:val="24"/>
          <w:szCs w:val="24"/>
        </w:rPr>
      </w:pPr>
    </w:p>
    <w:p w:rsidR="00CF0351" w:rsidRPr="00CF65B8" w:rsidRDefault="00CF0351" w:rsidP="00CF0351">
      <w:pPr>
        <w:pStyle w:val="ListParagraph"/>
        <w:ind w:left="1800"/>
        <w:rPr>
          <w:sz w:val="24"/>
          <w:szCs w:val="24"/>
        </w:rPr>
      </w:pPr>
      <w:bookmarkStart w:id="0" w:name="_GoBack"/>
      <w:bookmarkEnd w:id="0"/>
    </w:p>
    <w:p w:rsidR="0099755B" w:rsidRPr="00A22917" w:rsidRDefault="0099755B" w:rsidP="0099755B">
      <w:pPr>
        <w:rPr>
          <w:sz w:val="24"/>
          <w:szCs w:val="24"/>
        </w:rPr>
      </w:pPr>
      <w:r w:rsidRPr="00A22917">
        <w:rPr>
          <w:sz w:val="24"/>
          <w:szCs w:val="24"/>
        </w:rPr>
        <w:t xml:space="preserve">Date: </w:t>
      </w:r>
      <w:r w:rsidR="00E10C69">
        <w:rPr>
          <w:sz w:val="24"/>
          <w:szCs w:val="24"/>
        </w:rPr>
        <w:t xml:space="preserve"> </w:t>
      </w:r>
      <w:r w:rsidR="00CF0351" w:rsidRPr="0036161B">
        <w:rPr>
          <w:sz w:val="24"/>
          <w:szCs w:val="24"/>
          <w:u w:val="single"/>
        </w:rPr>
        <w:t>February 29, 2016</w:t>
      </w:r>
      <w:r w:rsidRPr="00A22917">
        <w:rPr>
          <w:sz w:val="24"/>
          <w:szCs w:val="24"/>
        </w:rPr>
        <w:t xml:space="preserve">                                                       _____________________________</w:t>
      </w:r>
    </w:p>
    <w:p w:rsidR="0099755B" w:rsidRPr="00A22917" w:rsidRDefault="0099755B" w:rsidP="0099755B">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99755B" w:rsidRPr="00A22917" w:rsidRDefault="0099755B" w:rsidP="0099755B">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Administrative Law Judge</w:t>
      </w:r>
    </w:p>
    <w:p w:rsidR="00C82876" w:rsidRDefault="00C82876" w:rsidP="00B759A8">
      <w:pPr>
        <w:contextualSpacing/>
        <w:rPr>
          <w:rFonts w:ascii="Microsoft Sans Serif"/>
          <w:b/>
          <w:sz w:val="24"/>
          <w:u w:val="single"/>
        </w:rPr>
        <w:sectPr w:rsidR="00C82876" w:rsidSect="00272CEA">
          <w:footerReference w:type="even" r:id="rId9"/>
          <w:footerReference w:type="default" r:id="rId10"/>
          <w:pgSz w:w="12240" w:h="15840"/>
          <w:pgMar w:top="1440" w:right="1296" w:bottom="1440" w:left="1296" w:header="720" w:footer="720" w:gutter="0"/>
          <w:pgNumType w:start="1"/>
          <w:cols w:space="720"/>
          <w:titlePg/>
          <w:docGrid w:linePitch="360"/>
        </w:sectPr>
      </w:pPr>
    </w:p>
    <w:p w:rsidR="00B759A8" w:rsidRDefault="00B759A8" w:rsidP="00B759A8">
      <w:pPr>
        <w:contextualSpacing/>
        <w:rPr>
          <w:rFonts w:ascii="Microsoft Sans Serif"/>
          <w:b/>
          <w:sz w:val="24"/>
          <w:u w:val="single"/>
        </w:rPr>
      </w:pPr>
      <w:r>
        <w:rPr>
          <w:rFonts w:ascii="Microsoft Sans Serif"/>
          <w:b/>
          <w:sz w:val="24"/>
          <w:u w:val="single"/>
        </w:rPr>
        <w:lastRenderedPageBreak/>
        <w:t>C-2015-2485454 - MARLENE BROMAN v. WEST PENN POWER COMPANY</w:t>
      </w: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sz w:val="24"/>
        </w:rPr>
      </w:pPr>
      <w:r>
        <w:rPr>
          <w:rFonts w:ascii="Microsoft Sans Serif"/>
          <w:sz w:val="24"/>
        </w:rPr>
        <w:t>MARLENE BROMAN</w:t>
      </w:r>
    </w:p>
    <w:p w:rsidR="00B759A8" w:rsidRDefault="00B759A8" w:rsidP="00B759A8">
      <w:pPr>
        <w:contextualSpacing/>
        <w:rPr>
          <w:rFonts w:ascii="Microsoft Sans Serif"/>
          <w:sz w:val="24"/>
        </w:rPr>
      </w:pPr>
      <w:r>
        <w:rPr>
          <w:rFonts w:ascii="Microsoft Sans Serif"/>
          <w:sz w:val="24"/>
        </w:rPr>
        <w:t>4136 PATTERSON ROAD</w:t>
      </w:r>
    </w:p>
    <w:p w:rsidR="00B759A8" w:rsidRDefault="00B759A8" w:rsidP="00B759A8">
      <w:pPr>
        <w:contextualSpacing/>
        <w:rPr>
          <w:rFonts w:ascii="Microsoft Sans Serif"/>
          <w:sz w:val="24"/>
        </w:rPr>
      </w:pPr>
      <w:r>
        <w:rPr>
          <w:rFonts w:ascii="Microsoft Sans Serif"/>
          <w:sz w:val="24"/>
        </w:rPr>
        <w:t>BUTLER PA  16002</w:t>
      </w:r>
    </w:p>
    <w:p w:rsidR="00B759A8" w:rsidRDefault="00B759A8" w:rsidP="00B759A8">
      <w:pPr>
        <w:contextualSpacing/>
        <w:rPr>
          <w:rFonts w:ascii="Microsoft Sans Serif"/>
          <w:sz w:val="24"/>
        </w:rPr>
      </w:pPr>
      <w:r>
        <w:rPr>
          <w:rFonts w:ascii="Microsoft Sans Serif"/>
          <w:b/>
          <w:sz w:val="24"/>
        </w:rPr>
        <w:t>724.352.2489</w:t>
      </w: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sz w:val="24"/>
        </w:rPr>
      </w:pPr>
      <w:r>
        <w:rPr>
          <w:rFonts w:ascii="Microsoft Sans Serif"/>
          <w:sz w:val="24"/>
        </w:rPr>
        <w:t>BRIAN C WAUHOP ESQUIRE</w:t>
      </w:r>
    </w:p>
    <w:p w:rsidR="00B759A8" w:rsidRDefault="00B759A8" w:rsidP="00B759A8">
      <w:pPr>
        <w:contextualSpacing/>
        <w:rPr>
          <w:rFonts w:ascii="Microsoft Sans Serif"/>
          <w:sz w:val="24"/>
        </w:rPr>
      </w:pPr>
      <w:r>
        <w:rPr>
          <w:rFonts w:ascii="Microsoft Sans Serif"/>
          <w:sz w:val="24"/>
        </w:rPr>
        <w:t>BUCHANAN INGERSOLL &amp; ROONEY PC</w:t>
      </w:r>
    </w:p>
    <w:p w:rsidR="00B759A8" w:rsidRDefault="00B759A8" w:rsidP="00B759A8">
      <w:pPr>
        <w:contextualSpacing/>
        <w:rPr>
          <w:rFonts w:ascii="Microsoft Sans Serif"/>
          <w:sz w:val="24"/>
        </w:rPr>
      </w:pPr>
      <w:r>
        <w:rPr>
          <w:rFonts w:ascii="Microsoft Sans Serif"/>
          <w:sz w:val="24"/>
        </w:rPr>
        <w:t>SUITE 500</w:t>
      </w:r>
    </w:p>
    <w:p w:rsidR="00B759A8" w:rsidRDefault="00B759A8" w:rsidP="00B759A8">
      <w:pPr>
        <w:contextualSpacing/>
        <w:rPr>
          <w:rFonts w:ascii="Microsoft Sans Serif"/>
          <w:sz w:val="24"/>
        </w:rPr>
      </w:pPr>
      <w:r>
        <w:rPr>
          <w:rFonts w:ascii="Microsoft Sans Serif"/>
          <w:sz w:val="24"/>
        </w:rPr>
        <w:t>409 NORTH SECOND STREET</w:t>
      </w:r>
    </w:p>
    <w:p w:rsidR="00B759A8" w:rsidRDefault="00B759A8" w:rsidP="00B759A8">
      <w:pPr>
        <w:contextualSpacing/>
        <w:rPr>
          <w:rFonts w:ascii="Microsoft Sans Serif"/>
          <w:sz w:val="24"/>
        </w:rPr>
      </w:pPr>
      <w:r>
        <w:rPr>
          <w:rFonts w:ascii="Microsoft Sans Serif"/>
          <w:sz w:val="24"/>
        </w:rPr>
        <w:t>HARRISBURG PA  17101-1357</w:t>
      </w:r>
    </w:p>
    <w:p w:rsidR="00B759A8" w:rsidRDefault="00B759A8" w:rsidP="00B759A8">
      <w:pPr>
        <w:contextualSpacing/>
        <w:rPr>
          <w:rFonts w:ascii="Microsoft Sans Serif"/>
          <w:sz w:val="24"/>
        </w:rPr>
      </w:pPr>
      <w:r>
        <w:rPr>
          <w:rFonts w:ascii="Microsoft Sans Serif"/>
          <w:b/>
          <w:sz w:val="24"/>
        </w:rPr>
        <w:t>717.237.4975</w:t>
      </w:r>
    </w:p>
    <w:p w:rsidR="00B759A8" w:rsidRDefault="00B759A8" w:rsidP="00B759A8">
      <w:pPr>
        <w:contextualSpacing/>
        <w:rPr>
          <w:rFonts w:ascii="Microsoft Sans Serif"/>
          <w:sz w:val="24"/>
        </w:rPr>
      </w:pPr>
      <w:r>
        <w:rPr>
          <w:rFonts w:ascii="Microsoft Sans Serif"/>
          <w:sz w:val="24"/>
        </w:rPr>
        <w:t>Accepts Electronic Services</w:t>
      </w:r>
    </w:p>
    <w:sectPr w:rsidR="00B759A8"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7EA" w:rsidRDefault="008907EA">
      <w:r>
        <w:separator/>
      </w:r>
    </w:p>
  </w:endnote>
  <w:endnote w:type="continuationSeparator" w:id="0">
    <w:p w:rsidR="008907EA" w:rsidRDefault="0089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765D7C">
    <w:pPr>
      <w:pStyle w:val="Footer"/>
      <w:framePr w:wrap="around" w:vAnchor="text" w:hAnchor="margin" w:xAlign="center" w:y="1"/>
      <w:rPr>
        <w:rStyle w:val="PageNumber"/>
      </w:rPr>
    </w:pPr>
    <w:r>
      <w:rPr>
        <w:rStyle w:val="PageNumber"/>
      </w:rPr>
      <w:fldChar w:fldCharType="begin"/>
    </w:r>
    <w:r w:rsidR="00140EE2">
      <w:rPr>
        <w:rStyle w:val="PageNumber"/>
      </w:rPr>
      <w:instrText xml:space="preserve">PAGE  </w:instrText>
    </w:r>
    <w:r>
      <w:rPr>
        <w:rStyle w:val="PageNumber"/>
      </w:rPr>
      <w:fldChar w:fldCharType="separate"/>
    </w:r>
    <w:r w:rsidR="00140EE2">
      <w:rPr>
        <w:rStyle w:val="PageNumber"/>
        <w:noProof/>
      </w:rPr>
      <w:t>1</w:t>
    </w:r>
    <w:r>
      <w:rPr>
        <w:rStyle w:val="PageNumber"/>
      </w:rPr>
      <w:fldChar w:fldCharType="end"/>
    </w:r>
  </w:p>
  <w:p w:rsidR="00140EE2" w:rsidRDefault="00140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805C60">
        <w:pPr>
          <w:pStyle w:val="Footer"/>
          <w:jc w:val="center"/>
        </w:pPr>
        <w:r>
          <w:fldChar w:fldCharType="begin"/>
        </w:r>
        <w:r>
          <w:instrText xml:space="preserve"> PAGE   \* MERGEFORMAT </w:instrText>
        </w:r>
        <w:r>
          <w:fldChar w:fldCharType="separate"/>
        </w:r>
        <w:r w:rsidR="00173758">
          <w:rPr>
            <w:noProof/>
          </w:rPr>
          <w:t>4</w:t>
        </w:r>
        <w:r>
          <w:rPr>
            <w:noProof/>
          </w:rPr>
          <w:fldChar w:fldCharType="end"/>
        </w:r>
      </w:p>
    </w:sdtContent>
  </w:sdt>
  <w:p w:rsidR="00140EE2" w:rsidRDefault="00140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7EA" w:rsidRDefault="008907EA">
      <w:r>
        <w:separator/>
      </w:r>
    </w:p>
  </w:footnote>
  <w:footnote w:type="continuationSeparator" w:id="0">
    <w:p w:rsidR="008907EA" w:rsidRDefault="008907EA">
      <w:r>
        <w:continuationSeparator/>
      </w:r>
    </w:p>
  </w:footnote>
  <w:footnote w:id="1">
    <w:p w:rsidR="009852AD" w:rsidRDefault="009852AD">
      <w:pPr>
        <w:pStyle w:val="FootnoteText"/>
      </w:pPr>
      <w:r>
        <w:rPr>
          <w:rStyle w:val="FootnoteReference"/>
        </w:rPr>
        <w:footnoteRef/>
      </w:r>
      <w:r>
        <w:t xml:space="preserve"> </w:t>
      </w:r>
      <w:r>
        <w:tab/>
        <w:t xml:space="preserve">On October 6, 2015, upon conclusion of the hearing, the undersigned </w:t>
      </w:r>
      <w:r w:rsidR="00383209">
        <w:t xml:space="preserve">presiding officer </w:t>
      </w:r>
      <w:r>
        <w:t xml:space="preserve">received an undated letter from Complainant which included proposed exhibits marked as “View A”, </w:t>
      </w:r>
      <w:r w:rsidR="00C874E6">
        <w:t>“View B”, “View C” and “View</w:t>
      </w:r>
      <w:r w:rsidR="005A4B78">
        <w:t> </w:t>
      </w:r>
      <w:r w:rsidR="00C874E6">
        <w:t>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0144DB"/>
    <w:multiLevelType w:val="hybridMultilevel"/>
    <w:tmpl w:val="20D4EE30"/>
    <w:lvl w:ilvl="0" w:tplc="8F2635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616D9C"/>
    <w:multiLevelType w:val="singleLevel"/>
    <w:tmpl w:val="0409000F"/>
    <w:lvl w:ilvl="0">
      <w:start w:val="1"/>
      <w:numFmt w:val="decimal"/>
      <w:lvlText w:val="%1."/>
      <w:lvlJc w:val="left"/>
      <w:pPr>
        <w:tabs>
          <w:tab w:val="num" w:pos="360"/>
        </w:tabs>
        <w:ind w:left="360" w:hanging="360"/>
      </w:pPr>
    </w:lvl>
  </w:abstractNum>
  <w:abstractNum w:abstractNumId="3">
    <w:nsid w:val="242C7145"/>
    <w:multiLevelType w:val="hybridMultilevel"/>
    <w:tmpl w:val="8F24E32E"/>
    <w:lvl w:ilvl="0" w:tplc="AB7682E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092882"/>
    <w:multiLevelType w:val="hybridMultilevel"/>
    <w:tmpl w:val="961AE8E8"/>
    <w:lvl w:ilvl="0" w:tplc="0409000F">
      <w:start w:val="1"/>
      <w:numFmt w:val="decimal"/>
      <w:lvlText w:val="%1."/>
      <w:lvlJc w:val="left"/>
      <w:pPr>
        <w:ind w:left="1710"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7">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6"/>
    <w:lvlOverride w:ilvl="0">
      <w:startOverride w:val="1"/>
    </w:lvlOverride>
  </w:num>
  <w:num w:numId="4">
    <w:abstractNumId w:val="0"/>
  </w:num>
  <w:num w:numId="5">
    <w:abstractNumId w:val="4"/>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110C"/>
    <w:rsid w:val="0000597A"/>
    <w:rsid w:val="00011BB6"/>
    <w:rsid w:val="0001497D"/>
    <w:rsid w:val="00030FC5"/>
    <w:rsid w:val="00037334"/>
    <w:rsid w:val="00041307"/>
    <w:rsid w:val="000672F3"/>
    <w:rsid w:val="00076AB6"/>
    <w:rsid w:val="00086679"/>
    <w:rsid w:val="0008745D"/>
    <w:rsid w:val="00097E5B"/>
    <w:rsid w:val="000B08E4"/>
    <w:rsid w:val="000B24C9"/>
    <w:rsid w:val="000B4457"/>
    <w:rsid w:val="000E32C8"/>
    <w:rsid w:val="000E6C11"/>
    <w:rsid w:val="0011620F"/>
    <w:rsid w:val="00140A48"/>
    <w:rsid w:val="00140EE2"/>
    <w:rsid w:val="001426FE"/>
    <w:rsid w:val="0014309E"/>
    <w:rsid w:val="001437F0"/>
    <w:rsid w:val="00145A50"/>
    <w:rsid w:val="00150015"/>
    <w:rsid w:val="00153B6C"/>
    <w:rsid w:val="001601CE"/>
    <w:rsid w:val="00162994"/>
    <w:rsid w:val="001641FF"/>
    <w:rsid w:val="00173758"/>
    <w:rsid w:val="0017554E"/>
    <w:rsid w:val="001A00E0"/>
    <w:rsid w:val="001A7EB7"/>
    <w:rsid w:val="001C037C"/>
    <w:rsid w:val="001E14B5"/>
    <w:rsid w:val="001E59B9"/>
    <w:rsid w:val="001E685C"/>
    <w:rsid w:val="001E7357"/>
    <w:rsid w:val="001F08EB"/>
    <w:rsid w:val="001F1C38"/>
    <w:rsid w:val="001F31AC"/>
    <w:rsid w:val="00202842"/>
    <w:rsid w:val="002030F8"/>
    <w:rsid w:val="00217CE7"/>
    <w:rsid w:val="002309C3"/>
    <w:rsid w:val="0023205F"/>
    <w:rsid w:val="00232255"/>
    <w:rsid w:val="00234D44"/>
    <w:rsid w:val="002414D0"/>
    <w:rsid w:val="00244533"/>
    <w:rsid w:val="00244AAF"/>
    <w:rsid w:val="00247900"/>
    <w:rsid w:val="002547E4"/>
    <w:rsid w:val="00256B89"/>
    <w:rsid w:val="00256C0B"/>
    <w:rsid w:val="0026268C"/>
    <w:rsid w:val="00272CEA"/>
    <w:rsid w:val="00273ABB"/>
    <w:rsid w:val="002752FE"/>
    <w:rsid w:val="00275476"/>
    <w:rsid w:val="002959E7"/>
    <w:rsid w:val="002A2CF8"/>
    <w:rsid w:val="002A2EB5"/>
    <w:rsid w:val="002A4A3B"/>
    <w:rsid w:val="002A7628"/>
    <w:rsid w:val="002C22B0"/>
    <w:rsid w:val="002C6514"/>
    <w:rsid w:val="002D6BCA"/>
    <w:rsid w:val="002E2073"/>
    <w:rsid w:val="002E3862"/>
    <w:rsid w:val="002E57C8"/>
    <w:rsid w:val="00303904"/>
    <w:rsid w:val="00332CA0"/>
    <w:rsid w:val="0034112C"/>
    <w:rsid w:val="00345299"/>
    <w:rsid w:val="00345D4D"/>
    <w:rsid w:val="00346BCB"/>
    <w:rsid w:val="00352CAF"/>
    <w:rsid w:val="0036132B"/>
    <w:rsid w:val="0036161B"/>
    <w:rsid w:val="00365B25"/>
    <w:rsid w:val="003722E2"/>
    <w:rsid w:val="00374FC2"/>
    <w:rsid w:val="00382ED7"/>
    <w:rsid w:val="00383209"/>
    <w:rsid w:val="003834DD"/>
    <w:rsid w:val="00385313"/>
    <w:rsid w:val="00385A3D"/>
    <w:rsid w:val="00392B24"/>
    <w:rsid w:val="003A1BF1"/>
    <w:rsid w:val="003C3164"/>
    <w:rsid w:val="003D3BAB"/>
    <w:rsid w:val="003D45EF"/>
    <w:rsid w:val="003D5FF6"/>
    <w:rsid w:val="003E0A9F"/>
    <w:rsid w:val="003E3256"/>
    <w:rsid w:val="003E4D88"/>
    <w:rsid w:val="003F56B3"/>
    <w:rsid w:val="004024E6"/>
    <w:rsid w:val="004050C4"/>
    <w:rsid w:val="0040783F"/>
    <w:rsid w:val="00411819"/>
    <w:rsid w:val="00412B85"/>
    <w:rsid w:val="00420547"/>
    <w:rsid w:val="00423ADC"/>
    <w:rsid w:val="00433BC5"/>
    <w:rsid w:val="00435D9A"/>
    <w:rsid w:val="0044702F"/>
    <w:rsid w:val="004742D0"/>
    <w:rsid w:val="00482B46"/>
    <w:rsid w:val="004856DD"/>
    <w:rsid w:val="004957DC"/>
    <w:rsid w:val="00496EAB"/>
    <w:rsid w:val="004A399D"/>
    <w:rsid w:val="004A49AD"/>
    <w:rsid w:val="004A52B2"/>
    <w:rsid w:val="004B0933"/>
    <w:rsid w:val="004C2461"/>
    <w:rsid w:val="004D22DE"/>
    <w:rsid w:val="004E477C"/>
    <w:rsid w:val="004F405D"/>
    <w:rsid w:val="0050347F"/>
    <w:rsid w:val="00504E25"/>
    <w:rsid w:val="00510C8F"/>
    <w:rsid w:val="0051216E"/>
    <w:rsid w:val="0051419B"/>
    <w:rsid w:val="0053140A"/>
    <w:rsid w:val="005327DA"/>
    <w:rsid w:val="00532DF3"/>
    <w:rsid w:val="00537C9E"/>
    <w:rsid w:val="0054563C"/>
    <w:rsid w:val="00547907"/>
    <w:rsid w:val="00547ADC"/>
    <w:rsid w:val="00560DC5"/>
    <w:rsid w:val="00565ED8"/>
    <w:rsid w:val="00577711"/>
    <w:rsid w:val="00594C79"/>
    <w:rsid w:val="005A4B78"/>
    <w:rsid w:val="005A757D"/>
    <w:rsid w:val="005B0D8F"/>
    <w:rsid w:val="005B5013"/>
    <w:rsid w:val="005D2E93"/>
    <w:rsid w:val="005E222C"/>
    <w:rsid w:val="005F0033"/>
    <w:rsid w:val="0061776F"/>
    <w:rsid w:val="006226F3"/>
    <w:rsid w:val="006238AB"/>
    <w:rsid w:val="00625832"/>
    <w:rsid w:val="0063485E"/>
    <w:rsid w:val="00660A23"/>
    <w:rsid w:val="006675F1"/>
    <w:rsid w:val="006737A9"/>
    <w:rsid w:val="00674045"/>
    <w:rsid w:val="0067466A"/>
    <w:rsid w:val="006754D0"/>
    <w:rsid w:val="00681CEE"/>
    <w:rsid w:val="00686840"/>
    <w:rsid w:val="006A74F9"/>
    <w:rsid w:val="006B0C8F"/>
    <w:rsid w:val="006B67A6"/>
    <w:rsid w:val="006C7026"/>
    <w:rsid w:val="006D30DA"/>
    <w:rsid w:val="006E2126"/>
    <w:rsid w:val="007156D0"/>
    <w:rsid w:val="00715717"/>
    <w:rsid w:val="00716C9C"/>
    <w:rsid w:val="00731183"/>
    <w:rsid w:val="007347DF"/>
    <w:rsid w:val="00737CBC"/>
    <w:rsid w:val="00740950"/>
    <w:rsid w:val="00753721"/>
    <w:rsid w:val="007539C9"/>
    <w:rsid w:val="00756B16"/>
    <w:rsid w:val="00765D7C"/>
    <w:rsid w:val="0076675C"/>
    <w:rsid w:val="00780CF8"/>
    <w:rsid w:val="00783449"/>
    <w:rsid w:val="00792B43"/>
    <w:rsid w:val="0079783D"/>
    <w:rsid w:val="007A04B1"/>
    <w:rsid w:val="007B7859"/>
    <w:rsid w:val="007C0A7A"/>
    <w:rsid w:val="007C508A"/>
    <w:rsid w:val="007D5968"/>
    <w:rsid w:val="007D68DF"/>
    <w:rsid w:val="007E2C68"/>
    <w:rsid w:val="007F5436"/>
    <w:rsid w:val="00803D74"/>
    <w:rsid w:val="0080557F"/>
    <w:rsid w:val="00805C60"/>
    <w:rsid w:val="00812C45"/>
    <w:rsid w:val="0082264A"/>
    <w:rsid w:val="00823F64"/>
    <w:rsid w:val="008304B7"/>
    <w:rsid w:val="00834857"/>
    <w:rsid w:val="00835689"/>
    <w:rsid w:val="00844F99"/>
    <w:rsid w:val="00845FB1"/>
    <w:rsid w:val="00870DEB"/>
    <w:rsid w:val="00876C44"/>
    <w:rsid w:val="0088572E"/>
    <w:rsid w:val="008907EA"/>
    <w:rsid w:val="00897190"/>
    <w:rsid w:val="008B23D9"/>
    <w:rsid w:val="008C3295"/>
    <w:rsid w:val="008C769A"/>
    <w:rsid w:val="008D5BBF"/>
    <w:rsid w:val="008D6D8C"/>
    <w:rsid w:val="008F2415"/>
    <w:rsid w:val="008F3094"/>
    <w:rsid w:val="008F6336"/>
    <w:rsid w:val="00903CC0"/>
    <w:rsid w:val="00907001"/>
    <w:rsid w:val="009108F1"/>
    <w:rsid w:val="0091199B"/>
    <w:rsid w:val="00931A7A"/>
    <w:rsid w:val="00940D9C"/>
    <w:rsid w:val="0094162A"/>
    <w:rsid w:val="00942BE4"/>
    <w:rsid w:val="00943B25"/>
    <w:rsid w:val="00953C43"/>
    <w:rsid w:val="00963712"/>
    <w:rsid w:val="009646F0"/>
    <w:rsid w:val="00964981"/>
    <w:rsid w:val="00975788"/>
    <w:rsid w:val="009852AD"/>
    <w:rsid w:val="00986D39"/>
    <w:rsid w:val="009935AF"/>
    <w:rsid w:val="0099755B"/>
    <w:rsid w:val="009A1A5C"/>
    <w:rsid w:val="009A7B6A"/>
    <w:rsid w:val="009B2DA0"/>
    <w:rsid w:val="009D216D"/>
    <w:rsid w:val="00A02ECF"/>
    <w:rsid w:val="00A04C21"/>
    <w:rsid w:val="00A06146"/>
    <w:rsid w:val="00A07880"/>
    <w:rsid w:val="00A13B55"/>
    <w:rsid w:val="00A15EA1"/>
    <w:rsid w:val="00A22917"/>
    <w:rsid w:val="00A24F89"/>
    <w:rsid w:val="00A602D7"/>
    <w:rsid w:val="00A66381"/>
    <w:rsid w:val="00A70304"/>
    <w:rsid w:val="00A70419"/>
    <w:rsid w:val="00A73D2F"/>
    <w:rsid w:val="00A75EFC"/>
    <w:rsid w:val="00A80BAE"/>
    <w:rsid w:val="00A827AC"/>
    <w:rsid w:val="00A856F8"/>
    <w:rsid w:val="00A85985"/>
    <w:rsid w:val="00A872E4"/>
    <w:rsid w:val="00A91916"/>
    <w:rsid w:val="00AA08A3"/>
    <w:rsid w:val="00AB4FB3"/>
    <w:rsid w:val="00AC4D5E"/>
    <w:rsid w:val="00AC540C"/>
    <w:rsid w:val="00AC615C"/>
    <w:rsid w:val="00AC793D"/>
    <w:rsid w:val="00AD0ABB"/>
    <w:rsid w:val="00AD0EFA"/>
    <w:rsid w:val="00AD27FB"/>
    <w:rsid w:val="00AD2DE0"/>
    <w:rsid w:val="00AF4448"/>
    <w:rsid w:val="00AF72D9"/>
    <w:rsid w:val="00B12609"/>
    <w:rsid w:val="00B22796"/>
    <w:rsid w:val="00B23EDF"/>
    <w:rsid w:val="00B26BA1"/>
    <w:rsid w:val="00B3307B"/>
    <w:rsid w:val="00B46898"/>
    <w:rsid w:val="00B5127B"/>
    <w:rsid w:val="00B517CB"/>
    <w:rsid w:val="00B54401"/>
    <w:rsid w:val="00B64556"/>
    <w:rsid w:val="00B66296"/>
    <w:rsid w:val="00B759A8"/>
    <w:rsid w:val="00B77A58"/>
    <w:rsid w:val="00B77E57"/>
    <w:rsid w:val="00B84658"/>
    <w:rsid w:val="00B92E05"/>
    <w:rsid w:val="00B9677B"/>
    <w:rsid w:val="00BA7A97"/>
    <w:rsid w:val="00BC5422"/>
    <w:rsid w:val="00BD0DF4"/>
    <w:rsid w:val="00BD1441"/>
    <w:rsid w:val="00BD3256"/>
    <w:rsid w:val="00BD42BA"/>
    <w:rsid w:val="00BF4B6C"/>
    <w:rsid w:val="00C03CFA"/>
    <w:rsid w:val="00C04F88"/>
    <w:rsid w:val="00C07EAD"/>
    <w:rsid w:val="00C1344F"/>
    <w:rsid w:val="00C25F0D"/>
    <w:rsid w:val="00C262F7"/>
    <w:rsid w:val="00C30BE0"/>
    <w:rsid w:val="00C35505"/>
    <w:rsid w:val="00C45BB6"/>
    <w:rsid w:val="00C477D6"/>
    <w:rsid w:val="00C50CF8"/>
    <w:rsid w:val="00C541B4"/>
    <w:rsid w:val="00C5653B"/>
    <w:rsid w:val="00C57E07"/>
    <w:rsid w:val="00C606BF"/>
    <w:rsid w:val="00C702E7"/>
    <w:rsid w:val="00C73278"/>
    <w:rsid w:val="00C82876"/>
    <w:rsid w:val="00C837A6"/>
    <w:rsid w:val="00C86EBF"/>
    <w:rsid w:val="00C874E6"/>
    <w:rsid w:val="00C97EC3"/>
    <w:rsid w:val="00CA17C0"/>
    <w:rsid w:val="00CA5411"/>
    <w:rsid w:val="00CB077E"/>
    <w:rsid w:val="00CB192B"/>
    <w:rsid w:val="00CB765E"/>
    <w:rsid w:val="00CD20F8"/>
    <w:rsid w:val="00CD2DE0"/>
    <w:rsid w:val="00CD5DCC"/>
    <w:rsid w:val="00CD72B3"/>
    <w:rsid w:val="00CE1FE6"/>
    <w:rsid w:val="00CF0190"/>
    <w:rsid w:val="00CF0351"/>
    <w:rsid w:val="00CF37FE"/>
    <w:rsid w:val="00CF536B"/>
    <w:rsid w:val="00CF65B8"/>
    <w:rsid w:val="00D028E3"/>
    <w:rsid w:val="00D15A4D"/>
    <w:rsid w:val="00D20F44"/>
    <w:rsid w:val="00D368C7"/>
    <w:rsid w:val="00D411C5"/>
    <w:rsid w:val="00D64EDE"/>
    <w:rsid w:val="00D64EFD"/>
    <w:rsid w:val="00D67F55"/>
    <w:rsid w:val="00D709D1"/>
    <w:rsid w:val="00D71C20"/>
    <w:rsid w:val="00D740F2"/>
    <w:rsid w:val="00D776CC"/>
    <w:rsid w:val="00D85C8F"/>
    <w:rsid w:val="00D866C1"/>
    <w:rsid w:val="00D93E5C"/>
    <w:rsid w:val="00D943C9"/>
    <w:rsid w:val="00DA0FE3"/>
    <w:rsid w:val="00DC3080"/>
    <w:rsid w:val="00DC3BBF"/>
    <w:rsid w:val="00DC58C3"/>
    <w:rsid w:val="00DD0569"/>
    <w:rsid w:val="00DD15DD"/>
    <w:rsid w:val="00DE5FF7"/>
    <w:rsid w:val="00E04456"/>
    <w:rsid w:val="00E06B76"/>
    <w:rsid w:val="00E10C69"/>
    <w:rsid w:val="00E11268"/>
    <w:rsid w:val="00E11FF6"/>
    <w:rsid w:val="00E32E40"/>
    <w:rsid w:val="00E34757"/>
    <w:rsid w:val="00E55E08"/>
    <w:rsid w:val="00E65A29"/>
    <w:rsid w:val="00E778D2"/>
    <w:rsid w:val="00E8065D"/>
    <w:rsid w:val="00E83C02"/>
    <w:rsid w:val="00E841CE"/>
    <w:rsid w:val="00E9055C"/>
    <w:rsid w:val="00EC0D3F"/>
    <w:rsid w:val="00ED03C4"/>
    <w:rsid w:val="00EE07A5"/>
    <w:rsid w:val="00EE3E50"/>
    <w:rsid w:val="00EF0AA7"/>
    <w:rsid w:val="00F01AF1"/>
    <w:rsid w:val="00F10D22"/>
    <w:rsid w:val="00F1326F"/>
    <w:rsid w:val="00F26919"/>
    <w:rsid w:val="00F30143"/>
    <w:rsid w:val="00F31363"/>
    <w:rsid w:val="00F31891"/>
    <w:rsid w:val="00F31DD9"/>
    <w:rsid w:val="00F4157E"/>
    <w:rsid w:val="00F43CBF"/>
    <w:rsid w:val="00F45549"/>
    <w:rsid w:val="00F570CA"/>
    <w:rsid w:val="00F66CEA"/>
    <w:rsid w:val="00F66E07"/>
    <w:rsid w:val="00F73599"/>
    <w:rsid w:val="00F92C58"/>
    <w:rsid w:val="00FA2205"/>
    <w:rsid w:val="00FA3BE5"/>
    <w:rsid w:val="00FA52E1"/>
    <w:rsid w:val="00FB01D0"/>
    <w:rsid w:val="00FB1C2B"/>
    <w:rsid w:val="00FB2548"/>
    <w:rsid w:val="00FB30A9"/>
    <w:rsid w:val="00FB3675"/>
    <w:rsid w:val="00FC6ED0"/>
    <w:rsid w:val="00FD02BE"/>
    <w:rsid w:val="00FD0374"/>
    <w:rsid w:val="00FD0EEA"/>
    <w:rsid w:val="00FD501B"/>
    <w:rsid w:val="00FD6163"/>
    <w:rsid w:val="00FE32D3"/>
    <w:rsid w:val="00FE5452"/>
    <w:rsid w:val="00FF05FD"/>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39459">
      <w:bodyDiv w:val="1"/>
      <w:marLeft w:val="0"/>
      <w:marRight w:val="0"/>
      <w:marTop w:val="0"/>
      <w:marBottom w:val="0"/>
      <w:divBdr>
        <w:top w:val="none" w:sz="0" w:space="0" w:color="auto"/>
        <w:left w:val="none" w:sz="0" w:space="0" w:color="auto"/>
        <w:bottom w:val="none" w:sz="0" w:space="0" w:color="auto"/>
        <w:right w:val="none" w:sz="0" w:space="0" w:color="auto"/>
      </w:divBdr>
    </w:div>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C0FB-55D1-4D53-A881-4D6CC06A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23</cp:revision>
  <cp:lastPrinted>2016-02-29T15:18:00Z</cp:lastPrinted>
  <dcterms:created xsi:type="dcterms:W3CDTF">2016-02-29T13:54:00Z</dcterms:created>
  <dcterms:modified xsi:type="dcterms:W3CDTF">2016-02-29T15:43:00Z</dcterms:modified>
</cp:coreProperties>
</file>