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70DC9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70DC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Docket_Number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>C-2015-2517183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70DC9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fldChar w:fldCharType="begin"/>
      </w:r>
      <w:r>
        <w:rPr>
          <w:rFonts w:ascii="Microsoft Sans Serif" w:hAnsi="Microsoft Sans Serif" w:cs="Microsoft Sans Serif"/>
          <w:caps/>
          <w:szCs w:val="24"/>
        </w:rPr>
        <w:instrText xml:space="preserve"> MERGEFIELD First_Name </w:instrText>
      </w:r>
      <w:r>
        <w:rPr>
          <w:rFonts w:ascii="Microsoft Sans Serif" w:hAnsi="Microsoft Sans Serif" w:cs="Microsoft Sans Serif"/>
          <w:caps/>
          <w:szCs w:val="24"/>
        </w:rPr>
        <w:fldChar w:fldCharType="separate"/>
      </w:r>
      <w:r w:rsidRPr="00B91ACB">
        <w:rPr>
          <w:rFonts w:ascii="Microsoft Sans Serif" w:hAnsi="Microsoft Sans Serif" w:cs="Microsoft Sans Serif"/>
          <w:caps/>
          <w:noProof/>
          <w:szCs w:val="24"/>
        </w:rPr>
        <w:t>(SEE ATTACHED LIST)</w:t>
      </w:r>
      <w:r>
        <w:rPr>
          <w:rFonts w:ascii="Microsoft Sans Serif" w:hAnsi="Microsoft Sans Serif" w:cs="Microsoft Sans Serif"/>
          <w:caps/>
          <w:szCs w:val="24"/>
        </w:rPr>
        <w:fldChar w:fldCharType="end"/>
      </w:r>
    </w:p>
    <w:p w:rsidR="00370DC9" w:rsidRDefault="00370DC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70DC9" w:rsidRPr="00B16730" w:rsidRDefault="00370DC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70DC9" w:rsidRPr="00370DC9" w:rsidRDefault="00370DC9" w:rsidP="00370DC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Pr="00370DC9">
        <w:rPr>
          <w:rFonts w:ascii="Microsoft Sans Serif" w:hAnsi="Microsoft Sans Serif" w:cs="Microsoft Sans Serif"/>
          <w:b/>
          <w:szCs w:val="24"/>
        </w:rPr>
        <w:instrText xml:space="preserve"> MERGEFIELD Case_Description </w:instrText>
      </w:r>
      <w:r w:rsidRP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Pr="00370DC9">
        <w:rPr>
          <w:rFonts w:ascii="Microsoft Sans Serif" w:hAnsi="Microsoft Sans Serif" w:cs="Microsoft Sans Serif"/>
          <w:b/>
          <w:noProof/>
          <w:szCs w:val="24"/>
        </w:rPr>
        <w:t>Fred Lavner v. Aqua Pa</w:t>
      </w:r>
      <w:r w:rsidRPr="00370DC9">
        <w:rPr>
          <w:rFonts w:ascii="Microsoft Sans Serif" w:hAnsi="Microsoft Sans Serif" w:cs="Microsoft Sans Serif"/>
          <w:b/>
          <w:szCs w:val="24"/>
        </w:rPr>
        <w:fldChar w:fldCharType="end"/>
      </w:r>
    </w:p>
    <w:p w:rsidR="00370DC9" w:rsidRPr="00370DC9" w:rsidRDefault="00370DC9" w:rsidP="00370DC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70DC9" w:rsidRPr="00370DC9" w:rsidRDefault="00370DC9" w:rsidP="00370D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70DC9">
        <w:rPr>
          <w:rFonts w:ascii="Microsoft Sans Serif" w:hAnsi="Microsoft Sans Serif" w:cs="Microsoft Sans Serif"/>
          <w:spacing w:val="-3"/>
          <w:szCs w:val="24"/>
        </w:rPr>
        <w:fldChar w:fldCharType="begin"/>
      </w:r>
      <w:r w:rsidRPr="00370DC9">
        <w:rPr>
          <w:rFonts w:ascii="Microsoft Sans Serif" w:hAnsi="Microsoft Sans Serif" w:cs="Microsoft Sans Serif"/>
          <w:spacing w:val="-3"/>
          <w:szCs w:val="24"/>
        </w:rPr>
        <w:instrText xml:space="preserve"> MERGEFIELD Assignment_Type </w:instrText>
      </w:r>
      <w:r w:rsidRPr="00370DC9">
        <w:rPr>
          <w:rFonts w:ascii="Microsoft Sans Serif" w:hAnsi="Microsoft Sans Serif" w:cs="Microsoft Sans Serif"/>
          <w:spacing w:val="-3"/>
          <w:szCs w:val="24"/>
        </w:rPr>
        <w:fldChar w:fldCharType="separate"/>
      </w:r>
      <w:r w:rsidRPr="00370DC9">
        <w:rPr>
          <w:rFonts w:ascii="Microsoft Sans Serif" w:hAnsi="Microsoft Sans Serif" w:cs="Microsoft Sans Serif"/>
          <w:noProof/>
          <w:spacing w:val="-3"/>
          <w:szCs w:val="24"/>
        </w:rPr>
        <w:t>Various disputes</w:t>
      </w:r>
      <w:r w:rsidRPr="00370DC9">
        <w:rPr>
          <w:rFonts w:ascii="Microsoft Sans Serif" w:hAnsi="Microsoft Sans Serif" w:cs="Microsoft Sans Serif"/>
          <w:spacing w:val="-3"/>
          <w:szCs w:val="24"/>
        </w:rPr>
        <w:fldChar w:fldCharType="end"/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Type_Hearing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>Initial Call In Telephonic Hearing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Hearing_Day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>Friday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  <w:r w:rsidR="00370DC9">
        <w:rPr>
          <w:rFonts w:ascii="Microsoft Sans Serif" w:hAnsi="Microsoft Sans Serif" w:cs="Microsoft Sans Serif"/>
          <w:b/>
          <w:szCs w:val="24"/>
        </w:rPr>
        <w:t xml:space="preserve">, </w:t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Month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>March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  <w:r w:rsidR="00370DC9">
        <w:rPr>
          <w:rFonts w:ascii="Microsoft Sans Serif" w:hAnsi="Microsoft Sans Serif" w:cs="Microsoft Sans Serif"/>
          <w:b/>
          <w:szCs w:val="24"/>
        </w:rPr>
        <w:t xml:space="preserve"> </w:t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Day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>11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  <w:r w:rsidR="00370DC9">
        <w:rPr>
          <w:rFonts w:ascii="Microsoft Sans Serif" w:hAnsi="Microsoft Sans Serif" w:cs="Microsoft Sans Serif"/>
          <w:b/>
          <w:szCs w:val="24"/>
        </w:rPr>
        <w:t xml:space="preserve">, </w:t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Year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>2016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Time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>
        <w:rPr>
          <w:rFonts w:ascii="Microsoft Sans Serif" w:hAnsi="Microsoft Sans Serif" w:cs="Microsoft Sans Serif"/>
          <w:b/>
          <w:noProof/>
          <w:szCs w:val="24"/>
        </w:rPr>
        <w:t>10:00</w:t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 xml:space="preserve"> AM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"ALJ_First_Name"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>Marta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  <w:r w:rsidR="00370DC9">
        <w:rPr>
          <w:rFonts w:ascii="Microsoft Sans Serif" w:hAnsi="Microsoft Sans Serif" w:cs="Microsoft Sans Serif"/>
          <w:b/>
          <w:szCs w:val="24"/>
        </w:rPr>
        <w:t xml:space="preserve"> </w:t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"Middle"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  <w:r w:rsidR="00370DC9">
        <w:rPr>
          <w:rFonts w:ascii="Microsoft Sans Serif" w:hAnsi="Microsoft Sans Serif" w:cs="Microsoft Sans Serif"/>
          <w:b/>
          <w:szCs w:val="24"/>
        </w:rPr>
        <w:t xml:space="preserve"> </w:t>
      </w:r>
      <w:r w:rsidR="00370DC9">
        <w:rPr>
          <w:rFonts w:ascii="Microsoft Sans Serif" w:hAnsi="Microsoft Sans Serif" w:cs="Microsoft Sans Serif"/>
          <w:b/>
          <w:szCs w:val="24"/>
        </w:rPr>
        <w:fldChar w:fldCharType="begin"/>
      </w:r>
      <w:r w:rsidR="00370DC9">
        <w:rPr>
          <w:rFonts w:ascii="Microsoft Sans Serif" w:hAnsi="Microsoft Sans Serif" w:cs="Microsoft Sans Serif"/>
          <w:b/>
          <w:szCs w:val="24"/>
        </w:rPr>
        <w:instrText xml:space="preserve"> MERGEFIELD "ALJ_Last_Name" </w:instrText>
      </w:r>
      <w:r w:rsidR="00370DC9">
        <w:rPr>
          <w:rFonts w:ascii="Microsoft Sans Serif" w:hAnsi="Microsoft Sans Serif" w:cs="Microsoft Sans Serif"/>
          <w:b/>
          <w:szCs w:val="24"/>
        </w:rPr>
        <w:fldChar w:fldCharType="separate"/>
      </w:r>
      <w:r w:rsidR="00370DC9" w:rsidRPr="00B91ACB">
        <w:rPr>
          <w:rFonts w:ascii="Microsoft Sans Serif" w:hAnsi="Microsoft Sans Serif" w:cs="Microsoft Sans Serif"/>
          <w:b/>
          <w:noProof/>
          <w:szCs w:val="24"/>
        </w:rPr>
        <w:t>Guhl</w:t>
      </w:r>
      <w:r w:rsidR="00370DC9">
        <w:rPr>
          <w:rFonts w:ascii="Microsoft Sans Serif" w:hAnsi="Microsoft Sans Serif" w:cs="Microsoft Sans Serif"/>
          <w:b/>
          <w:szCs w:val="24"/>
        </w:rPr>
        <w:fldChar w:fldCharType="end"/>
      </w:r>
    </w:p>
    <w:p w:rsidR="00370DC9" w:rsidRPr="00370DC9" w:rsidRDefault="00370DC9" w:rsidP="00370DC9">
      <w:pPr>
        <w:ind w:left="1440"/>
        <w:rPr>
          <w:rFonts w:ascii="Microsoft Sans Serif" w:hAnsi="Microsoft Sans Serif" w:cs="Microsoft Sans Serif"/>
          <w:szCs w:val="24"/>
        </w:rPr>
      </w:pPr>
      <w:r w:rsidRPr="00370DC9">
        <w:rPr>
          <w:rFonts w:ascii="Microsoft Sans Serif" w:hAnsi="Microsoft Sans Serif" w:cs="Microsoft Sans Serif"/>
          <w:szCs w:val="24"/>
        </w:rPr>
        <w:t>Suite 4063</w:t>
      </w:r>
    </w:p>
    <w:p w:rsidR="00370DC9" w:rsidRPr="00370DC9" w:rsidRDefault="00370DC9" w:rsidP="00370DC9">
      <w:pPr>
        <w:ind w:left="1440"/>
        <w:rPr>
          <w:rFonts w:ascii="Microsoft Sans Serif" w:hAnsi="Microsoft Sans Serif" w:cs="Microsoft Sans Serif"/>
          <w:szCs w:val="24"/>
        </w:rPr>
      </w:pPr>
      <w:r w:rsidRPr="00370DC9">
        <w:rPr>
          <w:rFonts w:ascii="Microsoft Sans Serif" w:hAnsi="Microsoft Sans Serif" w:cs="Microsoft Sans Serif"/>
          <w:szCs w:val="24"/>
        </w:rPr>
        <w:t>801 Market Street</w:t>
      </w:r>
    </w:p>
    <w:p w:rsidR="00370DC9" w:rsidRPr="00370DC9" w:rsidRDefault="00370DC9" w:rsidP="00370DC9">
      <w:pPr>
        <w:ind w:left="1440"/>
        <w:rPr>
          <w:rFonts w:ascii="Microsoft Sans Serif" w:hAnsi="Microsoft Sans Serif" w:cs="Microsoft Sans Serif"/>
          <w:szCs w:val="24"/>
        </w:rPr>
      </w:pPr>
      <w:r w:rsidRPr="00370DC9">
        <w:rPr>
          <w:rFonts w:ascii="Microsoft Sans Serif" w:hAnsi="Microsoft Sans Serif" w:cs="Microsoft Sans Serif"/>
          <w:szCs w:val="24"/>
        </w:rPr>
        <w:t>Philadelphia, PA  19107</w:t>
      </w:r>
    </w:p>
    <w:p w:rsidR="00370DC9" w:rsidRPr="00370DC9" w:rsidRDefault="00370DC9" w:rsidP="00370DC9">
      <w:pPr>
        <w:ind w:left="1440"/>
        <w:rPr>
          <w:rFonts w:ascii="Microsoft Sans Serif" w:hAnsi="Microsoft Sans Serif" w:cs="Microsoft Sans Serif"/>
          <w:szCs w:val="24"/>
        </w:rPr>
      </w:pPr>
      <w:r w:rsidRPr="00370DC9">
        <w:rPr>
          <w:rFonts w:ascii="Microsoft Sans Serif" w:hAnsi="Microsoft Sans Serif" w:cs="Microsoft Sans Serif"/>
          <w:szCs w:val="24"/>
        </w:rPr>
        <w:t>Telephone:</w:t>
      </w:r>
      <w:r w:rsidRPr="00370DC9">
        <w:rPr>
          <w:rFonts w:ascii="Microsoft Sans Serif" w:hAnsi="Microsoft Sans Serif" w:cs="Microsoft Sans Serif"/>
          <w:szCs w:val="24"/>
        </w:rPr>
        <w:tab/>
        <w:t>215.560.2105</w:t>
      </w:r>
    </w:p>
    <w:p w:rsidR="00370DC9" w:rsidRPr="00370DC9" w:rsidRDefault="00370DC9" w:rsidP="00370DC9">
      <w:pPr>
        <w:ind w:left="1440"/>
        <w:rPr>
          <w:rFonts w:ascii="Microsoft Sans Serif" w:hAnsi="Microsoft Sans Serif" w:cs="Microsoft Sans Serif"/>
          <w:szCs w:val="24"/>
        </w:rPr>
      </w:pPr>
      <w:r w:rsidRPr="00370DC9">
        <w:rPr>
          <w:rFonts w:ascii="Microsoft Sans Serif" w:hAnsi="Microsoft Sans Serif" w:cs="Microsoft Sans Serif"/>
          <w:szCs w:val="24"/>
        </w:rPr>
        <w:t>Fax:</w:t>
      </w:r>
      <w:r w:rsidRPr="00370DC9">
        <w:rPr>
          <w:rFonts w:ascii="Microsoft Sans Serif" w:hAnsi="Microsoft Sans Serif" w:cs="Microsoft Sans Serif"/>
          <w:szCs w:val="24"/>
        </w:rPr>
        <w:tab/>
      </w:r>
      <w:r w:rsidRPr="00370DC9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370DC9" w:rsidRP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70DC9">
        <w:rPr>
          <w:rFonts w:ascii="Microsoft Sans Serif" w:eastAsia="Calibri" w:hAnsi="Microsoft Sans Serif" w:cs="Microsoft Sans Serif"/>
          <w:szCs w:val="24"/>
        </w:rPr>
        <w:t>pc:</w:t>
      </w:r>
      <w:r w:rsidRPr="00370DC9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 w:rsidRPr="00370DC9">
        <w:rPr>
          <w:rFonts w:ascii="Microsoft Sans Serif" w:eastAsia="Calibri" w:hAnsi="Microsoft Sans Serif" w:cs="Microsoft Sans Serif"/>
          <w:szCs w:val="24"/>
        </w:rPr>
        <w:fldChar w:fldCharType="begin"/>
      </w:r>
      <w:r w:rsidRPr="00370DC9">
        <w:rPr>
          <w:rFonts w:ascii="Microsoft Sans Serif" w:eastAsia="Calibri" w:hAnsi="Microsoft Sans Serif" w:cs="Microsoft Sans Serif"/>
          <w:szCs w:val="24"/>
        </w:rPr>
        <w:instrText xml:space="preserve"> MERGEFIELD ALJ_Last_Name </w:instrText>
      </w:r>
      <w:r w:rsidRPr="00370DC9">
        <w:rPr>
          <w:rFonts w:ascii="Microsoft Sans Serif" w:eastAsia="Calibri" w:hAnsi="Microsoft Sans Serif" w:cs="Microsoft Sans Serif"/>
          <w:szCs w:val="24"/>
        </w:rPr>
        <w:fldChar w:fldCharType="separate"/>
      </w:r>
      <w:r w:rsidRPr="00370DC9">
        <w:rPr>
          <w:rFonts w:ascii="Microsoft Sans Serif" w:eastAsia="Calibri" w:hAnsi="Microsoft Sans Serif" w:cs="Microsoft Sans Serif"/>
          <w:noProof/>
          <w:szCs w:val="24"/>
        </w:rPr>
        <w:t>Guhl</w:t>
      </w:r>
      <w:r w:rsidRPr="00370DC9">
        <w:rPr>
          <w:rFonts w:ascii="Microsoft Sans Serif" w:eastAsia="Calibri" w:hAnsi="Microsoft Sans Serif" w:cs="Microsoft Sans Serif"/>
          <w:szCs w:val="24"/>
        </w:rPr>
        <w:fldChar w:fldCharType="end"/>
      </w:r>
    </w:p>
    <w:p w:rsidR="00370DC9" w:rsidRP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70DC9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370DC9" w:rsidRP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70DC9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370DC9" w:rsidRPr="00370DC9" w:rsidRDefault="00370DC9" w:rsidP="00370DC9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370DC9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70DC9" w:rsidRDefault="00370DC9" w:rsidP="003E4209">
      <w:pPr>
        <w:rPr>
          <w:rFonts w:ascii="Microsoft Sans Serif" w:hAnsi="Microsoft Sans Serif" w:cs="Microsoft Sans Serif"/>
          <w:szCs w:val="24"/>
        </w:rPr>
      </w:pPr>
    </w:p>
    <w:p w:rsidR="00370DC9" w:rsidRDefault="00370DC9" w:rsidP="003E4209">
      <w:pPr>
        <w:rPr>
          <w:rFonts w:ascii="Microsoft Sans Serif" w:hAnsi="Microsoft Sans Serif" w:cs="Microsoft Sans Serif"/>
          <w:szCs w:val="24"/>
        </w:rPr>
      </w:pPr>
    </w:p>
    <w:p w:rsidR="00370DC9" w:rsidRPr="00370DC9" w:rsidRDefault="00370DC9" w:rsidP="00370DC9">
      <w:pPr>
        <w:contextualSpacing/>
        <w:rPr>
          <w:rFonts w:ascii="Microsoft Sans Serif" w:hAnsi="Calibri"/>
          <w:b/>
          <w:szCs w:val="22"/>
          <w:u w:val="single"/>
        </w:rPr>
      </w:pPr>
      <w:r w:rsidRPr="00370DC9">
        <w:rPr>
          <w:rFonts w:ascii="Microsoft Sans Serif" w:hAnsi="Calibri"/>
          <w:b/>
          <w:szCs w:val="22"/>
          <w:u w:val="single"/>
        </w:rPr>
        <w:t xml:space="preserve">C-2015-2517183 - FRED LAVNER v. AQUA PENNSYLVANIA, INC. </w:t>
      </w:r>
    </w:p>
    <w:p w:rsidR="00370DC9" w:rsidRPr="00370DC9" w:rsidRDefault="00370DC9" w:rsidP="00370DC9">
      <w:pPr>
        <w:contextualSpacing/>
        <w:rPr>
          <w:rFonts w:ascii="Microsoft Sans Serif" w:hAnsi="Calibri"/>
          <w:szCs w:val="22"/>
        </w:rPr>
      </w:pPr>
      <w:r w:rsidRPr="00370DC9">
        <w:rPr>
          <w:rFonts w:ascii="Microsoft Sans Serif" w:hAnsi="Calibri"/>
          <w:szCs w:val="22"/>
        </w:rPr>
        <w:cr/>
        <w:t>FRED LAVNER</w:t>
      </w:r>
      <w:r w:rsidRPr="00370DC9">
        <w:rPr>
          <w:rFonts w:ascii="Microsoft Sans Serif" w:hAnsi="Calibri"/>
          <w:szCs w:val="22"/>
        </w:rPr>
        <w:cr/>
        <w:t>39 CORNELL ROAD</w:t>
      </w:r>
      <w:r w:rsidRPr="00370DC9">
        <w:rPr>
          <w:rFonts w:ascii="Microsoft Sans Serif" w:hAnsi="Calibri"/>
          <w:szCs w:val="22"/>
        </w:rPr>
        <w:cr/>
        <w:t>BALA CYNWYD PA  19004</w:t>
      </w:r>
      <w:r w:rsidRPr="00370DC9">
        <w:rPr>
          <w:rFonts w:ascii="Microsoft Sans Serif" w:hAnsi="Calibri"/>
          <w:szCs w:val="22"/>
        </w:rPr>
        <w:cr/>
      </w:r>
      <w:r w:rsidRPr="00370DC9">
        <w:rPr>
          <w:rFonts w:ascii="Microsoft Sans Serif" w:hAnsi="Calibri"/>
          <w:b/>
          <w:szCs w:val="22"/>
        </w:rPr>
        <w:t>610.308.9189</w:t>
      </w:r>
    </w:p>
    <w:p w:rsidR="00370DC9" w:rsidRPr="00370DC9" w:rsidRDefault="00370DC9" w:rsidP="00370DC9">
      <w:pPr>
        <w:contextualSpacing/>
        <w:rPr>
          <w:rFonts w:ascii="Calibri" w:hAnsi="Calibri"/>
          <w:sz w:val="22"/>
          <w:szCs w:val="22"/>
        </w:rPr>
      </w:pPr>
      <w:r w:rsidRPr="00370DC9">
        <w:rPr>
          <w:rFonts w:ascii="Microsoft Sans Serif" w:hAnsi="Calibri"/>
          <w:szCs w:val="22"/>
        </w:rPr>
        <w:t xml:space="preserve">Accepts Electronic Service </w:t>
      </w:r>
      <w:r w:rsidRPr="00370DC9">
        <w:rPr>
          <w:rFonts w:ascii="Microsoft Sans Serif" w:hAnsi="Calibri"/>
          <w:szCs w:val="22"/>
        </w:rPr>
        <w:cr/>
      </w:r>
    </w:p>
    <w:p w:rsidR="00370DC9" w:rsidRPr="00370DC9" w:rsidRDefault="00370DC9" w:rsidP="00370DC9">
      <w:pPr>
        <w:contextualSpacing/>
        <w:rPr>
          <w:rFonts w:ascii="Calibri" w:hAnsi="Calibri"/>
          <w:sz w:val="22"/>
          <w:szCs w:val="22"/>
        </w:rPr>
      </w:pPr>
      <w:r w:rsidRPr="00370DC9">
        <w:rPr>
          <w:rFonts w:ascii="Microsoft Sans Serif" w:hAnsi="Calibri"/>
          <w:szCs w:val="22"/>
        </w:rPr>
        <w:t>MARY MCFALL HOPPER ESQUIRE</w:t>
      </w:r>
      <w:r w:rsidRPr="00370DC9">
        <w:rPr>
          <w:rFonts w:ascii="Microsoft Sans Serif" w:hAnsi="Calibri"/>
          <w:szCs w:val="22"/>
        </w:rPr>
        <w:cr/>
        <w:t>AQUA PENNSYLVANIA</w:t>
      </w:r>
      <w:r w:rsidRPr="00370DC9">
        <w:rPr>
          <w:rFonts w:ascii="Microsoft Sans Serif" w:hAnsi="Calibri"/>
          <w:szCs w:val="22"/>
        </w:rPr>
        <w:cr/>
        <w:t>762 W LANCASTER AVENUE</w:t>
      </w:r>
      <w:r w:rsidRPr="00370DC9">
        <w:rPr>
          <w:rFonts w:ascii="Microsoft Sans Serif" w:hAnsi="Calibri"/>
          <w:szCs w:val="22"/>
        </w:rPr>
        <w:cr/>
        <w:t>BRYN MAWR PA  19010</w:t>
      </w:r>
      <w:r w:rsidRPr="00370DC9">
        <w:rPr>
          <w:rFonts w:ascii="Microsoft Sans Serif" w:hAnsi="Calibri"/>
          <w:szCs w:val="22"/>
        </w:rPr>
        <w:cr/>
      </w:r>
      <w:r w:rsidRPr="00370DC9">
        <w:rPr>
          <w:rFonts w:ascii="Microsoft Sans Serif" w:hAnsi="Calibri"/>
          <w:b/>
          <w:szCs w:val="22"/>
        </w:rPr>
        <w:t>610.645.1170</w:t>
      </w:r>
      <w:r w:rsidRPr="00370DC9">
        <w:rPr>
          <w:rFonts w:ascii="Microsoft Sans Serif" w:hAnsi="Calibri"/>
          <w:szCs w:val="22"/>
        </w:rPr>
        <w:cr/>
        <w:t>Accepts Electronic Service</w:t>
      </w:r>
    </w:p>
    <w:p w:rsidR="00370DC9" w:rsidRPr="00B16730" w:rsidRDefault="00370DC9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370DC9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70DC9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2016-03-07T15:22:00Z</dcterms:created>
  <dcterms:modified xsi:type="dcterms:W3CDTF">2016-03-07T15:22:00Z</dcterms:modified>
</cp:coreProperties>
</file>