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990574">
        <w:trPr>
          <w:trHeight w:val="990"/>
        </w:trPr>
        <w:tc>
          <w:tcPr>
            <w:tcW w:w="1363" w:type="dxa"/>
            <w:hideMark/>
          </w:tcPr>
          <w:p w:rsidR="00366ED1" w:rsidRPr="00366ED1" w:rsidRDefault="00990574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366ED1" w:rsidRPr="00366ED1" w:rsidRDefault="00366ED1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366ED1" w:rsidRPr="00366ED1" w:rsidRDefault="00366E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 xml:space="preserve">Date of </w:t>
      </w:r>
      <w:r w:rsidR="0002303D">
        <w:rPr>
          <w:sz w:val="24"/>
          <w:szCs w:val="24"/>
          <w:u w:val="single"/>
        </w:rPr>
        <w:t>Re-</w:t>
      </w:r>
      <w:r w:rsidRPr="00366ED1">
        <w:rPr>
          <w:sz w:val="24"/>
          <w:szCs w:val="24"/>
          <w:u w:val="single"/>
        </w:rPr>
        <w:t>Service</w:t>
      </w:r>
      <w:r w:rsidRPr="00366ED1">
        <w:rPr>
          <w:sz w:val="24"/>
          <w:szCs w:val="24"/>
        </w:rPr>
        <w:t xml:space="preserve">: </w:t>
      </w:r>
      <w:r w:rsidR="0002303D">
        <w:rPr>
          <w:sz w:val="24"/>
          <w:szCs w:val="24"/>
          <w:u w:val="single"/>
        </w:rPr>
        <w:t>March 9</w:t>
      </w:r>
      <w:r w:rsidR="00BA7E5C">
        <w:rPr>
          <w:sz w:val="24"/>
          <w:szCs w:val="24"/>
          <w:u w:val="single"/>
        </w:rPr>
        <w:t>, 2016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BA7E5C" w:rsidRPr="00BA7E5C">
        <w:rPr>
          <w:sz w:val="24"/>
          <w:szCs w:val="24"/>
          <w:u w:val="single"/>
        </w:rPr>
        <w:t>C-2016-2528718</w:t>
      </w:r>
    </w:p>
    <w:p w:rsidR="00366ED1" w:rsidRDefault="00366ED1" w:rsidP="00366ED1">
      <w:pPr>
        <w:rPr>
          <w:sz w:val="24"/>
          <w:szCs w:val="24"/>
        </w:rPr>
      </w:pPr>
    </w:p>
    <w:p w:rsidR="00CB5EB8" w:rsidRPr="00366ED1" w:rsidRDefault="00CB5EB8" w:rsidP="00366ED1">
      <w:pPr>
        <w:rPr>
          <w:sz w:val="24"/>
          <w:szCs w:val="24"/>
        </w:rPr>
      </w:pPr>
    </w:p>
    <w:p w:rsidR="00366ED1" w:rsidRDefault="00CB5EB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NASSER LIMOUSINE LLC</w:t>
      </w:r>
    </w:p>
    <w:p w:rsidR="00CB5EB8" w:rsidRDefault="0002303D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4571 BIRNEY AVENUE</w:t>
      </w:r>
    </w:p>
    <w:p w:rsidR="00CB5EB8" w:rsidRPr="00366ED1" w:rsidRDefault="0002303D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MOOSIC PA  18507</w:t>
      </w:r>
      <w:bookmarkStart w:id="0" w:name="_GoBack"/>
      <w:bookmarkEnd w:id="0"/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Default="00BA7E5C" w:rsidP="00CB5EB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Nasser Limousine LLC</w:t>
      </w:r>
    </w:p>
    <w:p w:rsidR="00366ED1" w:rsidRDefault="00366ED1" w:rsidP="00366ED1">
      <w:pPr>
        <w:rPr>
          <w:sz w:val="24"/>
          <w:szCs w:val="24"/>
        </w:rPr>
      </w:pPr>
    </w:p>
    <w:p w:rsidR="00CB5EB8" w:rsidRDefault="00CB5EB8" w:rsidP="00366ED1">
      <w:pPr>
        <w:rPr>
          <w:sz w:val="24"/>
          <w:szCs w:val="24"/>
        </w:rPr>
      </w:pPr>
    </w:p>
    <w:p w:rsidR="00CB5EB8" w:rsidRPr="00366ED1" w:rsidRDefault="00CB5EB8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990574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BA7E5C" w:rsidP="00366ED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RC</w:t>
      </w:r>
      <w:proofErr w:type="gramStart"/>
      <w:r>
        <w:rPr>
          <w:sz w:val="22"/>
          <w:szCs w:val="22"/>
        </w:rPr>
        <w:t>:alw</w:t>
      </w:r>
      <w:proofErr w:type="spellEnd"/>
      <w:proofErr w:type="gramEnd"/>
    </w:p>
    <w:p w:rsidR="00901722" w:rsidRPr="00366ED1" w:rsidRDefault="00901722" w:rsidP="00366ED1"/>
    <w:sectPr w:rsidR="00901722" w:rsidRPr="00366ED1" w:rsidSect="009905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2303D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574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A7E5C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5EB8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524D-82A4-4C86-B202-F7318DB6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Wolf, Ariel</cp:lastModifiedBy>
  <cp:revision>2</cp:revision>
  <cp:lastPrinted>2016-02-12T13:51:00Z</cp:lastPrinted>
  <dcterms:created xsi:type="dcterms:W3CDTF">2016-03-09T19:46:00Z</dcterms:created>
  <dcterms:modified xsi:type="dcterms:W3CDTF">2016-03-09T19:46:00Z</dcterms:modified>
</cp:coreProperties>
</file>