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6C5241"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CA52B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15,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A52B4">
        <w:rPr>
          <w:rFonts w:ascii="Microsoft Sans Serif" w:hAnsi="Microsoft Sans Serif" w:cs="Microsoft Sans Serif"/>
          <w:b/>
          <w:spacing w:val="-3"/>
          <w:sz w:val="24"/>
          <w:szCs w:val="24"/>
        </w:rPr>
        <w:t>C-2015-2515592</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CA52B4" w:rsidRPr="00B41508" w:rsidRDefault="00CA52B4"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CA52B4"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r>
        <w:rPr>
          <w:rFonts w:ascii="Microsoft Sans Serif" w:hAnsi="Microsoft Sans Serif" w:cs="Microsoft Sans Serif"/>
          <w:caps/>
          <w:spacing w:val="-3"/>
          <w:sz w:val="24"/>
          <w:szCs w:val="24"/>
        </w:rPr>
        <w:tab/>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A52B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Barbara &amp; Charles Tucker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A52B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A52B4">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A52B4">
        <w:rPr>
          <w:rFonts w:ascii="Microsoft Sans Serif" w:hAnsi="Microsoft Sans Serif" w:cs="Microsoft Sans Serif"/>
          <w:b/>
          <w:sz w:val="24"/>
          <w:szCs w:val="24"/>
        </w:rPr>
        <w:t>Tuesday, June 21, 2016</w:t>
      </w:r>
    </w:p>
    <w:p w:rsidR="00CA52B4" w:rsidRPr="00B41F4A" w:rsidRDefault="00CA52B4"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Wednesday, June 22,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A52B4">
        <w:rPr>
          <w:rFonts w:ascii="Microsoft Sans Serif" w:hAnsi="Microsoft Sans Serif" w:cs="Microsoft Sans Serif"/>
          <w:b/>
          <w:sz w:val="24"/>
          <w:szCs w:val="24"/>
        </w:rPr>
        <w:t>10:00 a.m. both days</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CA52B4">
        <w:rPr>
          <w:rFonts w:ascii="Microsoft Sans Serif" w:hAnsi="Microsoft Sans Serif" w:cs="Microsoft Sans Serif"/>
          <w:b/>
          <w:sz w:val="24"/>
          <w:szCs w:val="24"/>
        </w:rPr>
        <w:t>Christopher P. Pell</w:t>
      </w:r>
    </w:p>
    <w:p w:rsidR="00CA52B4" w:rsidRPr="00B41F4A" w:rsidRDefault="00CA52B4" w:rsidP="008601A9">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CA52B4"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CA52B4" w:rsidRDefault="00CA52B4" w:rsidP="00ED664F">
      <w:pPr>
        <w:rPr>
          <w:rFonts w:ascii="Microsoft Sans Serif" w:hAnsi="Microsoft Sans Serif" w:cs="Microsoft Sans Serif"/>
          <w:sz w:val="24"/>
          <w:szCs w:val="24"/>
        </w:rPr>
      </w:pPr>
      <w:r>
        <w:rPr>
          <w:rFonts w:ascii="Microsoft Sans Serif" w:hAnsi="Microsoft Sans Serif" w:cs="Microsoft Sans Serif"/>
          <w:sz w:val="24"/>
          <w:szCs w:val="24"/>
        </w:rPr>
        <w:tab/>
        <w:t>ALJ Heep</w:t>
      </w:r>
    </w:p>
    <w:p w:rsidR="00CA52B4" w:rsidRDefault="00CA52B4"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CA52B4" w:rsidRDefault="00CA52B4"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A52B4" w:rsidRDefault="00CA52B4"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A52B4" w:rsidRDefault="00CA52B4" w:rsidP="00ED664F">
      <w:pPr>
        <w:rPr>
          <w:rFonts w:ascii="Microsoft Sans Serif" w:hAnsi="Microsoft Sans Serif" w:cs="Microsoft Sans Serif"/>
          <w:sz w:val="24"/>
          <w:szCs w:val="24"/>
        </w:rPr>
      </w:pPr>
    </w:p>
    <w:p w:rsidR="00CA52B4" w:rsidRDefault="00CA52B4" w:rsidP="00ED664F">
      <w:pPr>
        <w:rPr>
          <w:rFonts w:ascii="Microsoft Sans Serif" w:hAnsi="Microsoft Sans Serif" w:cs="Microsoft Sans Serif"/>
          <w:sz w:val="24"/>
          <w:szCs w:val="24"/>
        </w:rPr>
        <w:sectPr w:rsidR="00CA52B4" w:rsidSect="00EF4220">
          <w:pgSz w:w="12240" w:h="15840"/>
          <w:pgMar w:top="1440" w:right="1440" w:bottom="1440" w:left="1440" w:header="720" w:footer="720" w:gutter="0"/>
          <w:paperSrc w:first="15" w:other="15"/>
          <w:cols w:space="720"/>
        </w:sectPr>
      </w:pPr>
    </w:p>
    <w:p w:rsidR="005061B2" w:rsidRPr="005061B2" w:rsidRDefault="005061B2" w:rsidP="005061B2">
      <w:pPr>
        <w:spacing w:after="200" w:line="276" w:lineRule="auto"/>
        <w:contextualSpacing/>
        <w:rPr>
          <w:rFonts w:ascii="Microsoft Sans Serif" w:eastAsiaTheme="minorEastAsia" w:hAnsiTheme="minorHAnsi" w:cstheme="minorBidi"/>
          <w:b/>
          <w:sz w:val="24"/>
          <w:szCs w:val="22"/>
          <w:u w:val="single"/>
        </w:rPr>
      </w:pPr>
      <w:r w:rsidRPr="005061B2">
        <w:rPr>
          <w:rFonts w:ascii="Microsoft Sans Serif" w:eastAsiaTheme="minorEastAsia" w:hAnsiTheme="minorHAnsi" w:cstheme="minorBidi"/>
          <w:b/>
          <w:sz w:val="24"/>
          <w:szCs w:val="22"/>
          <w:u w:val="single"/>
        </w:rPr>
        <w:lastRenderedPageBreak/>
        <w:t>C-2015-2515592 - BARBARA AND CHARLES TUCKER v. PECO ENERGY CO</w:t>
      </w:r>
      <w:r w:rsidRPr="005061B2">
        <w:rPr>
          <w:rFonts w:ascii="Microsoft Sans Serif" w:eastAsiaTheme="minorEastAsia" w:hAnsiTheme="minorHAnsi" w:cstheme="minorBidi"/>
          <w:b/>
          <w:sz w:val="24"/>
          <w:szCs w:val="22"/>
          <w:u w:val="single"/>
        </w:rPr>
        <w:cr/>
      </w:r>
    </w:p>
    <w:p w:rsidR="005061B2" w:rsidRPr="005061B2" w:rsidRDefault="005061B2" w:rsidP="005061B2">
      <w:pPr>
        <w:spacing w:after="200" w:line="276" w:lineRule="auto"/>
        <w:contextualSpacing/>
        <w:rPr>
          <w:rFonts w:ascii="Microsoft Sans Serif" w:eastAsiaTheme="minorEastAsia" w:hAnsiTheme="minorHAnsi" w:cstheme="minorBidi"/>
          <w:b/>
          <w:i/>
          <w:sz w:val="24"/>
          <w:szCs w:val="22"/>
          <w:u w:val="single"/>
        </w:rPr>
      </w:pPr>
      <w:r w:rsidRPr="005061B2">
        <w:rPr>
          <w:rFonts w:ascii="Microsoft Sans Serif" w:eastAsiaTheme="minorEastAsia" w:hAnsiTheme="minorHAnsi" w:cstheme="minorBidi"/>
          <w:b/>
          <w:i/>
          <w:sz w:val="24"/>
          <w:szCs w:val="22"/>
          <w:u w:val="single"/>
        </w:rPr>
        <w:t>Revised 3/15/16</w:t>
      </w:r>
    </w:p>
    <w:p w:rsidR="005061B2" w:rsidRPr="005061B2" w:rsidRDefault="005061B2" w:rsidP="005061B2">
      <w:pPr>
        <w:contextualSpacing/>
        <w:rPr>
          <w:rFonts w:ascii="Microsoft Sans Serif" w:eastAsiaTheme="minorEastAsia" w:hAnsiTheme="minorHAnsi" w:cstheme="minorBidi"/>
          <w:sz w:val="24"/>
          <w:szCs w:val="22"/>
        </w:rPr>
      </w:pPr>
      <w:r w:rsidRPr="005061B2">
        <w:rPr>
          <w:rFonts w:ascii="Microsoft Sans Serif" w:eastAsiaTheme="minorEastAsia" w:hAnsiTheme="minorHAnsi" w:cstheme="minorBidi"/>
          <w:sz w:val="24"/>
          <w:szCs w:val="22"/>
        </w:rPr>
        <w:cr/>
        <w:t>EDWARD G LANZA ESQUIRE</w:t>
      </w:r>
      <w:r w:rsidRPr="005061B2">
        <w:rPr>
          <w:rFonts w:ascii="Microsoft Sans Serif" w:eastAsiaTheme="minorEastAsia" w:hAnsiTheme="minorHAnsi" w:cstheme="minorBidi"/>
          <w:sz w:val="24"/>
          <w:szCs w:val="22"/>
        </w:rPr>
        <w:cr/>
        <w:t>THE LANZA LAW FIRM</w:t>
      </w:r>
    </w:p>
    <w:p w:rsidR="005061B2" w:rsidRPr="005061B2" w:rsidRDefault="005061B2" w:rsidP="005061B2">
      <w:pPr>
        <w:contextualSpacing/>
        <w:rPr>
          <w:rFonts w:ascii="Microsoft Sans Serif" w:eastAsiaTheme="minorEastAsia" w:hAnsiTheme="minorHAnsi" w:cstheme="minorBidi"/>
          <w:sz w:val="24"/>
          <w:szCs w:val="22"/>
        </w:rPr>
      </w:pPr>
      <w:r w:rsidRPr="005061B2">
        <w:rPr>
          <w:rFonts w:ascii="Microsoft Sans Serif" w:eastAsiaTheme="minorEastAsia" w:hAnsiTheme="minorHAnsi" w:cstheme="minorBidi"/>
          <w:sz w:val="24"/>
          <w:szCs w:val="22"/>
        </w:rPr>
        <w:t>PO BOX 61336</w:t>
      </w:r>
    </w:p>
    <w:p w:rsidR="005061B2" w:rsidRPr="005061B2" w:rsidRDefault="005061B2" w:rsidP="005061B2">
      <w:pPr>
        <w:contextualSpacing/>
        <w:rPr>
          <w:rFonts w:ascii="Microsoft Sans Serif" w:eastAsiaTheme="minorEastAsia" w:hAnsiTheme="minorHAnsi" w:cstheme="minorBidi"/>
          <w:sz w:val="24"/>
          <w:szCs w:val="22"/>
        </w:rPr>
      </w:pPr>
      <w:r w:rsidRPr="005061B2">
        <w:rPr>
          <w:rFonts w:ascii="Microsoft Sans Serif" w:eastAsiaTheme="minorEastAsia" w:hAnsiTheme="minorHAnsi" w:cstheme="minorBidi"/>
          <w:sz w:val="24"/>
          <w:szCs w:val="22"/>
        </w:rPr>
        <w:t>HARRISBURG PA  17106-1336</w:t>
      </w:r>
    </w:p>
    <w:p w:rsidR="005061B2" w:rsidRPr="005061B2" w:rsidRDefault="005061B2" w:rsidP="005061B2">
      <w:pPr>
        <w:contextualSpacing/>
        <w:rPr>
          <w:rFonts w:ascii="Microsoft Sans Serif" w:eastAsiaTheme="minorEastAsia" w:hAnsiTheme="minorHAnsi" w:cstheme="minorBidi"/>
          <w:b/>
          <w:sz w:val="24"/>
          <w:szCs w:val="22"/>
        </w:rPr>
      </w:pPr>
      <w:r w:rsidRPr="005061B2">
        <w:rPr>
          <w:rFonts w:ascii="Microsoft Sans Serif" w:eastAsiaTheme="minorEastAsia" w:hAnsiTheme="minorHAnsi" w:cstheme="minorBidi"/>
          <w:b/>
          <w:sz w:val="24"/>
          <w:szCs w:val="22"/>
        </w:rPr>
        <w:t>717.576.2696</w:t>
      </w:r>
    </w:p>
    <w:p w:rsidR="005061B2" w:rsidRPr="005061B2" w:rsidRDefault="005061B2" w:rsidP="005061B2">
      <w:pPr>
        <w:contextualSpacing/>
        <w:rPr>
          <w:rFonts w:ascii="Microsoft Sans Serif" w:eastAsiaTheme="minorEastAsia" w:hAnsi="Microsoft Sans Serif" w:cs="Microsoft Sans Serif"/>
          <w:b/>
          <w:i/>
          <w:sz w:val="24"/>
          <w:szCs w:val="24"/>
          <w:u w:val="single"/>
        </w:rPr>
      </w:pPr>
      <w:r w:rsidRPr="005061B2">
        <w:rPr>
          <w:rFonts w:ascii="Microsoft Sans Serif" w:eastAsiaTheme="minorEastAsia" w:hAnsiTheme="minorHAnsi" w:cstheme="minorBidi"/>
          <w:b/>
          <w:i/>
          <w:sz w:val="24"/>
          <w:szCs w:val="22"/>
          <w:u w:val="single"/>
        </w:rPr>
        <w:t>Accepts E-Service</w:t>
      </w:r>
      <w:r w:rsidRPr="005061B2">
        <w:rPr>
          <w:rFonts w:ascii="Microsoft Sans Serif" w:eastAsiaTheme="minorEastAsia" w:hAnsiTheme="minorHAnsi" w:cstheme="minorBidi"/>
          <w:b/>
          <w:i/>
          <w:sz w:val="24"/>
          <w:szCs w:val="22"/>
          <w:u w:val="single"/>
        </w:rPr>
        <w:cr/>
      </w:r>
      <w:r w:rsidRPr="005061B2">
        <w:rPr>
          <w:rFonts w:ascii="Microsoft Sans Serif" w:eastAsiaTheme="minorEastAsia" w:hAnsiTheme="minorHAnsi" w:cstheme="minorBidi"/>
          <w:b/>
          <w:sz w:val="24"/>
          <w:szCs w:val="22"/>
          <w:u w:val="single"/>
        </w:rPr>
        <w:cr/>
      </w:r>
      <w:r w:rsidRPr="005061B2">
        <w:rPr>
          <w:rFonts w:ascii="Microsoft Sans Serif" w:eastAsiaTheme="minorEastAsia" w:hAnsiTheme="minorHAnsi" w:cstheme="minorBidi"/>
          <w:sz w:val="24"/>
          <w:szCs w:val="22"/>
        </w:rPr>
        <w:t>SHAWANE L LEE ESQUIRE</w:t>
      </w:r>
      <w:r w:rsidRPr="005061B2">
        <w:rPr>
          <w:rFonts w:ascii="Microsoft Sans Serif" w:eastAsiaTheme="minorEastAsia" w:hAnsiTheme="minorHAnsi" w:cstheme="minorBidi"/>
          <w:sz w:val="24"/>
          <w:szCs w:val="22"/>
        </w:rPr>
        <w:cr/>
        <w:t>EXELON BUSINESS SERVICES</w:t>
      </w:r>
      <w:r w:rsidRPr="005061B2">
        <w:rPr>
          <w:rFonts w:ascii="Microsoft Sans Serif" w:eastAsiaTheme="minorEastAsia" w:hAnsiTheme="minorHAnsi" w:cstheme="minorBidi"/>
          <w:sz w:val="24"/>
          <w:szCs w:val="22"/>
        </w:rPr>
        <w:cr/>
        <w:t xml:space="preserve">2301 MARKET STREET </w:t>
      </w:r>
      <w:proofErr w:type="spellStart"/>
      <w:r w:rsidRPr="005061B2">
        <w:rPr>
          <w:rFonts w:ascii="Microsoft Sans Serif" w:eastAsiaTheme="minorEastAsia" w:hAnsiTheme="minorHAnsi" w:cstheme="minorBidi"/>
          <w:sz w:val="24"/>
          <w:szCs w:val="22"/>
        </w:rPr>
        <w:t>S23</w:t>
      </w:r>
      <w:proofErr w:type="spellEnd"/>
      <w:r w:rsidRPr="005061B2">
        <w:rPr>
          <w:rFonts w:ascii="Microsoft Sans Serif" w:eastAsiaTheme="minorEastAsia" w:hAnsiTheme="minorHAnsi" w:cstheme="minorBidi"/>
          <w:sz w:val="24"/>
          <w:szCs w:val="22"/>
        </w:rPr>
        <w:t>-1</w:t>
      </w:r>
      <w:r w:rsidRPr="005061B2">
        <w:rPr>
          <w:rFonts w:ascii="Microsoft Sans Serif" w:eastAsiaTheme="minorEastAsia" w:hAnsiTheme="minorHAnsi" w:cstheme="minorBidi"/>
          <w:sz w:val="24"/>
          <w:szCs w:val="22"/>
        </w:rPr>
        <w:cr/>
      </w:r>
      <w:bookmarkStart w:id="0" w:name="_GoBack"/>
      <w:bookmarkEnd w:id="0"/>
      <w:r w:rsidRPr="005061B2">
        <w:rPr>
          <w:rFonts w:ascii="Microsoft Sans Serif" w:eastAsiaTheme="minorEastAsia" w:hAnsiTheme="minorHAnsi" w:cstheme="minorBidi"/>
          <w:sz w:val="24"/>
          <w:szCs w:val="22"/>
        </w:rPr>
        <w:t>PO BOX 8699</w:t>
      </w:r>
      <w:r w:rsidRPr="005061B2">
        <w:rPr>
          <w:rFonts w:ascii="Microsoft Sans Serif" w:eastAsiaTheme="minorEastAsia" w:hAnsiTheme="minorHAnsi" w:cstheme="minorBidi"/>
          <w:sz w:val="24"/>
          <w:szCs w:val="22"/>
        </w:rPr>
        <w:cr/>
        <w:t>PHILADELPHIA PA  19101-8699</w:t>
      </w:r>
      <w:r w:rsidRPr="005061B2">
        <w:rPr>
          <w:rFonts w:ascii="Microsoft Sans Serif" w:eastAsiaTheme="minorEastAsia" w:hAnsiTheme="minorHAnsi" w:cstheme="minorBidi"/>
          <w:sz w:val="24"/>
          <w:szCs w:val="22"/>
        </w:rPr>
        <w:cr/>
      </w:r>
      <w:r w:rsidRPr="005061B2">
        <w:rPr>
          <w:rFonts w:ascii="Microsoft Sans Serif" w:eastAsiaTheme="minorEastAsia" w:hAnsiTheme="minorHAnsi" w:cstheme="minorBidi"/>
          <w:b/>
          <w:sz w:val="24"/>
          <w:szCs w:val="22"/>
        </w:rPr>
        <w:t>215.841.6841</w:t>
      </w:r>
      <w:r w:rsidRPr="005061B2">
        <w:rPr>
          <w:rFonts w:ascii="Microsoft Sans Serif" w:eastAsiaTheme="minorEastAsia" w:hAnsiTheme="minorHAnsi" w:cstheme="minorBidi"/>
          <w:b/>
          <w:sz w:val="24"/>
          <w:szCs w:val="22"/>
        </w:rPr>
        <w:cr/>
      </w:r>
      <w:r w:rsidRPr="005061B2">
        <w:rPr>
          <w:rFonts w:ascii="Microsoft Sans Serif" w:eastAsiaTheme="minorEastAsia" w:hAnsi="Microsoft Sans Serif" w:cs="Microsoft Sans Serif"/>
          <w:b/>
          <w:i/>
          <w:sz w:val="24"/>
          <w:szCs w:val="24"/>
          <w:u w:val="single"/>
        </w:rPr>
        <w:t>Accepts E-service</w:t>
      </w:r>
    </w:p>
    <w:p w:rsidR="005061B2" w:rsidRPr="005061B2" w:rsidRDefault="005061B2" w:rsidP="005061B2">
      <w:pPr>
        <w:contextualSpacing/>
        <w:rPr>
          <w:rFonts w:ascii="Microsoft Sans Serif" w:eastAsiaTheme="minorEastAsia" w:hAnsi="Microsoft Sans Serif" w:cs="Microsoft Sans Serif"/>
          <w:i/>
          <w:sz w:val="24"/>
          <w:szCs w:val="24"/>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061B2"/>
    <w:rsid w:val="005317F1"/>
    <w:rsid w:val="00560489"/>
    <w:rsid w:val="005E2853"/>
    <w:rsid w:val="00683BC6"/>
    <w:rsid w:val="006C5241"/>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A52B4"/>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A52B4"/>
    <w:rPr>
      <w:rFonts w:ascii="Tahoma" w:hAnsi="Tahoma" w:cs="Tahoma"/>
      <w:sz w:val="16"/>
      <w:szCs w:val="16"/>
    </w:rPr>
  </w:style>
  <w:style w:type="character" w:customStyle="1" w:styleId="BalloonTextChar">
    <w:name w:val="Balloon Text Char"/>
    <w:basedOn w:val="DefaultParagraphFont"/>
    <w:link w:val="BalloonText"/>
    <w:rsid w:val="00CA52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A52B4"/>
    <w:rPr>
      <w:rFonts w:ascii="Tahoma" w:hAnsi="Tahoma" w:cs="Tahoma"/>
      <w:sz w:val="16"/>
      <w:szCs w:val="16"/>
    </w:rPr>
  </w:style>
  <w:style w:type="character" w:customStyle="1" w:styleId="BalloonTextChar">
    <w:name w:val="Balloon Text Char"/>
    <w:basedOn w:val="DefaultParagraphFont"/>
    <w:link w:val="BalloonText"/>
    <w:rsid w:val="00CA52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A5650-B72F-4AD2-88C3-AD3B45CA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4</cp:revision>
  <cp:lastPrinted>1996-12-27T13:46:00Z</cp:lastPrinted>
  <dcterms:created xsi:type="dcterms:W3CDTF">2016-03-15T18:35:00Z</dcterms:created>
  <dcterms:modified xsi:type="dcterms:W3CDTF">2016-03-15T18:39:00Z</dcterms:modified>
</cp:coreProperties>
</file>