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65E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5E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65ECC">
        <w:rPr>
          <w:rFonts w:ascii="Times New Roman" w:hAnsi="Times New Roman"/>
          <w:b/>
          <w:spacing w:val="-3"/>
          <w:szCs w:val="24"/>
        </w:rPr>
        <w:fldChar w:fldCharType="begin"/>
      </w:r>
      <w:r w:rsidRPr="00765E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65E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65E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5E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65ECC" w:rsidRPr="00765ECC" w:rsidRDefault="00141506" w:rsidP="00765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5E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65ECC" w:rsidRDefault="00765ECC" w:rsidP="00765E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65ECC" w:rsidRDefault="00765ECC" w:rsidP="00765E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65ECC" w:rsidRDefault="00765ECC" w:rsidP="00765E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65ECC" w:rsidRDefault="00765ECC" w:rsidP="00765ECC">
      <w:pPr>
        <w:pStyle w:val="Default"/>
      </w:pPr>
    </w:p>
    <w:p w:rsidR="00765ECC" w:rsidRPr="00765ECC" w:rsidRDefault="00765ECC" w:rsidP="00765ECC">
      <w:pPr>
        <w:pStyle w:val="Default"/>
        <w:tabs>
          <w:tab w:val="left" w:pos="5040"/>
        </w:tabs>
      </w:pPr>
      <w:r w:rsidRPr="00765ECC">
        <w:t>Vale Vista Associates, LP; Donald J. Ivill and</w:t>
      </w:r>
      <w:r w:rsidRPr="00765ECC">
        <w:tab/>
        <w:t>:</w:t>
      </w:r>
    </w:p>
    <w:p w:rsidR="00765ECC" w:rsidRPr="00765ECC" w:rsidRDefault="00765ECC" w:rsidP="00765ECC">
      <w:pPr>
        <w:pStyle w:val="Default"/>
        <w:tabs>
          <w:tab w:val="left" w:pos="5040"/>
        </w:tabs>
      </w:pPr>
      <w:r w:rsidRPr="00765ECC">
        <w:t>Gloria Ivill t/a Ivill Development; General</w:t>
      </w:r>
      <w:r w:rsidRPr="00765ECC">
        <w:tab/>
        <w:t>:</w:t>
      </w:r>
    </w:p>
    <w:p w:rsidR="00765ECC" w:rsidRPr="00765ECC" w:rsidRDefault="00765ECC" w:rsidP="00765ECC">
      <w:pPr>
        <w:pStyle w:val="Default"/>
        <w:tabs>
          <w:tab w:val="left" w:pos="5040"/>
        </w:tabs>
      </w:pPr>
      <w:r w:rsidRPr="00765ECC">
        <w:t>Contractors, Inc., d/b/a General Industries</w:t>
      </w:r>
      <w:r w:rsidRPr="00765ECC">
        <w:tab/>
        <w:t>:</w:t>
      </w:r>
    </w:p>
    <w:p w:rsidR="00765ECC" w:rsidRPr="00765ECC" w:rsidRDefault="00765ECC" w:rsidP="00765ECC">
      <w:pPr>
        <w:pStyle w:val="Default"/>
        <w:tabs>
          <w:tab w:val="left" w:pos="5040"/>
          <w:tab w:val="left" w:pos="7200"/>
        </w:tabs>
      </w:pPr>
      <w:r w:rsidRPr="00765ECC">
        <w:tab/>
        <w:t>:</w:t>
      </w:r>
      <w:r w:rsidRPr="00765ECC">
        <w:tab/>
      </w:r>
      <w:bookmarkStart w:id="0" w:name="_GoBack"/>
      <w:r w:rsidRPr="00765ECC">
        <w:t>C-2015-2517345</w:t>
      </w:r>
      <w:bookmarkEnd w:id="0"/>
      <w:r w:rsidRPr="00765ECC">
        <w:t xml:space="preserve"> </w:t>
      </w:r>
    </w:p>
    <w:p w:rsidR="00765ECC" w:rsidRPr="00765ECC" w:rsidRDefault="00765ECC" w:rsidP="00765ECC">
      <w:pPr>
        <w:pStyle w:val="Default"/>
        <w:tabs>
          <w:tab w:val="left" w:pos="720"/>
          <w:tab w:val="left" w:pos="5040"/>
        </w:tabs>
      </w:pPr>
      <w:r w:rsidRPr="00765ECC">
        <w:tab/>
        <w:t>v.</w:t>
      </w:r>
      <w:r w:rsidRPr="00765ECC">
        <w:tab/>
        <w:t>:</w:t>
      </w:r>
    </w:p>
    <w:p w:rsidR="00765ECC" w:rsidRPr="00765ECC" w:rsidRDefault="00765ECC" w:rsidP="00765ECC">
      <w:pPr>
        <w:pStyle w:val="Default"/>
        <w:tabs>
          <w:tab w:val="left" w:pos="5040"/>
        </w:tabs>
      </w:pPr>
      <w:r w:rsidRPr="00765ECC">
        <w:tab/>
        <w:t>:</w:t>
      </w:r>
    </w:p>
    <w:p w:rsidR="00765ECC" w:rsidRDefault="00765ECC" w:rsidP="00765ECC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szCs w:val="24"/>
        </w:rPr>
      </w:pPr>
      <w:r w:rsidRPr="00765ECC">
        <w:rPr>
          <w:rFonts w:ascii="Times New Roman" w:hAnsi="Times New Roman"/>
          <w:szCs w:val="24"/>
        </w:rPr>
        <w:t>West Penn Power Company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65ECC">
        <w:rPr>
          <w:rFonts w:ascii="Times New Roman" w:hAnsi="Times New Roman"/>
          <w:szCs w:val="24"/>
        </w:rPr>
        <w:t>:</w:t>
      </w:r>
    </w:p>
    <w:p w:rsidR="00765ECC" w:rsidRDefault="00765ECC" w:rsidP="00765ECC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szCs w:val="24"/>
        </w:rPr>
      </w:pPr>
    </w:p>
    <w:p w:rsidR="00765ECC" w:rsidRDefault="00765ECC" w:rsidP="00765ECC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65ECC" w:rsidRPr="00765ECC" w:rsidRDefault="00765ECC" w:rsidP="00765ECC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765ECC" w:rsidRDefault="00141506" w:rsidP="00765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765ECC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765ECC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765ECC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765EC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65EC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65ECC">
        <w:rPr>
          <w:rFonts w:ascii="Times New Roman" w:hAnsi="Times New Roman"/>
          <w:spacing w:val="-3"/>
          <w:szCs w:val="24"/>
        </w:rPr>
        <w:t>February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5ECC" w:rsidRDefault="00765ECC" w:rsidP="00765EC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65ECC">
        <w:rPr>
          <w:rFonts w:ascii="Times New Roman" w:hAnsi="Times New Roman"/>
          <w:szCs w:val="24"/>
        </w:rPr>
        <w:t xml:space="preserve">1. That the preliminary objections filed by West Penn Power Company at Docket No. C-2015-2517345 are sustained. </w:t>
      </w:r>
    </w:p>
    <w:p w:rsidR="00765ECC" w:rsidRPr="00765ECC" w:rsidRDefault="00765ECC" w:rsidP="00765EC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765ECC" w:rsidRDefault="00765ECC" w:rsidP="00765EC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65ECC">
        <w:rPr>
          <w:rFonts w:ascii="Times New Roman" w:hAnsi="Times New Roman"/>
          <w:szCs w:val="24"/>
        </w:rPr>
        <w:t xml:space="preserve">2. That the complaint of Vale Vista Associates, LP; Donald J. Ivill and Gloria Ivill t/a Ivill Development; and General Contractors, Inc., d/b/a General Industries at Docket No. C-2015-2517345 against West Penn Power Company is dismissed for lack of jurisdiction. </w:t>
      </w:r>
    </w:p>
    <w:p w:rsidR="00765ECC" w:rsidRPr="00765ECC" w:rsidRDefault="00765ECC" w:rsidP="00765EC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817AAD" w:rsidRPr="00765ECC" w:rsidRDefault="00765ECC" w:rsidP="00765EC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65ECC">
        <w:rPr>
          <w:rFonts w:ascii="Times New Roman" w:hAnsi="Times New Roman"/>
          <w:szCs w:val="24"/>
        </w:rPr>
        <w:t xml:space="preserve">3. That the docket at Docket No. C-2015-2517345 is marked closed. </w:t>
      </w:r>
      <w:r w:rsidR="00C224DB" w:rsidRPr="00765ECC">
        <w:rPr>
          <w:rFonts w:ascii="Times New Roman" w:hAnsi="Times New Roman"/>
          <w:szCs w:val="24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C40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1FD5C" wp14:editId="76F1854A">
            <wp:simplePos x="0" y="0"/>
            <wp:positionH relativeFrom="column">
              <wp:posOffset>3077845</wp:posOffset>
            </wp:positionH>
            <wp:positionV relativeFrom="paragraph">
              <wp:posOffset>15240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C40CB" w:rsidP="00FC40CB">
      <w:pPr>
        <w:tabs>
          <w:tab w:val="left" w:pos="-720"/>
          <w:tab w:val="left" w:pos="5649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40CB">
        <w:rPr>
          <w:rFonts w:ascii="Times New Roman" w:hAnsi="Times New Roman"/>
          <w:spacing w:val="-3"/>
          <w:szCs w:val="24"/>
        </w:rPr>
        <w:t>March 29, 2016</w:t>
      </w:r>
    </w:p>
    <w:sectPr w:rsidR="00141506" w:rsidRPr="00FB6879" w:rsidSect="00765EC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4C" w:rsidRDefault="00756B4C">
      <w:pPr>
        <w:spacing w:line="20" w:lineRule="exact"/>
      </w:pPr>
    </w:p>
  </w:endnote>
  <w:endnote w:type="continuationSeparator" w:id="0">
    <w:p w:rsidR="00756B4C" w:rsidRDefault="00756B4C">
      <w:r>
        <w:t xml:space="preserve"> </w:t>
      </w:r>
    </w:p>
  </w:endnote>
  <w:endnote w:type="continuationNotice" w:id="1">
    <w:p w:rsidR="00756B4C" w:rsidRDefault="00756B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4C" w:rsidRDefault="00756B4C">
      <w:r>
        <w:separator/>
      </w:r>
    </w:p>
  </w:footnote>
  <w:footnote w:type="continuationSeparator" w:id="0">
    <w:p w:rsidR="00756B4C" w:rsidRDefault="0075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1863"/>
    <w:rsid w:val="005F3D0B"/>
    <w:rsid w:val="00603A23"/>
    <w:rsid w:val="006117E4"/>
    <w:rsid w:val="0064446E"/>
    <w:rsid w:val="006B1709"/>
    <w:rsid w:val="006E7BA1"/>
    <w:rsid w:val="00700209"/>
    <w:rsid w:val="00710ED8"/>
    <w:rsid w:val="00716C34"/>
    <w:rsid w:val="00721A28"/>
    <w:rsid w:val="00756B4C"/>
    <w:rsid w:val="00762518"/>
    <w:rsid w:val="00765ECC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765E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2016-03-29T11:57:00Z</cp:lastPrinted>
  <dcterms:created xsi:type="dcterms:W3CDTF">2010-09-08T19:30:00Z</dcterms:created>
  <dcterms:modified xsi:type="dcterms:W3CDTF">2016-03-29T11:57:00Z</dcterms:modified>
</cp:coreProperties>
</file>