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A5" w:rsidRDefault="00ED24A5" w:rsidP="00ED24A5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21, 2016</w:t>
      </w:r>
    </w:p>
    <w:p w:rsidR="00ED24A5" w:rsidRDefault="00ED24A5" w:rsidP="00ED24A5">
      <w:pPr>
        <w:jc w:val="center"/>
        <w:rPr>
          <w:rFonts w:ascii="Arial" w:hAnsi="Arial"/>
          <w:sz w:val="24"/>
        </w:rPr>
      </w:pPr>
    </w:p>
    <w:p w:rsidR="00ED24A5" w:rsidRDefault="00ED24A5" w:rsidP="00ED24A5">
      <w:pPr>
        <w:jc w:val="center"/>
        <w:rPr>
          <w:rFonts w:ascii="Arial" w:hAnsi="Arial"/>
          <w:sz w:val="24"/>
        </w:rPr>
      </w:pPr>
    </w:p>
    <w:p w:rsidR="00ED24A5" w:rsidRDefault="00ED24A5" w:rsidP="00ED24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JAMES R LEFEVER</w:t>
      </w:r>
    </w:p>
    <w:p w:rsidR="00ED24A5" w:rsidRDefault="00ED24A5" w:rsidP="00ED24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SATELLITE TELEVISION SYSTEMS INC</w:t>
      </w:r>
    </w:p>
    <w:p w:rsidR="00ED24A5" w:rsidRDefault="00ED24A5" w:rsidP="00ED24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LEFEVER INC</w:t>
      </w:r>
    </w:p>
    <w:p w:rsidR="00ED24A5" w:rsidRDefault="00ED24A5" w:rsidP="00ED24A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2050 LITITZ PIKE</w:t>
      </w:r>
    </w:p>
    <w:p w:rsidR="00ED24A5" w:rsidRDefault="00ED24A5" w:rsidP="00ED24A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LANCASTER  PA</w:t>
      </w:r>
      <w:proofErr w:type="gramEnd"/>
      <w:r>
        <w:rPr>
          <w:rFonts w:ascii="Arial" w:hAnsi="Arial"/>
          <w:sz w:val="24"/>
        </w:rPr>
        <w:t xml:space="preserve">   17601</w:t>
      </w:r>
    </w:p>
    <w:p w:rsidR="00ED24A5" w:rsidRDefault="00ED24A5" w:rsidP="00ED24A5">
      <w:pPr>
        <w:rPr>
          <w:rFonts w:ascii="Arial" w:hAnsi="Arial"/>
          <w:sz w:val="24"/>
        </w:rPr>
      </w:pPr>
    </w:p>
    <w:p w:rsidR="00ED24A5" w:rsidRDefault="00ED24A5" w:rsidP="00ED24A5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ED24A5">
        <w:rPr>
          <w:rFonts w:ascii="Arial" w:hAnsi="Arial"/>
          <w:sz w:val="22"/>
          <w:szCs w:val="22"/>
        </w:rPr>
        <w:t xml:space="preserve">r. </w:t>
      </w:r>
      <w:proofErr w:type="spellStart"/>
      <w:r w:rsidR="00ED24A5">
        <w:rPr>
          <w:rFonts w:ascii="Arial" w:hAnsi="Arial"/>
          <w:sz w:val="22"/>
          <w:szCs w:val="22"/>
        </w:rPr>
        <w:t>Lefever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ED24A5">
        <w:rPr>
          <w:rFonts w:ascii="Arial" w:hAnsi="Arial" w:cs="Arial"/>
          <w:sz w:val="22"/>
          <w:szCs w:val="22"/>
        </w:rPr>
        <w:t>March 21,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ED24A5">
        <w:rPr>
          <w:rFonts w:ascii="Arial" w:hAnsi="Arial" w:cs="Arial"/>
          <w:sz w:val="22"/>
          <w:szCs w:val="22"/>
        </w:rPr>
        <w:t xml:space="preserve"> Application of Satellite Television Systems, Inc. t/a </w:t>
      </w:r>
      <w:proofErr w:type="spellStart"/>
      <w:r w:rsidR="00ED24A5">
        <w:rPr>
          <w:rFonts w:ascii="Arial" w:hAnsi="Arial" w:cs="Arial"/>
          <w:sz w:val="22"/>
          <w:szCs w:val="22"/>
        </w:rPr>
        <w:t>Lefever</w:t>
      </w:r>
      <w:proofErr w:type="spellEnd"/>
      <w:r w:rsidR="00ED24A5">
        <w:rPr>
          <w:rFonts w:ascii="Arial" w:hAnsi="Arial" w:cs="Arial"/>
          <w:sz w:val="22"/>
          <w:szCs w:val="22"/>
        </w:rPr>
        <w:t>, Inc.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ED24A5" w:rsidP="00ED24A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Line 4 of the application shows entity ID number 3221696, which belongs to the fictitious name, Wireless Wonders. Line 4 must match the legal name on line one (3188286) and/or the fictitious name on line two (4335072).</w:t>
      </w:r>
    </w:p>
    <w:p w:rsidR="00ED24A5" w:rsidRDefault="00ED24A5" w:rsidP="00ED24A5">
      <w:pPr>
        <w:pStyle w:val="ListParagraph"/>
        <w:ind w:left="1080"/>
        <w:rPr>
          <w:rFonts w:ascii="Arial" w:hAnsi="Arial" w:cs="Arial"/>
          <w:b/>
          <w:color w:val="000000"/>
          <w:sz w:val="22"/>
          <w:szCs w:val="22"/>
        </w:rPr>
      </w:pPr>
    </w:p>
    <w:p w:rsidR="00ED24A5" w:rsidRPr="00ED24A5" w:rsidRDefault="00ED24A5" w:rsidP="00ED24A5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Missing list of distribution of shares.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ED24A5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ED24A5">
        <w:rPr>
          <w:rFonts w:ascii="Arial" w:hAnsi="Arial" w:cs="Arial"/>
          <w:sz w:val="22"/>
          <w:szCs w:val="22"/>
        </w:rPr>
        <w:t>Failure to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8A" w:rsidRDefault="0043628A" w:rsidP="00635B49">
      <w:r>
        <w:separator/>
      </w:r>
    </w:p>
  </w:endnote>
  <w:endnote w:type="continuationSeparator" w:id="0">
    <w:p w:rsidR="0043628A" w:rsidRDefault="0043628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8A" w:rsidRDefault="0043628A" w:rsidP="00635B49">
      <w:r>
        <w:separator/>
      </w:r>
    </w:p>
  </w:footnote>
  <w:footnote w:type="continuationSeparator" w:id="0">
    <w:p w:rsidR="0043628A" w:rsidRDefault="0043628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CC6032"/>
    <w:multiLevelType w:val="hybridMultilevel"/>
    <w:tmpl w:val="5BC65220"/>
    <w:lvl w:ilvl="0" w:tplc="C9BCEE4C">
      <w:start w:val="20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28A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4A5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705D0-9F0A-45E2-B64C-B5F3318A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2016-03-21T17:15:00Z</cp:lastPrinted>
  <dcterms:created xsi:type="dcterms:W3CDTF">2016-03-21T17:15:00Z</dcterms:created>
  <dcterms:modified xsi:type="dcterms:W3CDTF">2016-03-21T17:15:00Z</dcterms:modified>
</cp:coreProperties>
</file>