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250A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50A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250AB">
        <w:rPr>
          <w:rFonts w:ascii="Times New Roman" w:hAnsi="Times New Roman"/>
          <w:b/>
          <w:spacing w:val="-3"/>
          <w:szCs w:val="24"/>
        </w:rPr>
        <w:fldChar w:fldCharType="begin"/>
      </w:r>
      <w:r w:rsidRPr="000250A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250A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250A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50A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250AB" w:rsidRPr="000250AB" w:rsidRDefault="00141506" w:rsidP="000250A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50A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250AB" w:rsidRDefault="000250AB" w:rsidP="000250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50AB" w:rsidRDefault="000250AB" w:rsidP="000250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50AB" w:rsidRDefault="000250AB" w:rsidP="000250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50AB" w:rsidRPr="000250AB" w:rsidRDefault="000250AB" w:rsidP="000250AB">
      <w:pPr>
        <w:tabs>
          <w:tab w:val="left" w:pos="0"/>
        </w:tabs>
        <w:spacing w:line="232" w:lineRule="auto"/>
        <w:jc w:val="both"/>
        <w:rPr>
          <w:rFonts w:ascii="Times New Roman" w:hAnsi="Times New Roman"/>
          <w:szCs w:val="24"/>
        </w:rPr>
      </w:pPr>
      <w:r w:rsidRPr="000250AB">
        <w:rPr>
          <w:rFonts w:ascii="Times New Roman" w:hAnsi="Times New Roman"/>
          <w:szCs w:val="24"/>
        </w:rPr>
        <w:t>Nitza Rosa</w:t>
      </w:r>
      <w:r w:rsidRPr="000250AB">
        <w:rPr>
          <w:rFonts w:ascii="Times New Roman" w:hAnsi="Times New Roman"/>
          <w:szCs w:val="24"/>
        </w:rPr>
        <w:tab/>
      </w:r>
      <w:r w:rsidRPr="000250AB">
        <w:rPr>
          <w:rFonts w:ascii="Times New Roman" w:hAnsi="Times New Roman"/>
          <w:szCs w:val="24"/>
        </w:rPr>
        <w:tab/>
      </w:r>
      <w:r w:rsidRPr="000250AB">
        <w:rPr>
          <w:rFonts w:ascii="Times New Roman" w:hAnsi="Times New Roman"/>
          <w:szCs w:val="24"/>
        </w:rPr>
        <w:tab/>
      </w:r>
      <w:r w:rsidRPr="000250AB">
        <w:rPr>
          <w:rFonts w:ascii="Times New Roman" w:hAnsi="Times New Roman"/>
          <w:szCs w:val="24"/>
        </w:rPr>
        <w:tab/>
      </w:r>
      <w:r w:rsidRPr="000250AB">
        <w:rPr>
          <w:rFonts w:ascii="Times New Roman" w:hAnsi="Times New Roman"/>
          <w:szCs w:val="24"/>
        </w:rPr>
        <w:tab/>
        <w:t xml:space="preserve"> </w:t>
      </w:r>
      <w:r w:rsidRPr="000250AB">
        <w:rPr>
          <w:rFonts w:ascii="Times New Roman" w:hAnsi="Times New Roman"/>
          <w:szCs w:val="24"/>
        </w:rPr>
        <w:tab/>
        <w:t>:</w:t>
      </w:r>
    </w:p>
    <w:p w:rsidR="000250AB" w:rsidRPr="000250AB" w:rsidRDefault="000250AB" w:rsidP="000250AB">
      <w:pPr>
        <w:tabs>
          <w:tab w:val="left" w:pos="0"/>
        </w:tabs>
        <w:spacing w:line="232" w:lineRule="auto"/>
        <w:jc w:val="both"/>
        <w:rPr>
          <w:rFonts w:ascii="Times New Roman" w:hAnsi="Times New Roman"/>
          <w:szCs w:val="24"/>
        </w:rPr>
      </w:pPr>
      <w:r w:rsidRPr="000250AB">
        <w:rPr>
          <w:rFonts w:ascii="Times New Roman" w:hAnsi="Times New Roman"/>
          <w:b/>
          <w:szCs w:val="24"/>
        </w:rPr>
        <w:tab/>
      </w:r>
      <w:r w:rsidRPr="000250AB">
        <w:rPr>
          <w:rFonts w:ascii="Times New Roman" w:hAnsi="Times New Roman"/>
          <w:b/>
          <w:szCs w:val="24"/>
        </w:rPr>
        <w:tab/>
      </w:r>
      <w:r w:rsidRPr="000250AB">
        <w:rPr>
          <w:rFonts w:ascii="Times New Roman" w:hAnsi="Times New Roman"/>
          <w:b/>
          <w:szCs w:val="24"/>
        </w:rPr>
        <w:tab/>
      </w:r>
      <w:r w:rsidRPr="000250AB">
        <w:rPr>
          <w:rFonts w:ascii="Times New Roman" w:hAnsi="Times New Roman"/>
          <w:b/>
          <w:szCs w:val="24"/>
        </w:rPr>
        <w:tab/>
      </w:r>
      <w:r w:rsidRPr="000250AB">
        <w:rPr>
          <w:rFonts w:ascii="Times New Roman" w:hAnsi="Times New Roman"/>
          <w:b/>
          <w:szCs w:val="24"/>
        </w:rPr>
        <w:tab/>
      </w:r>
      <w:r w:rsidRPr="000250AB">
        <w:rPr>
          <w:rFonts w:ascii="Times New Roman" w:hAnsi="Times New Roman"/>
          <w:b/>
          <w:szCs w:val="24"/>
        </w:rPr>
        <w:tab/>
      </w:r>
      <w:r w:rsidRPr="000250AB">
        <w:rPr>
          <w:rFonts w:ascii="Times New Roman" w:hAnsi="Times New Roman"/>
          <w:b/>
          <w:szCs w:val="24"/>
        </w:rPr>
        <w:tab/>
      </w:r>
      <w:r w:rsidRPr="000250AB">
        <w:rPr>
          <w:rFonts w:ascii="Times New Roman" w:hAnsi="Times New Roman"/>
          <w:szCs w:val="24"/>
        </w:rPr>
        <w:t>:</w:t>
      </w:r>
    </w:p>
    <w:p w:rsidR="000250AB" w:rsidRPr="000250AB" w:rsidRDefault="000250AB" w:rsidP="000250AB">
      <w:pPr>
        <w:tabs>
          <w:tab w:val="left" w:pos="0"/>
        </w:tabs>
        <w:spacing w:line="232" w:lineRule="auto"/>
        <w:jc w:val="both"/>
        <w:rPr>
          <w:rFonts w:ascii="Times New Roman" w:hAnsi="Times New Roman"/>
          <w:szCs w:val="24"/>
        </w:rPr>
      </w:pPr>
      <w:r w:rsidRPr="000250AB">
        <w:rPr>
          <w:rFonts w:ascii="Times New Roman" w:hAnsi="Times New Roman"/>
          <w:szCs w:val="24"/>
        </w:rPr>
        <w:tab/>
        <w:t>v.</w:t>
      </w:r>
      <w:r w:rsidRPr="000250AB">
        <w:rPr>
          <w:rFonts w:ascii="Times New Roman" w:hAnsi="Times New Roman"/>
          <w:szCs w:val="24"/>
        </w:rPr>
        <w:tab/>
      </w:r>
      <w:r w:rsidRPr="000250AB">
        <w:rPr>
          <w:rFonts w:ascii="Times New Roman" w:hAnsi="Times New Roman"/>
          <w:szCs w:val="24"/>
        </w:rPr>
        <w:tab/>
      </w:r>
      <w:r w:rsidRPr="000250AB">
        <w:rPr>
          <w:rFonts w:ascii="Times New Roman" w:hAnsi="Times New Roman"/>
          <w:szCs w:val="24"/>
        </w:rPr>
        <w:tab/>
      </w:r>
      <w:r w:rsidRPr="000250AB">
        <w:rPr>
          <w:rFonts w:ascii="Times New Roman" w:hAnsi="Times New Roman"/>
          <w:szCs w:val="24"/>
        </w:rPr>
        <w:tab/>
      </w:r>
      <w:r w:rsidRPr="000250AB">
        <w:rPr>
          <w:rFonts w:ascii="Times New Roman" w:hAnsi="Times New Roman"/>
          <w:szCs w:val="24"/>
        </w:rPr>
        <w:tab/>
      </w:r>
      <w:r w:rsidRPr="000250AB">
        <w:rPr>
          <w:rFonts w:ascii="Times New Roman" w:hAnsi="Times New Roman"/>
          <w:szCs w:val="24"/>
        </w:rPr>
        <w:tab/>
        <w:t>:</w:t>
      </w:r>
      <w:r w:rsidRPr="000250AB">
        <w:rPr>
          <w:rFonts w:ascii="Times New Roman" w:hAnsi="Times New Roman"/>
          <w:b/>
          <w:szCs w:val="24"/>
        </w:rPr>
        <w:tab/>
      </w:r>
      <w:r w:rsidRPr="000250AB">
        <w:rPr>
          <w:rFonts w:ascii="Times New Roman" w:hAnsi="Times New Roman"/>
          <w:b/>
          <w:szCs w:val="24"/>
        </w:rPr>
        <w:tab/>
      </w:r>
      <w:r w:rsidR="00E23262">
        <w:rPr>
          <w:rFonts w:ascii="Times New Roman" w:hAnsi="Times New Roman"/>
          <w:b/>
          <w:szCs w:val="24"/>
        </w:rPr>
        <w:tab/>
      </w:r>
      <w:r w:rsidRPr="000250AB">
        <w:rPr>
          <w:rFonts w:ascii="Times New Roman" w:hAnsi="Times New Roman"/>
          <w:szCs w:val="24"/>
        </w:rPr>
        <w:t>C-2015-2500050</w:t>
      </w:r>
    </w:p>
    <w:p w:rsidR="000250AB" w:rsidRPr="000250AB" w:rsidRDefault="000250AB" w:rsidP="000250AB">
      <w:pPr>
        <w:tabs>
          <w:tab w:val="left" w:pos="0"/>
        </w:tabs>
        <w:spacing w:line="232" w:lineRule="auto"/>
        <w:jc w:val="both"/>
        <w:rPr>
          <w:rFonts w:ascii="Times New Roman" w:hAnsi="Times New Roman"/>
          <w:szCs w:val="24"/>
        </w:rPr>
      </w:pPr>
      <w:r w:rsidRPr="000250AB">
        <w:rPr>
          <w:rFonts w:ascii="Times New Roman" w:hAnsi="Times New Roman"/>
          <w:szCs w:val="24"/>
        </w:rPr>
        <w:tab/>
      </w:r>
      <w:r w:rsidRPr="000250AB">
        <w:rPr>
          <w:rFonts w:ascii="Times New Roman" w:hAnsi="Times New Roman"/>
          <w:szCs w:val="24"/>
        </w:rPr>
        <w:tab/>
      </w:r>
      <w:r w:rsidRPr="000250AB">
        <w:rPr>
          <w:rFonts w:ascii="Times New Roman" w:hAnsi="Times New Roman"/>
          <w:szCs w:val="24"/>
        </w:rPr>
        <w:tab/>
      </w:r>
      <w:r w:rsidRPr="000250AB">
        <w:rPr>
          <w:rFonts w:ascii="Times New Roman" w:hAnsi="Times New Roman"/>
          <w:szCs w:val="24"/>
        </w:rPr>
        <w:tab/>
      </w:r>
      <w:r w:rsidRPr="000250AB">
        <w:rPr>
          <w:rFonts w:ascii="Times New Roman" w:hAnsi="Times New Roman"/>
          <w:szCs w:val="24"/>
        </w:rPr>
        <w:tab/>
      </w:r>
      <w:r w:rsidRPr="000250AB">
        <w:rPr>
          <w:rFonts w:ascii="Times New Roman" w:hAnsi="Times New Roman"/>
          <w:szCs w:val="24"/>
        </w:rPr>
        <w:tab/>
      </w:r>
      <w:r w:rsidRPr="000250AB">
        <w:rPr>
          <w:rFonts w:ascii="Times New Roman" w:hAnsi="Times New Roman"/>
          <w:szCs w:val="24"/>
        </w:rPr>
        <w:tab/>
        <w:t>:</w:t>
      </w:r>
    </w:p>
    <w:p w:rsidR="000250AB" w:rsidRPr="000250AB" w:rsidRDefault="000250AB" w:rsidP="000250AB">
      <w:pPr>
        <w:tabs>
          <w:tab w:val="left" w:pos="0"/>
        </w:tabs>
        <w:spacing w:line="232" w:lineRule="auto"/>
        <w:jc w:val="both"/>
        <w:rPr>
          <w:rFonts w:ascii="Times New Roman" w:hAnsi="Times New Roman"/>
          <w:szCs w:val="24"/>
        </w:rPr>
      </w:pPr>
      <w:r w:rsidRPr="000250AB">
        <w:rPr>
          <w:rFonts w:ascii="Times New Roman" w:hAnsi="Times New Roman"/>
          <w:szCs w:val="24"/>
        </w:rPr>
        <w:t>Philadelphia Gas Works</w:t>
      </w:r>
      <w:r w:rsidRPr="000250AB">
        <w:rPr>
          <w:rFonts w:ascii="Times New Roman" w:hAnsi="Times New Roman"/>
          <w:szCs w:val="24"/>
        </w:rPr>
        <w:tab/>
      </w:r>
      <w:r w:rsidRPr="000250AB">
        <w:rPr>
          <w:rFonts w:ascii="Times New Roman" w:hAnsi="Times New Roman"/>
          <w:szCs w:val="24"/>
        </w:rPr>
        <w:tab/>
      </w:r>
      <w:r w:rsidRPr="000250AB">
        <w:rPr>
          <w:rFonts w:ascii="Times New Roman" w:hAnsi="Times New Roman"/>
          <w:szCs w:val="24"/>
        </w:rPr>
        <w:tab/>
      </w:r>
      <w:r w:rsidRPr="000250AB">
        <w:rPr>
          <w:rFonts w:ascii="Times New Roman" w:hAnsi="Times New Roman"/>
          <w:szCs w:val="24"/>
        </w:rPr>
        <w:tab/>
        <w:t>:</w:t>
      </w:r>
    </w:p>
    <w:p w:rsidR="000250AB" w:rsidRDefault="000250AB" w:rsidP="000250A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250AB" w:rsidRDefault="000250AB" w:rsidP="000250A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250AB" w:rsidRPr="000C1A59" w:rsidRDefault="000250AB" w:rsidP="000250A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250A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23262" w:rsidRPr="00E23262">
        <w:rPr>
          <w:rFonts w:ascii="Times New Roman" w:hAnsi="Times New Roman"/>
          <w:spacing w:val="-3"/>
          <w:szCs w:val="24"/>
        </w:rPr>
        <w:t>February 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23262" w:rsidRPr="00E23262" w:rsidRDefault="00E23262" w:rsidP="00E232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23262">
        <w:rPr>
          <w:rFonts w:ascii="Times New Roman" w:hAnsi="Times New Roman"/>
        </w:rPr>
        <w:t>1.</w:t>
      </w:r>
      <w:r w:rsidRPr="00E23262">
        <w:rPr>
          <w:rFonts w:ascii="Times New Roman" w:hAnsi="Times New Roman"/>
        </w:rPr>
        <w:tab/>
        <w:t>That Complainant Nitza Rosa’s November 17, 2015 Petition to Withdraw her Formal Complaint filed against Respondent Philadelphia Gas Works at Docket No. C-2015-2500050 is granted.</w:t>
      </w:r>
    </w:p>
    <w:p w:rsidR="00E23262" w:rsidRPr="00E23262" w:rsidRDefault="00E23262" w:rsidP="00E232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23262" w:rsidRPr="00E23262" w:rsidRDefault="00E23262" w:rsidP="00E232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23262">
        <w:rPr>
          <w:rFonts w:ascii="Times New Roman" w:hAnsi="Times New Roman"/>
        </w:rPr>
        <w:t>2.</w:t>
      </w:r>
      <w:r w:rsidRPr="00E23262">
        <w:rPr>
          <w:rFonts w:ascii="Times New Roman" w:hAnsi="Times New Roman"/>
        </w:rPr>
        <w:tab/>
        <w:t>That the Formal Complaint of Nitza Rosa against Philadelphia Gas Works at Docket No. C-2015-2500050, is hereby withdrawn.</w:t>
      </w:r>
    </w:p>
    <w:p w:rsidR="00E23262" w:rsidRPr="00E23262" w:rsidRDefault="00E23262" w:rsidP="00E232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23262" w:rsidP="00E232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23262">
        <w:rPr>
          <w:rFonts w:ascii="Times New Roman" w:hAnsi="Times New Roman"/>
        </w:rPr>
        <w:t>3.</w:t>
      </w:r>
      <w:r w:rsidRPr="00E23262">
        <w:rPr>
          <w:rFonts w:ascii="Times New Roman" w:hAnsi="Times New Roman"/>
        </w:rPr>
        <w:tab/>
        <w:t>That the Secretary’s Bureau shall mark Docket No. C-2015-2500050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E4F9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4E0ACD3" wp14:editId="6A531DD9">
            <wp:simplePos x="0" y="0"/>
            <wp:positionH relativeFrom="column">
              <wp:posOffset>2917190</wp:posOffset>
            </wp:positionH>
            <wp:positionV relativeFrom="paragraph">
              <wp:posOffset>92075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E4F9F">
        <w:rPr>
          <w:rFonts w:ascii="Times New Roman" w:hAnsi="Times New Roman"/>
          <w:spacing w:val="-3"/>
          <w:szCs w:val="24"/>
        </w:rPr>
        <w:t>April 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6A5" w:rsidRDefault="00CD46A5">
      <w:pPr>
        <w:spacing w:line="20" w:lineRule="exact"/>
      </w:pPr>
    </w:p>
  </w:endnote>
  <w:endnote w:type="continuationSeparator" w:id="0">
    <w:p w:rsidR="00CD46A5" w:rsidRDefault="00CD46A5">
      <w:r>
        <w:t xml:space="preserve"> </w:t>
      </w:r>
    </w:p>
  </w:endnote>
  <w:endnote w:type="continuationNotice" w:id="1">
    <w:p w:rsidR="00CD46A5" w:rsidRDefault="00CD46A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6A5" w:rsidRDefault="00CD46A5">
      <w:r>
        <w:separator/>
      </w:r>
    </w:p>
  </w:footnote>
  <w:footnote w:type="continuationSeparator" w:id="0">
    <w:p w:rsidR="00CD46A5" w:rsidRDefault="00CD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50AB"/>
    <w:rsid w:val="000C1A59"/>
    <w:rsid w:val="000F2734"/>
    <w:rsid w:val="00102A0C"/>
    <w:rsid w:val="00141506"/>
    <w:rsid w:val="00182FEB"/>
    <w:rsid w:val="001D058B"/>
    <w:rsid w:val="001D209B"/>
    <w:rsid w:val="001E4F9F"/>
    <w:rsid w:val="00201E96"/>
    <w:rsid w:val="0022470B"/>
    <w:rsid w:val="0028314C"/>
    <w:rsid w:val="0031293C"/>
    <w:rsid w:val="00327CC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59BA"/>
    <w:rsid w:val="00BB4E5C"/>
    <w:rsid w:val="00BF1FEC"/>
    <w:rsid w:val="00C224DB"/>
    <w:rsid w:val="00C404EE"/>
    <w:rsid w:val="00C94A2D"/>
    <w:rsid w:val="00CB2D7F"/>
    <w:rsid w:val="00CD1AC8"/>
    <w:rsid w:val="00CD46A5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23262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2016-04-05T16:45:00Z</cp:lastPrinted>
  <dcterms:created xsi:type="dcterms:W3CDTF">2010-09-08T19:30:00Z</dcterms:created>
  <dcterms:modified xsi:type="dcterms:W3CDTF">2016-04-05T16:47:00Z</dcterms:modified>
</cp:coreProperties>
</file>