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1E" w:rsidRPr="00F076C3" w:rsidRDefault="00BF3D1E" w:rsidP="00BF3D1E">
      <w:pPr>
        <w:pStyle w:val="Title"/>
        <w:rPr>
          <w:szCs w:val="24"/>
        </w:rPr>
      </w:pPr>
      <w:r w:rsidRPr="00F076C3">
        <w:rPr>
          <w:szCs w:val="24"/>
        </w:rPr>
        <w:t>BEFORE THE</w:t>
      </w:r>
    </w:p>
    <w:p w:rsidR="00BF3D1E" w:rsidRPr="00F076C3" w:rsidRDefault="00BF3D1E" w:rsidP="00BF3D1E">
      <w:pPr>
        <w:pStyle w:val="Subtitle"/>
        <w:rPr>
          <w:szCs w:val="24"/>
        </w:rPr>
      </w:pPr>
      <w:smartTag w:uri="urn:schemas-microsoft-com:office:smarttags" w:element="place">
        <w:smartTag w:uri="urn:schemas-microsoft-com:office:smarttags" w:element="State">
          <w:r w:rsidRPr="00F076C3">
            <w:rPr>
              <w:szCs w:val="24"/>
            </w:rPr>
            <w:t>PENNSYLVANIA</w:t>
          </w:r>
        </w:smartTag>
      </w:smartTag>
      <w:r w:rsidRPr="00F076C3">
        <w:rPr>
          <w:szCs w:val="24"/>
        </w:rPr>
        <w:t xml:space="preserve"> PUBLIC UTILITY COMMISSION</w:t>
      </w:r>
    </w:p>
    <w:p w:rsidR="00CE70E2" w:rsidRPr="0090587A" w:rsidRDefault="00CE70E2" w:rsidP="00CE70E2">
      <w:pPr>
        <w:jc w:val="both"/>
      </w:pPr>
    </w:p>
    <w:p w:rsidR="00BD3BFE" w:rsidRDefault="00BD3BFE" w:rsidP="00BD3BFE">
      <w:pPr>
        <w:spacing w:line="233" w:lineRule="auto"/>
        <w:jc w:val="both"/>
        <w:rPr>
          <w:b/>
        </w:rPr>
      </w:pPr>
    </w:p>
    <w:p w:rsidR="005B1C9B" w:rsidRPr="00292335" w:rsidRDefault="005B1C9B" w:rsidP="00BD3BFE">
      <w:pPr>
        <w:spacing w:line="233" w:lineRule="auto"/>
        <w:jc w:val="both"/>
        <w:rPr>
          <w:b/>
        </w:rPr>
      </w:pPr>
    </w:p>
    <w:p w:rsidR="00BD3BFE" w:rsidRPr="000B1ECD" w:rsidRDefault="00BD3BFE" w:rsidP="00BD3BFE">
      <w:pPr>
        <w:spacing w:line="233" w:lineRule="auto"/>
        <w:jc w:val="both"/>
      </w:pPr>
      <w:r>
        <w:t>Petition</w:t>
      </w:r>
      <w:r w:rsidRPr="000B1ECD">
        <w:t xml:space="preserve"> of Duquesne Light Company</w:t>
      </w:r>
      <w:r w:rsidR="005B1C9B">
        <w:tab/>
      </w:r>
      <w:r w:rsidR="005B1C9B">
        <w:tab/>
      </w:r>
      <w:r w:rsidRPr="000B1ECD">
        <w:tab/>
        <w:t>:</w:t>
      </w:r>
      <w:r w:rsidR="005B1C9B">
        <w:tab/>
      </w:r>
      <w:r w:rsidR="00363DCD">
        <w:tab/>
        <w:t>P-2015-2497267</w:t>
      </w:r>
      <w:r w:rsidR="005B1C9B">
        <w:tab/>
      </w:r>
    </w:p>
    <w:p w:rsidR="00BD3BFE" w:rsidRDefault="00363DCD" w:rsidP="00BD3BFE">
      <w:pPr>
        <w:spacing w:line="233" w:lineRule="auto"/>
        <w:jc w:val="both"/>
      </w:pPr>
      <w:proofErr w:type="gramStart"/>
      <w:r>
        <w:t>f</w:t>
      </w:r>
      <w:r w:rsidR="005B1C9B">
        <w:t>or</w:t>
      </w:r>
      <w:proofErr w:type="gramEnd"/>
      <w:r w:rsidR="005B1C9B">
        <w:t xml:space="preserve"> Approval to Modify its Smart </w:t>
      </w:r>
      <w:r w:rsidR="005B1C9B">
        <w:tab/>
      </w:r>
      <w:r w:rsidR="005B1C9B">
        <w:tab/>
      </w:r>
      <w:r w:rsidR="00BD3BFE">
        <w:tab/>
        <w:t>:</w:t>
      </w:r>
      <w:r w:rsidR="00BD3BFE">
        <w:tab/>
      </w:r>
      <w:r w:rsidR="00BD3BFE">
        <w:tab/>
      </w:r>
    </w:p>
    <w:p w:rsidR="00BD3BFE" w:rsidRPr="005B1C9B" w:rsidRDefault="005B1C9B" w:rsidP="00BD3BFE">
      <w:pPr>
        <w:spacing w:line="233" w:lineRule="auto"/>
        <w:jc w:val="both"/>
      </w:pPr>
      <w:r w:rsidRPr="005B1C9B">
        <w:t>Meter Procurement and Installation Plan</w:t>
      </w:r>
      <w:r w:rsidRPr="005B1C9B">
        <w:tab/>
      </w:r>
      <w:r w:rsidRPr="005B1C9B">
        <w:tab/>
        <w:t>:</w:t>
      </w:r>
    </w:p>
    <w:p w:rsidR="00716AAB" w:rsidRDefault="00716AAB" w:rsidP="00716AAB"/>
    <w:p w:rsidR="005E522E" w:rsidRPr="0045287E" w:rsidRDefault="005E522E" w:rsidP="00716AAB"/>
    <w:p w:rsidR="005B1C9B" w:rsidRDefault="005B1C9B" w:rsidP="00716AAB">
      <w:pPr>
        <w:jc w:val="center"/>
        <w:rPr>
          <w:u w:val="single"/>
        </w:rPr>
      </w:pPr>
    </w:p>
    <w:p w:rsidR="00BD3BFE" w:rsidRPr="005E522E" w:rsidRDefault="00716AAB" w:rsidP="00716AAB">
      <w:pPr>
        <w:jc w:val="center"/>
        <w:rPr>
          <w:b/>
        </w:rPr>
      </w:pPr>
      <w:r w:rsidRPr="005E522E">
        <w:rPr>
          <w:b/>
        </w:rPr>
        <w:t>INTERIM ORDER</w:t>
      </w:r>
      <w:r w:rsidR="001E2E86" w:rsidRPr="005E522E">
        <w:rPr>
          <w:b/>
        </w:rPr>
        <w:t xml:space="preserve"> </w:t>
      </w:r>
    </w:p>
    <w:p w:rsidR="00716AAB" w:rsidRPr="005E522E" w:rsidRDefault="001E2E86" w:rsidP="00716AAB">
      <w:pPr>
        <w:jc w:val="center"/>
        <w:rPr>
          <w:b/>
          <w:u w:val="single"/>
        </w:rPr>
      </w:pPr>
      <w:r w:rsidRPr="005E522E">
        <w:rPr>
          <w:b/>
          <w:u w:val="single"/>
        </w:rPr>
        <w:t xml:space="preserve">CLOSING THE </w:t>
      </w:r>
      <w:r w:rsidR="005E522E">
        <w:rPr>
          <w:b/>
          <w:u w:val="single"/>
        </w:rPr>
        <w:t xml:space="preserve">HEARING </w:t>
      </w:r>
      <w:r w:rsidRPr="005E522E">
        <w:rPr>
          <w:b/>
          <w:u w:val="single"/>
        </w:rPr>
        <w:t>RECORD</w:t>
      </w:r>
    </w:p>
    <w:p w:rsidR="00447BFA" w:rsidRDefault="00447BFA" w:rsidP="00716AAB">
      <w:pPr>
        <w:jc w:val="center"/>
      </w:pPr>
    </w:p>
    <w:p w:rsidR="00716AAB" w:rsidRPr="0045287E" w:rsidRDefault="00716AAB" w:rsidP="00716AAB"/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</w:r>
      <w:r w:rsidR="002F56A9" w:rsidRPr="0045287E">
        <w:t xml:space="preserve">AND NOW, </w:t>
      </w:r>
      <w:r w:rsidR="00447BFA" w:rsidRPr="0045287E">
        <w:t xml:space="preserve">having received </w:t>
      </w:r>
      <w:r w:rsidR="002F56A9" w:rsidRPr="0045287E">
        <w:t>t</w:t>
      </w:r>
      <w:r w:rsidRPr="0045287E">
        <w:t xml:space="preserve">he </w:t>
      </w:r>
      <w:r w:rsidR="005B1C9B">
        <w:t xml:space="preserve">written testimonies into the hearing record, in addition to receiving main briefs and reply briefs from the parties, </w:t>
      </w:r>
      <w:r w:rsidR="003A2C64" w:rsidRPr="0045287E">
        <w:t xml:space="preserve">and </w:t>
      </w:r>
      <w:r w:rsidR="0045287E" w:rsidRPr="0045287E">
        <w:t xml:space="preserve">because </w:t>
      </w:r>
      <w:r w:rsidRPr="0045287E">
        <w:t>no further hearings in this matter are to be scheduled or held.</w:t>
      </w:r>
      <w:r w:rsidR="002F56A9" w:rsidRPr="0045287E">
        <w:t xml:space="preserve">  </w:t>
      </w:r>
    </w:p>
    <w:p w:rsidR="00F76274" w:rsidRPr="0045287E" w:rsidRDefault="00F76274" w:rsidP="00716AAB">
      <w:pPr>
        <w:spacing w:line="360" w:lineRule="auto"/>
      </w:pPr>
    </w:p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  <w:t>THEREFORE,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716AAB" w:rsidP="00F76274">
      <w:pPr>
        <w:spacing w:line="360" w:lineRule="auto"/>
        <w:ind w:left="720" w:firstLine="720"/>
      </w:pPr>
      <w:r w:rsidRPr="0045287E">
        <w:t>IT IS ORDERED: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2F56A9" w:rsidP="00716AAB">
      <w:pPr>
        <w:numPr>
          <w:ilvl w:val="0"/>
          <w:numId w:val="2"/>
        </w:numPr>
        <w:spacing w:line="360" w:lineRule="auto"/>
      </w:pPr>
      <w:r w:rsidRPr="0045287E">
        <w:t>That t</w:t>
      </w:r>
      <w:r w:rsidR="001E2E86" w:rsidRPr="0045287E">
        <w:t>he record</w:t>
      </w:r>
      <w:r w:rsidR="00CE70E2">
        <w:t xml:space="preserve"> at </w:t>
      </w:r>
      <w:r w:rsidR="00462204">
        <w:t xml:space="preserve">the </w:t>
      </w:r>
      <w:r w:rsidR="00CE70E2">
        <w:t>docket number</w:t>
      </w:r>
      <w:r w:rsidR="00BF3D1E">
        <w:t xml:space="preserve"> listed above </w:t>
      </w:r>
      <w:r w:rsidR="00CE70E2">
        <w:t>is</w:t>
      </w:r>
      <w:r w:rsidR="00716AAB" w:rsidRPr="0045287E">
        <w:t xml:space="preserve"> closed.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716AAB" w:rsidP="00716AAB">
      <w:pPr>
        <w:numPr>
          <w:ilvl w:val="0"/>
          <w:numId w:val="2"/>
        </w:numPr>
        <w:spacing w:line="360" w:lineRule="auto"/>
      </w:pPr>
      <w:r w:rsidRPr="0045287E">
        <w:t xml:space="preserve">The </w:t>
      </w:r>
      <w:r w:rsidR="00BD3BFE">
        <w:t>Initial</w:t>
      </w:r>
      <w:r w:rsidRPr="0045287E">
        <w:t xml:space="preserve"> Decision in this case shall be prepared and issued.</w:t>
      </w:r>
    </w:p>
    <w:p w:rsidR="001E2E86" w:rsidRPr="0045287E" w:rsidRDefault="001E2E86" w:rsidP="001E2E86">
      <w:pPr>
        <w:spacing w:line="360" w:lineRule="auto"/>
      </w:pPr>
    </w:p>
    <w:p w:rsidR="00F76274" w:rsidRDefault="00F76274" w:rsidP="001E2E86">
      <w:pPr>
        <w:spacing w:line="360" w:lineRule="auto"/>
        <w:ind w:left="1440"/>
      </w:pPr>
    </w:p>
    <w:p w:rsidR="00716AAB" w:rsidRPr="0045287E" w:rsidRDefault="00716AAB" w:rsidP="00716AAB">
      <w:pPr>
        <w:spacing w:line="360" w:lineRule="auto"/>
      </w:pPr>
    </w:p>
    <w:p w:rsidR="00BF3D1E" w:rsidRDefault="00716AAB" w:rsidP="00CE70E2">
      <w:pPr>
        <w:rPr>
          <w:spacing w:val="-3"/>
        </w:rPr>
      </w:pPr>
      <w:r w:rsidRPr="0045287E">
        <w:t xml:space="preserve">Date:  </w:t>
      </w:r>
      <w:r w:rsidR="005B1C9B">
        <w:rPr>
          <w:u w:val="single"/>
        </w:rPr>
        <w:t>April 11, 2016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363DCD">
        <w:tab/>
      </w:r>
      <w:r w:rsidR="001E2E86" w:rsidRPr="0045287E">
        <w:t>_______________________</w:t>
      </w:r>
      <w:r w:rsidR="00363DCD" w:rsidRPr="0045287E">
        <w:t>__________</w:t>
      </w:r>
      <w:r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3A2C64" w:rsidRPr="0045287E">
        <w:t>Katrina L. Dunderdale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2F56A9" w:rsidRPr="0045287E">
        <w:tab/>
      </w:r>
      <w:r w:rsidR="002F56A9" w:rsidRPr="0045287E">
        <w:tab/>
      </w:r>
      <w:r w:rsidR="001E2E86" w:rsidRPr="0045287E">
        <w:t>Administrative Law Judge</w:t>
      </w:r>
    </w:p>
    <w:p w:rsidR="00C52AA9" w:rsidRDefault="00C52AA9">
      <w:r>
        <w:br w:type="page"/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  <w:u w:val="single"/>
        </w:rPr>
      </w:pPr>
      <w:r>
        <w:rPr>
          <w:rFonts w:ascii="Microsoft Sans Serif" w:eastAsiaTheme="minorEastAsia" w:hAnsi="Microsoft Sans Serif" w:cs="Microsoft Sans Serif"/>
          <w:b/>
          <w:u w:val="single"/>
        </w:rPr>
        <w:lastRenderedPageBreak/>
        <w:t>P-2015-2497267 - PETITION OF DUQUESNE LIGHT COMPANY FOR APPROVAL TO MODIFY ITS SMART METER PROCUREMENT AND INSTALLATION PLAN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  <w:u w:val="single"/>
        </w:rPr>
        <w:sectPr w:rsidR="00AD71D6" w:rsidSect="00AD71D6">
          <w:footerReference w:type="default" r:id="rId8"/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  <w:u w:val="single"/>
        </w:rPr>
      </w:pP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  <w:i/>
        </w:rPr>
      </w:pPr>
      <w:r>
        <w:rPr>
          <w:rFonts w:ascii="Microsoft Sans Serif" w:eastAsiaTheme="minorEastAsia" w:hAnsi="Microsoft Sans Serif" w:cs="Microsoft Sans Serif"/>
          <w:b/>
          <w:i/>
        </w:rPr>
        <w:t>(Revised  4/11/16)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bookmarkStart w:id="0" w:name="_GoBack"/>
      <w:bookmarkEnd w:id="0"/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MICHAEL W GANG ESQUIRE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*ANTHONY D KANAGY ESQUIRE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POST &amp; SCHELL PC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17 NORTH 2</w:t>
      </w:r>
      <w:r>
        <w:rPr>
          <w:rFonts w:ascii="Microsoft Sans Serif" w:eastAsiaTheme="minorEastAsia" w:hAnsi="Microsoft Sans Serif" w:cs="Microsoft Sans Serif"/>
          <w:vertAlign w:val="superscript"/>
        </w:rPr>
        <w:t>ND</w:t>
      </w:r>
      <w:r>
        <w:rPr>
          <w:rFonts w:ascii="Microsoft Sans Serif" w:eastAsiaTheme="minorEastAsia" w:hAnsi="Microsoft Sans Serif" w:cs="Microsoft Sans Serif"/>
        </w:rPr>
        <w:t xml:space="preserve"> ST 12</w:t>
      </w:r>
      <w:r>
        <w:rPr>
          <w:rFonts w:ascii="Microsoft Sans Serif" w:eastAsiaTheme="minorEastAsia" w:hAnsi="Microsoft Sans Serif" w:cs="Microsoft Sans Serif"/>
          <w:vertAlign w:val="superscript"/>
        </w:rPr>
        <w:t>TH</w:t>
      </w:r>
      <w:r>
        <w:rPr>
          <w:rFonts w:ascii="Microsoft Sans Serif" w:eastAsiaTheme="minorEastAsia" w:hAnsi="Microsoft Sans Serif" w:cs="Microsoft Sans Serif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/>
        </w:rPr>
        <w:t>FLOOR</w:t>
      </w:r>
      <w:proofErr w:type="gramEnd"/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HARRISBURG PA  17101-1601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</w:rPr>
      </w:pPr>
      <w:r>
        <w:rPr>
          <w:rFonts w:ascii="Microsoft Sans Serif" w:eastAsiaTheme="minorEastAsia" w:hAnsi="Microsoft Sans Serif" w:cs="Microsoft Sans Serif"/>
          <w:b/>
        </w:rPr>
        <w:t>717-731-1970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  <w:i/>
        </w:rPr>
      </w:pPr>
      <w:r>
        <w:rPr>
          <w:rFonts w:ascii="Microsoft Sans Serif" w:eastAsiaTheme="minorEastAsia" w:hAnsi="Microsoft Sans Serif" w:cs="Microsoft Sans Serif"/>
          <w:b/>
          <w:i/>
        </w:rPr>
        <w:t>Representing Duquesne Light Company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*</w:t>
      </w:r>
      <w:r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TISHEKIA E WILLIAMS ESQUIRE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DUQUESNE LIGHT COMPANY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411 SEVENTH AVENUE 16</w:t>
      </w:r>
      <w:r>
        <w:rPr>
          <w:rFonts w:ascii="Microsoft Sans Serif" w:eastAsiaTheme="minorEastAsia" w:hAnsi="Microsoft Sans Serif" w:cs="Microsoft Sans Serif"/>
          <w:vertAlign w:val="superscript"/>
        </w:rPr>
        <w:t>TH</w:t>
      </w:r>
      <w:r>
        <w:rPr>
          <w:rFonts w:ascii="Microsoft Sans Serif" w:eastAsiaTheme="minorEastAsia" w:hAnsi="Microsoft Sans Serif" w:cs="Microsoft Sans Serif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/>
        </w:rPr>
        <w:t>FLOOR</w:t>
      </w:r>
      <w:proofErr w:type="gramEnd"/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PITTSBURGH PA  15219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</w:rPr>
      </w:pPr>
      <w:r>
        <w:rPr>
          <w:rFonts w:ascii="Microsoft Sans Serif" w:eastAsiaTheme="minorEastAsia" w:hAnsi="Microsoft Sans Serif" w:cs="Microsoft Sans Serif"/>
          <w:b/>
        </w:rPr>
        <w:t>412-393-1541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  <w:i/>
          <w:u w:val="single"/>
        </w:rPr>
      </w:pPr>
      <w:r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 xml:space="preserve">DAVID T EVRARD ESQUIRE 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*ARON J BEATTY ESQUIRE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OFFICE OF CONSUMER ADVOCATE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555 WALNUT STREET 5</w:t>
      </w:r>
      <w:r>
        <w:rPr>
          <w:rFonts w:ascii="Microsoft Sans Serif" w:eastAsiaTheme="minorEastAsia" w:hAnsi="Microsoft Sans Serif" w:cs="Microsoft Sans Serif"/>
          <w:vertAlign w:val="superscript"/>
        </w:rPr>
        <w:t>TH</w:t>
      </w:r>
      <w:r>
        <w:rPr>
          <w:rFonts w:ascii="Microsoft Sans Serif" w:eastAsiaTheme="minorEastAsia" w:hAnsi="Microsoft Sans Serif" w:cs="Microsoft Sans Serif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/>
        </w:rPr>
        <w:t>FLOOR</w:t>
      </w:r>
      <w:proofErr w:type="gramEnd"/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HARRISBURG PA  17101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*</w:t>
      </w:r>
      <w:r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SHARON E WEBB ESQUIRE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OFFICE OF SMALL BUSINESS ADVOCATE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300 N 2</w:t>
      </w:r>
      <w:r>
        <w:rPr>
          <w:rFonts w:ascii="Microsoft Sans Serif" w:eastAsiaTheme="minorEastAsia" w:hAnsi="Microsoft Sans Serif" w:cs="Microsoft Sans Serif"/>
          <w:vertAlign w:val="superscript"/>
        </w:rPr>
        <w:t>ND</w:t>
      </w:r>
      <w:r>
        <w:rPr>
          <w:rFonts w:ascii="Microsoft Sans Serif" w:eastAsiaTheme="minorEastAsia" w:hAnsi="Microsoft Sans Serif" w:cs="Microsoft Sans Serif"/>
        </w:rPr>
        <w:t xml:space="preserve"> ST SUITE 202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HARRISBURG PA  17101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  <w:b/>
        </w:rPr>
        <w:t>717-783-2525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THEODORE S ROBINSON ESQUIRE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CITIZEN POWER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2121 MURRAY AVENUE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PITTSBURGH PA  15217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  <w:b/>
        </w:rPr>
      </w:pPr>
      <w:r>
        <w:rPr>
          <w:rFonts w:ascii="Microsoft Sans Serif" w:eastAsiaTheme="minorEastAsia" w:hAnsi="Microsoft Sans Serif" w:cs="Microsoft Sans Serif"/>
          <w:b/>
        </w:rPr>
        <w:t>412-421-7029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AD71D6" w:rsidRDefault="00AD71D6" w:rsidP="00AD71D6">
      <w:pPr>
        <w:rPr>
          <w:rFonts w:ascii="Microsoft Sans Serif" w:eastAsiaTheme="minorEastAsia" w:hAnsi="Microsoft Sans Serif" w:cs="Microsoft Sans Serif"/>
        </w:rPr>
      </w:pPr>
    </w:p>
    <w:p w:rsidR="00AD71D6" w:rsidRDefault="00AD71D6" w:rsidP="00AD71D6">
      <w:pPr>
        <w:rPr>
          <w:rFonts w:ascii="Microsoft Sans Serif" w:hAnsi="Microsoft Sans Serif" w:cs="Microsoft Sans Serif"/>
        </w:rPr>
      </w:pPr>
    </w:p>
    <w:p w:rsidR="000B3E60" w:rsidRPr="0045287E" w:rsidRDefault="000B3E60" w:rsidP="00AD71D6"/>
    <w:sectPr w:rsidR="000B3E60" w:rsidRPr="0045287E" w:rsidSect="00AD71D6">
      <w:type w:val="continuous"/>
      <w:pgSz w:w="12240" w:h="15840"/>
      <w:pgMar w:top="1440" w:right="180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30" w:rsidRDefault="00F96F30" w:rsidP="00C52AA9">
      <w:r>
        <w:separator/>
      </w:r>
    </w:p>
  </w:endnote>
  <w:endnote w:type="continuationSeparator" w:id="0">
    <w:p w:rsidR="00F96F30" w:rsidRDefault="00F96F30" w:rsidP="00C5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A9" w:rsidRDefault="00C52AA9" w:rsidP="00983E68">
    <w:pPr>
      <w:pStyle w:val="Footer"/>
      <w:framePr w:wrap="around" w:vAnchor="text" w:hAnchor="margin" w:xAlign="center" w:y="1"/>
      <w:rPr>
        <w:rStyle w:val="PageNumber"/>
      </w:rPr>
    </w:pPr>
  </w:p>
  <w:p w:rsidR="00C52AA9" w:rsidRDefault="00C52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30" w:rsidRDefault="00F96F30" w:rsidP="00C52AA9">
      <w:r>
        <w:separator/>
      </w:r>
    </w:p>
  </w:footnote>
  <w:footnote w:type="continuationSeparator" w:id="0">
    <w:p w:rsidR="00F96F30" w:rsidRDefault="00F96F30" w:rsidP="00C5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B3E60"/>
    <w:rsid w:val="000F1D18"/>
    <w:rsid w:val="00146EA0"/>
    <w:rsid w:val="00156B9B"/>
    <w:rsid w:val="001814F0"/>
    <w:rsid w:val="001C2066"/>
    <w:rsid w:val="001E2E86"/>
    <w:rsid w:val="00205198"/>
    <w:rsid w:val="00253591"/>
    <w:rsid w:val="00256708"/>
    <w:rsid w:val="002C4121"/>
    <w:rsid w:val="002F01F4"/>
    <w:rsid w:val="002F56A9"/>
    <w:rsid w:val="00324480"/>
    <w:rsid w:val="00363DCD"/>
    <w:rsid w:val="003A2C64"/>
    <w:rsid w:val="003A5378"/>
    <w:rsid w:val="00447BFA"/>
    <w:rsid w:val="0045287E"/>
    <w:rsid w:val="00462204"/>
    <w:rsid w:val="00481191"/>
    <w:rsid w:val="004D0DAF"/>
    <w:rsid w:val="005149CC"/>
    <w:rsid w:val="00577A59"/>
    <w:rsid w:val="005B1C9B"/>
    <w:rsid w:val="005E522E"/>
    <w:rsid w:val="00622663"/>
    <w:rsid w:val="006320F2"/>
    <w:rsid w:val="00651C41"/>
    <w:rsid w:val="00716AAB"/>
    <w:rsid w:val="007E7DBF"/>
    <w:rsid w:val="00852F84"/>
    <w:rsid w:val="00992419"/>
    <w:rsid w:val="009E0730"/>
    <w:rsid w:val="00A730AC"/>
    <w:rsid w:val="00A9292E"/>
    <w:rsid w:val="00A933FA"/>
    <w:rsid w:val="00AD71D6"/>
    <w:rsid w:val="00B57879"/>
    <w:rsid w:val="00BB6928"/>
    <w:rsid w:val="00BD3BFE"/>
    <w:rsid w:val="00BF3D1E"/>
    <w:rsid w:val="00C13586"/>
    <w:rsid w:val="00C52AA9"/>
    <w:rsid w:val="00CB3BE0"/>
    <w:rsid w:val="00CE70E2"/>
    <w:rsid w:val="00D3411E"/>
    <w:rsid w:val="00D604D8"/>
    <w:rsid w:val="00DB14F8"/>
    <w:rsid w:val="00DE4423"/>
    <w:rsid w:val="00E32412"/>
    <w:rsid w:val="00EE1908"/>
    <w:rsid w:val="00F12612"/>
    <w:rsid w:val="00F270AE"/>
    <w:rsid w:val="00F279EB"/>
    <w:rsid w:val="00F35CDE"/>
    <w:rsid w:val="00F76274"/>
    <w:rsid w:val="00F866BD"/>
    <w:rsid w:val="00F96F30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066"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  <w:style w:type="paragraph" w:styleId="Footer">
    <w:name w:val="footer"/>
    <w:basedOn w:val="Normal"/>
    <w:link w:val="FooterChar"/>
    <w:rsid w:val="00C52A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2AA9"/>
    <w:rPr>
      <w:sz w:val="24"/>
      <w:szCs w:val="24"/>
    </w:rPr>
  </w:style>
  <w:style w:type="character" w:styleId="PageNumber">
    <w:name w:val="page number"/>
    <w:basedOn w:val="DefaultParagraphFont"/>
    <w:rsid w:val="00C52AA9"/>
  </w:style>
  <w:style w:type="character" w:styleId="Hyperlink">
    <w:name w:val="Hyperlink"/>
    <w:basedOn w:val="DefaultParagraphFont"/>
    <w:uiPriority w:val="99"/>
    <w:unhideWhenUsed/>
    <w:rsid w:val="00C52A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5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A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066"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  <w:style w:type="paragraph" w:styleId="Footer">
    <w:name w:val="footer"/>
    <w:basedOn w:val="Normal"/>
    <w:link w:val="FooterChar"/>
    <w:rsid w:val="00C52A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2AA9"/>
    <w:rPr>
      <w:sz w:val="24"/>
      <w:szCs w:val="24"/>
    </w:rPr>
  </w:style>
  <w:style w:type="character" w:styleId="PageNumber">
    <w:name w:val="page number"/>
    <w:basedOn w:val="DefaultParagraphFont"/>
    <w:rsid w:val="00C52AA9"/>
  </w:style>
  <w:style w:type="character" w:styleId="Hyperlink">
    <w:name w:val="Hyperlink"/>
    <w:basedOn w:val="DefaultParagraphFont"/>
    <w:uiPriority w:val="99"/>
    <w:unhideWhenUsed/>
    <w:rsid w:val="00C52A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5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3</cp:revision>
  <cp:lastPrinted>2016-04-08T19:26:00Z</cp:lastPrinted>
  <dcterms:created xsi:type="dcterms:W3CDTF">2016-04-08T19:55:00Z</dcterms:created>
  <dcterms:modified xsi:type="dcterms:W3CDTF">2016-04-11T14:31:00Z</dcterms:modified>
</cp:coreProperties>
</file>