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9C23B9">
      <w:pPr>
        <w:tabs>
          <w:tab w:val="left" w:pos="360"/>
        </w:tabs>
        <w:spacing w:line="233" w:lineRule="auto"/>
        <w:jc w:val="both"/>
        <w:rPr>
          <w:b/>
          <w:sz w:val="24"/>
        </w:rPr>
      </w:pPr>
      <w:r>
        <w:rPr>
          <w:sz w:val="24"/>
        </w:rPr>
        <w:t>Teresa G. Mathis</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9C23B9">
        <w:rPr>
          <w:sz w:val="24"/>
        </w:rPr>
        <w:t>F</w:t>
      </w:r>
      <w:r w:rsidR="00984705">
        <w:rPr>
          <w:sz w:val="24"/>
        </w:rPr>
        <w:t>-</w:t>
      </w:r>
      <w:r w:rsidR="002F41A2">
        <w:rPr>
          <w:sz w:val="24"/>
        </w:rPr>
        <w:t>20</w:t>
      </w:r>
      <w:r w:rsidR="00886BD8">
        <w:rPr>
          <w:sz w:val="24"/>
        </w:rPr>
        <w:t>1</w:t>
      </w:r>
      <w:r w:rsidR="009C23B9">
        <w:rPr>
          <w:sz w:val="24"/>
        </w:rPr>
        <w:t>6</w:t>
      </w:r>
      <w:r w:rsidR="001D38B8">
        <w:rPr>
          <w:sz w:val="24"/>
        </w:rPr>
        <w:t>-2</w:t>
      </w:r>
      <w:r w:rsidR="009C23B9">
        <w:rPr>
          <w:sz w:val="24"/>
        </w:rPr>
        <w:t>533037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9C23B9">
      <w:pPr>
        <w:tabs>
          <w:tab w:val="left" w:pos="360"/>
        </w:tabs>
        <w:spacing w:line="233" w:lineRule="auto"/>
        <w:jc w:val="both"/>
        <w:rPr>
          <w:sz w:val="24"/>
        </w:rPr>
      </w:pPr>
      <w:r>
        <w:rPr>
          <w:sz w:val="24"/>
        </w:rPr>
        <w:t>Philadelphia Gas Works</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9C23B9">
        <w:rPr>
          <w:sz w:val="24"/>
        </w:rPr>
        <w:t>May 4</w:t>
      </w:r>
      <w:r>
        <w:rPr>
          <w:sz w:val="24"/>
        </w:rPr>
        <w:t>, 20</w:t>
      </w:r>
      <w:r w:rsidR="00A13234">
        <w:rPr>
          <w:sz w:val="24"/>
        </w:rPr>
        <w:t>1</w:t>
      </w:r>
      <w:r w:rsidR="009C23B9">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6F7213" w:rsidRPr="006F7213">
        <w:rPr>
          <w:sz w:val="24"/>
          <w:u w:val="single"/>
        </w:rPr>
        <w:t xml:space="preserve">April </w:t>
      </w:r>
      <w:r w:rsidR="00567F10">
        <w:rPr>
          <w:sz w:val="24"/>
          <w:u w:val="single"/>
        </w:rPr>
        <w:t>12</w:t>
      </w:r>
      <w:bookmarkStart w:id="0" w:name="_GoBack"/>
      <w:bookmarkEnd w:id="0"/>
      <w:r w:rsidR="006F7213" w:rsidRPr="006F7213">
        <w:rPr>
          <w:sz w:val="24"/>
          <w:u w:val="single"/>
        </w:rPr>
        <w:t>, 2016</w:t>
      </w:r>
      <w:r w:rsidR="006F7213">
        <w:rPr>
          <w:sz w:val="24"/>
        </w:rPr>
        <w:tab/>
      </w:r>
      <w:r w:rsidR="006F7213">
        <w:rPr>
          <w:sz w:val="24"/>
        </w:rPr>
        <w:tab/>
      </w:r>
      <w:r w:rsidR="006F7213">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C86BA9" w:rsidRDefault="00C86BA9">
      <w:pPr>
        <w:rPr>
          <w:sz w:val="24"/>
        </w:rPr>
      </w:pPr>
      <w:r>
        <w:rPr>
          <w:sz w:val="24"/>
        </w:rPr>
        <w:br w:type="page"/>
      </w:r>
    </w:p>
    <w:p w:rsidR="00C86BA9" w:rsidRDefault="00C86BA9" w:rsidP="00C86BA9">
      <w:pPr>
        <w:contextualSpacing/>
        <w:rPr>
          <w:rFonts w:ascii="Microsoft Sans Serif"/>
          <w:b/>
          <w:sz w:val="24"/>
          <w:u w:val="single"/>
        </w:rPr>
        <w:sectPr w:rsidR="00C86BA9" w:rsidSect="00F3373C">
          <w:footerReference w:type="even" r:id="rId8"/>
          <w:footerReference w:type="default" r:id="rId9"/>
          <w:pgSz w:w="12240" w:h="15840"/>
          <w:pgMar w:top="1440" w:right="1440" w:bottom="1440" w:left="1440" w:header="720" w:footer="720" w:gutter="0"/>
          <w:cols w:space="720"/>
          <w:titlePg/>
        </w:sectPr>
      </w:pPr>
    </w:p>
    <w:p w:rsidR="00C86BA9" w:rsidRDefault="00C86BA9" w:rsidP="00C86BA9">
      <w:pPr>
        <w:contextualSpacing/>
      </w:pPr>
      <w:r>
        <w:rPr>
          <w:rFonts w:ascii="Microsoft Sans Serif"/>
          <w:b/>
          <w:sz w:val="24"/>
          <w:u w:val="single"/>
        </w:rPr>
        <w:lastRenderedPageBreak/>
        <w:t>F-2016-2533037 - TERESA G MATHIS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TERESA G MATHIS</w:t>
      </w:r>
      <w:r>
        <w:rPr>
          <w:rFonts w:ascii="Microsoft Sans Serif"/>
          <w:sz w:val="24"/>
        </w:rPr>
        <w:cr/>
        <w:t>1950 WEST ROWANT STREET APT 2</w:t>
      </w:r>
      <w:r>
        <w:rPr>
          <w:rFonts w:ascii="Microsoft Sans Serif"/>
          <w:sz w:val="24"/>
        </w:rPr>
        <w:cr/>
        <w:t>PHILADELPHIA PA  19140</w:t>
      </w:r>
      <w:r>
        <w:rPr>
          <w:rFonts w:ascii="Microsoft Sans Serif"/>
          <w:sz w:val="24"/>
        </w:rPr>
        <w:cr/>
        <w:t>267.979.972</w:t>
      </w:r>
      <w:r>
        <w:rPr>
          <w:rFonts w:ascii="Microsoft Sans Serif"/>
          <w:sz w:val="24"/>
        </w:rPr>
        <w:cr/>
      </w:r>
    </w:p>
    <w:p w:rsidR="00C86BA9" w:rsidRPr="00022395" w:rsidRDefault="00C86BA9" w:rsidP="00C86BA9">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1D38B8" w:rsidRDefault="001D38B8" w:rsidP="001D38B8">
      <w:pPr>
        <w:tabs>
          <w:tab w:val="left" w:pos="360"/>
        </w:tabs>
        <w:rPr>
          <w:sz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83" w:rsidRDefault="007B7983">
      <w:r>
        <w:separator/>
      </w:r>
    </w:p>
  </w:endnote>
  <w:endnote w:type="continuationSeparator" w:id="0">
    <w:p w:rsidR="007B7983" w:rsidRDefault="007B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F10">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83" w:rsidRDefault="007B7983">
      <w:r>
        <w:separator/>
      </w:r>
    </w:p>
  </w:footnote>
  <w:footnote w:type="continuationSeparator" w:id="0">
    <w:p w:rsidR="007B7983" w:rsidRDefault="007B7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D59C5"/>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67F10"/>
    <w:rsid w:val="00576552"/>
    <w:rsid w:val="00586FAE"/>
    <w:rsid w:val="005D6716"/>
    <w:rsid w:val="005E21F0"/>
    <w:rsid w:val="00600ECE"/>
    <w:rsid w:val="00616B30"/>
    <w:rsid w:val="00644706"/>
    <w:rsid w:val="00674C81"/>
    <w:rsid w:val="0067556F"/>
    <w:rsid w:val="0068779B"/>
    <w:rsid w:val="0069655D"/>
    <w:rsid w:val="006A14B5"/>
    <w:rsid w:val="006A15DE"/>
    <w:rsid w:val="006F7213"/>
    <w:rsid w:val="0071350D"/>
    <w:rsid w:val="0073663B"/>
    <w:rsid w:val="00740357"/>
    <w:rsid w:val="0077153E"/>
    <w:rsid w:val="007768F9"/>
    <w:rsid w:val="007845E9"/>
    <w:rsid w:val="0078531F"/>
    <w:rsid w:val="00785C22"/>
    <w:rsid w:val="007903F9"/>
    <w:rsid w:val="00792CE7"/>
    <w:rsid w:val="007A0CC7"/>
    <w:rsid w:val="007B28B5"/>
    <w:rsid w:val="007B7983"/>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3F3C"/>
    <w:rsid w:val="00965663"/>
    <w:rsid w:val="0097170C"/>
    <w:rsid w:val="00977FE9"/>
    <w:rsid w:val="00982A63"/>
    <w:rsid w:val="00984705"/>
    <w:rsid w:val="00997F90"/>
    <w:rsid w:val="009C23B9"/>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86BA9"/>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047E"/>
    <w:rsid w:val="00F212DD"/>
    <w:rsid w:val="00F304C3"/>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2011-10-24T18:07:00Z</cp:lastPrinted>
  <dcterms:created xsi:type="dcterms:W3CDTF">2016-04-12T18:09:00Z</dcterms:created>
  <dcterms:modified xsi:type="dcterms:W3CDTF">2016-04-12T18:12:00Z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