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B27C30">
      <w:pPr>
        <w:tabs>
          <w:tab w:val="left" w:pos="360"/>
        </w:tabs>
        <w:spacing w:line="233" w:lineRule="auto"/>
        <w:jc w:val="both"/>
        <w:rPr>
          <w:b/>
          <w:sz w:val="24"/>
        </w:rPr>
      </w:pPr>
      <w:r>
        <w:rPr>
          <w:sz w:val="24"/>
        </w:rPr>
        <w:t>Linda Hawn</w:t>
      </w:r>
      <w:r>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B27C30">
        <w:rPr>
          <w:sz w:val="24"/>
        </w:rPr>
        <w:t>6</w:t>
      </w:r>
      <w:r w:rsidR="001D38B8">
        <w:rPr>
          <w:sz w:val="24"/>
        </w:rPr>
        <w:t>-2</w:t>
      </w:r>
      <w:r w:rsidR="00B27C30">
        <w:rPr>
          <w:sz w:val="24"/>
        </w:rPr>
        <w:t>530764</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387932">
      <w:pPr>
        <w:tabs>
          <w:tab w:val="left" w:pos="360"/>
        </w:tabs>
        <w:spacing w:line="233" w:lineRule="auto"/>
        <w:jc w:val="both"/>
        <w:rPr>
          <w:sz w:val="24"/>
        </w:rPr>
      </w:pPr>
      <w:r>
        <w:rPr>
          <w:sz w:val="24"/>
        </w:rPr>
        <w:t>Duquesne Light</w:t>
      </w:r>
      <w:r w:rsidR="00C526F7">
        <w:rPr>
          <w:sz w:val="24"/>
        </w:rPr>
        <w:t xml:space="preserve"> Company</w:t>
      </w:r>
      <w:r w:rsidR="00860B49">
        <w:rPr>
          <w:sz w:val="24"/>
        </w:rPr>
        <w:tab/>
      </w:r>
      <w:r>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B27C30">
        <w:rPr>
          <w:sz w:val="24"/>
        </w:rPr>
        <w:t>Monday</w:t>
      </w:r>
      <w:r w:rsidR="002273B2">
        <w:rPr>
          <w:sz w:val="24"/>
        </w:rPr>
        <w:t>,</w:t>
      </w:r>
      <w:r>
        <w:rPr>
          <w:sz w:val="24"/>
        </w:rPr>
        <w:t xml:space="preserve"> </w:t>
      </w:r>
      <w:r w:rsidR="00B27C30">
        <w:rPr>
          <w:sz w:val="24"/>
        </w:rPr>
        <w:t>May 9</w:t>
      </w:r>
      <w:r>
        <w:rPr>
          <w:sz w:val="24"/>
        </w:rPr>
        <w:t>, 20</w:t>
      </w:r>
      <w:r w:rsidR="00A13234">
        <w:rPr>
          <w:sz w:val="24"/>
        </w:rPr>
        <w:t>1</w:t>
      </w:r>
      <w:r w:rsidR="00B27C30">
        <w:rPr>
          <w:sz w:val="24"/>
        </w:rPr>
        <w:t>6</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4856BA">
        <w:rPr>
          <w:sz w:val="24"/>
          <w:szCs w:val="24"/>
        </w:rPr>
        <w:t>050995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Month" w:val="12"/>
          <w:attr w:name="Day" w:val="14"/>
          <w:attr w:name="Year" w:val="2004"/>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600E46" w:rsidRDefault="00600E46" w:rsidP="00F06152">
      <w:pPr>
        <w:tabs>
          <w:tab w:val="left" w:pos="360"/>
        </w:tabs>
        <w:spacing w:line="360" w:lineRule="auto"/>
        <w:jc w:val="both"/>
        <w:rPr>
          <w:sz w:val="24"/>
        </w:rPr>
      </w:pPr>
    </w:p>
    <w:p w:rsidR="00600ECE" w:rsidRDefault="002F4CA5" w:rsidP="002F4CA5">
      <w:pPr>
        <w:tabs>
          <w:tab w:val="left" w:pos="360"/>
        </w:tabs>
        <w:spacing w:line="360" w:lineRule="auto"/>
        <w:ind w:firstLine="1440"/>
        <w:rPr>
          <w:sz w:val="24"/>
        </w:rPr>
      </w:pPr>
      <w:r>
        <w:rPr>
          <w:sz w:val="24"/>
        </w:rPr>
        <w:lastRenderedPageBreak/>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w:t>
      </w:r>
      <w:proofErr w:type="gramStart"/>
      <w:r w:rsidR="00D83B9E">
        <w:rPr>
          <w:sz w:val="24"/>
        </w:rPr>
        <w:t xml:space="preserve">66 Pa. C.S. </w:t>
      </w:r>
      <w:r w:rsidR="005404D0">
        <w:rPr>
          <w:sz w:val="24"/>
        </w:rPr>
        <w:t>§1405(d) &amp; (e).</w:t>
      </w:r>
      <w:proofErr w:type="gramEnd"/>
      <w:r w:rsidR="00600ECE">
        <w:rPr>
          <w:sz w:val="24"/>
        </w:rPr>
        <w:t xml:space="preserve"> </w:t>
      </w:r>
    </w:p>
    <w:p w:rsidR="005404D0" w:rsidRDefault="005404D0" w:rsidP="005404D0">
      <w:pPr>
        <w:tabs>
          <w:tab w:val="left" w:pos="360"/>
        </w:tabs>
        <w:spacing w:line="360" w:lineRule="auto"/>
        <w:rPr>
          <w:sz w:val="24"/>
        </w:rPr>
      </w:pPr>
    </w:p>
    <w:p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EE7913" w:rsidP="00EE7913">
      <w:pPr>
        <w:tabs>
          <w:tab w:val="left" w:pos="360"/>
        </w:tabs>
        <w:spacing w:line="360" w:lineRule="auto"/>
        <w:ind w:firstLine="1440"/>
        <w:rPr>
          <w:sz w:val="24"/>
        </w:rPr>
      </w:pPr>
      <w:r>
        <w:rPr>
          <w:sz w:val="24"/>
        </w:rPr>
        <w:t>9.</w:t>
      </w:r>
      <w:r>
        <w:rPr>
          <w:sz w:val="24"/>
        </w:rPr>
        <w:tab/>
      </w:r>
      <w:r w:rsidR="00D52F64">
        <w:rPr>
          <w:sz w:val="24"/>
        </w:rPr>
        <w:t xml:space="preserve">A request for a change of the scheduled hearing date must be submitted in writing no later than five (5) days prior to the hearing.  </w:t>
      </w:r>
      <w:proofErr w:type="gramStart"/>
      <w:r w:rsidR="00D52F64">
        <w:rPr>
          <w:sz w:val="24"/>
        </w:rPr>
        <w:t>52 Pa.</w:t>
      </w:r>
      <w:r w:rsidR="00F55E18">
        <w:rPr>
          <w:sz w:val="24"/>
        </w:rPr>
        <w:t xml:space="preserve"> Code §1.15(b).</w:t>
      </w:r>
      <w:proofErr w:type="gramEnd"/>
      <w:r w:rsidR="00F55E18">
        <w:rPr>
          <w:sz w:val="24"/>
        </w:rPr>
        <w:t xml:space="preserve">  </w:t>
      </w:r>
      <w:r w:rsidR="00D52F64">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 xml:space="preserve">YOU MAY LOSE THIS CASE, IF YOU DO NOT TAKE PART IN THIS HEARING AND PRESENT EVIDENCE ON THE ISSUES </w:t>
      </w:r>
      <w:proofErr w:type="gramStart"/>
      <w:r w:rsidR="00D52F64">
        <w:rPr>
          <w:b/>
          <w:sz w:val="24"/>
        </w:rPr>
        <w:t>RAISED</w:t>
      </w:r>
      <w:proofErr w:type="gramEnd"/>
      <w:r w:rsidR="00D52F64">
        <w:rPr>
          <w:b/>
          <w:sz w:val="24"/>
        </w:rPr>
        <w:t>.</w:t>
      </w:r>
      <w:r w:rsidR="009D6EC6">
        <w:rPr>
          <w:sz w:val="24"/>
        </w:rPr>
        <w:t xml:space="preserve">  </w:t>
      </w:r>
      <w:proofErr w:type="gramStart"/>
      <w:r w:rsidR="009D6EC6">
        <w:rPr>
          <w:sz w:val="24"/>
        </w:rPr>
        <w:t>52 Pa. Code §5.245.</w:t>
      </w:r>
      <w:proofErr w:type="gramEnd"/>
    </w:p>
    <w:p w:rsidR="00F06152" w:rsidRDefault="00F06152" w:rsidP="00B704A1">
      <w:pPr>
        <w:tabs>
          <w:tab w:val="left" w:pos="360"/>
        </w:tabs>
        <w:jc w:val="both"/>
        <w:rPr>
          <w:sz w:val="24"/>
        </w:rPr>
      </w:pPr>
    </w:p>
    <w:p w:rsidR="00D52F64" w:rsidRDefault="00300607" w:rsidP="00300607">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w:t>
      </w:r>
      <w:proofErr w:type="gramStart"/>
      <w:r w:rsidR="009D6EC6">
        <w:rPr>
          <w:sz w:val="24"/>
        </w:rPr>
        <w:t xml:space="preserve">52 Pa. Code §§1.1, </w:t>
      </w:r>
      <w:r w:rsidR="009D6EC6">
        <w:rPr>
          <w:i/>
          <w:sz w:val="24"/>
        </w:rPr>
        <w:t>et seq</w:t>
      </w:r>
      <w:r w:rsidR="009D6EC6">
        <w:rPr>
          <w:sz w:val="24"/>
        </w:rPr>
        <w:t>.</w:t>
      </w:r>
      <w:proofErr w:type="gramEnd"/>
    </w:p>
    <w:p w:rsidR="00DD0058" w:rsidRDefault="00DD0058" w:rsidP="00DD0058">
      <w:pPr>
        <w:tabs>
          <w:tab w:val="left" w:pos="360"/>
        </w:tabs>
        <w:spacing w:line="360" w:lineRule="auto"/>
        <w:ind w:left="1440"/>
        <w:rPr>
          <w:sz w:val="24"/>
        </w:rPr>
      </w:pPr>
    </w:p>
    <w:p w:rsidR="00FB328C" w:rsidRDefault="00101E9B" w:rsidP="00101E9B">
      <w:pPr>
        <w:spacing w:line="360" w:lineRule="auto"/>
        <w:ind w:firstLine="1440"/>
        <w:rPr>
          <w:sz w:val="24"/>
        </w:rPr>
      </w:pPr>
      <w:r>
        <w:rPr>
          <w:b/>
          <w:sz w:val="24"/>
        </w:rPr>
        <w:lastRenderedPageBreak/>
        <w:t>12.</w:t>
      </w:r>
      <w:r>
        <w:rPr>
          <w:b/>
          <w:sz w:val="24"/>
        </w:rPr>
        <w:tab/>
      </w:r>
      <w:r w:rsidR="00FB328C" w:rsidRPr="006E2126">
        <w:rPr>
          <w:b/>
          <w:sz w:val="24"/>
        </w:rPr>
        <w:t xml:space="preserve">Commission policy promotes settlements.  </w:t>
      </w:r>
      <w:proofErr w:type="gramStart"/>
      <w:r w:rsidR="00FB328C" w:rsidRPr="006E2126">
        <w:rPr>
          <w:b/>
          <w:sz w:val="24"/>
        </w:rPr>
        <w:t>52 Pa. Code §5.231(a).</w:t>
      </w:r>
      <w:proofErr w:type="gramEnd"/>
      <w:r w:rsidR="00FB328C" w:rsidRPr="006E2126">
        <w:rPr>
          <w:b/>
          <w:sz w:val="24"/>
        </w:rPr>
        <w:t xml:space="preserve">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w:t>
      </w:r>
      <w:proofErr w:type="gramStart"/>
      <w:r w:rsidR="00FB1D14">
        <w:rPr>
          <w:sz w:val="24"/>
        </w:rPr>
        <w:t>66 Pa. C.S. §332(a).</w:t>
      </w:r>
      <w:proofErr w:type="gramEnd"/>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C04D97" w:rsidRPr="00C04D97">
        <w:rPr>
          <w:sz w:val="24"/>
          <w:u w:val="single"/>
        </w:rPr>
        <w:t>April 12, 2016</w:t>
      </w:r>
      <w:r>
        <w:rPr>
          <w:sz w:val="24"/>
        </w:rPr>
        <w:tab/>
      </w:r>
      <w:r>
        <w:rPr>
          <w:sz w:val="24"/>
        </w:rPr>
        <w:tab/>
      </w:r>
      <w:r w:rsidR="00D06072">
        <w:rPr>
          <w:sz w:val="24"/>
        </w:rPr>
        <w:tab/>
      </w:r>
      <w:r w:rsidR="008C5680">
        <w:rPr>
          <w:sz w:val="24"/>
        </w:rPr>
        <w:tab/>
      </w:r>
      <w:r w:rsidR="00D545F3">
        <w:rPr>
          <w:sz w:val="24"/>
        </w:rPr>
        <w:tab/>
      </w:r>
      <w:r>
        <w:rPr>
          <w:sz w:val="24"/>
        </w:rPr>
        <w:t>______________________________</w:t>
      </w:r>
      <w:r w:rsidR="00C04D97">
        <w:rPr>
          <w:sz w:val="24"/>
        </w:rPr>
        <w:t>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125EFF" w:rsidRDefault="00125EFF">
      <w:pPr>
        <w:rPr>
          <w:sz w:val="24"/>
        </w:rPr>
      </w:pPr>
      <w:r>
        <w:rPr>
          <w:sz w:val="24"/>
        </w:rPr>
        <w:br w:type="page"/>
      </w:r>
    </w:p>
    <w:p w:rsidR="00125EFF" w:rsidRDefault="00125EFF" w:rsidP="00125EFF">
      <w:pPr>
        <w:contextualSpacing/>
        <w:rPr>
          <w:rFonts w:ascii="Microsoft Sans Serif"/>
          <w:b/>
          <w:sz w:val="24"/>
          <w:u w:val="single"/>
        </w:rPr>
        <w:sectPr w:rsidR="00125EFF" w:rsidSect="00F3373C">
          <w:footerReference w:type="even" r:id="rId8"/>
          <w:footerReference w:type="default" r:id="rId9"/>
          <w:pgSz w:w="12240" w:h="15840"/>
          <w:pgMar w:top="1440" w:right="1440" w:bottom="1440" w:left="1440" w:header="720" w:footer="720" w:gutter="0"/>
          <w:cols w:space="720"/>
          <w:titlePg/>
        </w:sectPr>
      </w:pPr>
    </w:p>
    <w:p w:rsidR="00125EFF" w:rsidRPr="00127751" w:rsidRDefault="00125EFF" w:rsidP="00125EFF">
      <w:pPr>
        <w:contextualSpacing/>
        <w:rPr>
          <w:rFonts w:ascii="Microsoft Sans Serif" w:eastAsiaTheme="minorHAnsi"/>
          <w:sz w:val="24"/>
        </w:rPr>
      </w:pPr>
      <w:bookmarkStart w:id="0" w:name="_GoBack"/>
      <w:bookmarkEnd w:id="0"/>
      <w:r>
        <w:rPr>
          <w:rFonts w:ascii="Microsoft Sans Serif"/>
          <w:b/>
          <w:sz w:val="24"/>
          <w:u w:val="single"/>
        </w:rPr>
        <w:lastRenderedPageBreak/>
        <w:t>C-2016-2530764 - LINDA HAWN v. DUQUESNE LIGHT COMPANY</w:t>
      </w:r>
      <w:r>
        <w:rPr>
          <w:rFonts w:ascii="Microsoft Sans Serif"/>
          <w:b/>
          <w:sz w:val="24"/>
          <w:u w:val="single"/>
        </w:rPr>
        <w:cr/>
      </w:r>
      <w:r>
        <w:rPr>
          <w:rFonts w:ascii="Microsoft Sans Serif"/>
          <w:b/>
          <w:sz w:val="24"/>
          <w:u w:val="single"/>
        </w:rPr>
        <w:cr/>
      </w:r>
      <w:r>
        <w:rPr>
          <w:rFonts w:ascii="Microsoft Sans Serif"/>
          <w:sz w:val="24"/>
        </w:rPr>
        <w:t>LINDA HAWN</w:t>
      </w:r>
      <w:r>
        <w:rPr>
          <w:rFonts w:ascii="Microsoft Sans Serif"/>
          <w:sz w:val="24"/>
        </w:rPr>
        <w:cr/>
        <w:t>836 FORBES ROAD</w:t>
      </w:r>
      <w:r>
        <w:rPr>
          <w:rFonts w:ascii="Microsoft Sans Serif"/>
          <w:sz w:val="24"/>
        </w:rPr>
        <w:cr/>
        <w:t>MONROEVILLE PA  15146</w:t>
      </w:r>
      <w:r>
        <w:rPr>
          <w:rFonts w:ascii="Microsoft Sans Serif"/>
          <w:sz w:val="24"/>
        </w:rPr>
        <w:cr/>
      </w:r>
      <w:r w:rsidRPr="00127751">
        <w:rPr>
          <w:rFonts w:ascii="Microsoft Sans Serif"/>
          <w:b/>
          <w:sz w:val="24"/>
        </w:rPr>
        <w:t>412.372.1308</w:t>
      </w:r>
      <w:r>
        <w:rPr>
          <w:rFonts w:ascii="Microsoft Sans Serif"/>
          <w:sz w:val="24"/>
        </w:rPr>
        <w:cr/>
      </w:r>
      <w:r w:rsidRPr="00127751">
        <w:rPr>
          <w:rFonts w:ascii="Microsoft Sans Serif" w:eastAsiaTheme="minorHAnsi"/>
          <w:sz w:val="24"/>
        </w:rPr>
        <w:t>Accepts Electronic Service</w:t>
      </w:r>
    </w:p>
    <w:p w:rsidR="00125EFF" w:rsidRPr="00127751" w:rsidRDefault="00125EFF" w:rsidP="00125EFF">
      <w:pPr>
        <w:contextualSpacing/>
        <w:rPr>
          <w:rFonts w:ascii="Microsoft Sans Serif" w:eastAsiaTheme="minorHAnsi"/>
          <w:sz w:val="24"/>
        </w:rPr>
      </w:pPr>
      <w:r>
        <w:rPr>
          <w:rFonts w:ascii="Microsoft Sans Serif"/>
          <w:sz w:val="24"/>
        </w:rPr>
        <w:cr/>
        <w:t>JEREMY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127751">
        <w:rPr>
          <w:rFonts w:ascii="Microsoft Sans Serif"/>
          <w:b/>
          <w:sz w:val="24"/>
        </w:rPr>
        <w:t>412.594.3938</w:t>
      </w:r>
      <w:r>
        <w:rPr>
          <w:rFonts w:ascii="Microsoft Sans Serif"/>
          <w:sz w:val="24"/>
        </w:rPr>
        <w:cr/>
      </w:r>
      <w:r w:rsidRPr="00127751">
        <w:rPr>
          <w:rFonts w:ascii="Microsoft Sans Serif" w:eastAsiaTheme="minorHAnsi"/>
          <w:sz w:val="24"/>
        </w:rPr>
        <w:t>Accepts Electronic Service</w:t>
      </w:r>
    </w:p>
    <w:p w:rsidR="00125EFF" w:rsidRDefault="00125EFF" w:rsidP="00125EFF"/>
    <w:p w:rsidR="00125EFF" w:rsidRDefault="00125EFF" w:rsidP="00125EFF"/>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4CF" w:rsidRDefault="006F34CF">
      <w:r>
        <w:separator/>
      </w:r>
    </w:p>
  </w:endnote>
  <w:endnote w:type="continuationSeparator" w:id="0">
    <w:p w:rsidR="006F34CF" w:rsidRDefault="006F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5EFF">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4CF" w:rsidRDefault="006F34CF">
      <w:r>
        <w:separator/>
      </w:r>
    </w:p>
  </w:footnote>
  <w:footnote w:type="continuationSeparator" w:id="0">
    <w:p w:rsidR="006F34CF" w:rsidRDefault="006F3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A22F9"/>
    <w:rsid w:val="000C01F3"/>
    <w:rsid w:val="000D50F2"/>
    <w:rsid w:val="000D6A55"/>
    <w:rsid w:val="000E7447"/>
    <w:rsid w:val="00101E9B"/>
    <w:rsid w:val="0010441E"/>
    <w:rsid w:val="0010572B"/>
    <w:rsid w:val="00116F8A"/>
    <w:rsid w:val="00125EFF"/>
    <w:rsid w:val="00143936"/>
    <w:rsid w:val="001A3889"/>
    <w:rsid w:val="001B61F5"/>
    <w:rsid w:val="001B76B0"/>
    <w:rsid w:val="001D38B8"/>
    <w:rsid w:val="001F79BB"/>
    <w:rsid w:val="00214B31"/>
    <w:rsid w:val="002169C1"/>
    <w:rsid w:val="002273B2"/>
    <w:rsid w:val="00254CE2"/>
    <w:rsid w:val="00260B65"/>
    <w:rsid w:val="00293C4D"/>
    <w:rsid w:val="00295C93"/>
    <w:rsid w:val="002971BD"/>
    <w:rsid w:val="002C4E2F"/>
    <w:rsid w:val="002C5F54"/>
    <w:rsid w:val="002F41A2"/>
    <w:rsid w:val="002F4CA5"/>
    <w:rsid w:val="00300607"/>
    <w:rsid w:val="00350C29"/>
    <w:rsid w:val="00357400"/>
    <w:rsid w:val="00361600"/>
    <w:rsid w:val="00371555"/>
    <w:rsid w:val="00387932"/>
    <w:rsid w:val="003B3FBC"/>
    <w:rsid w:val="003B7B1D"/>
    <w:rsid w:val="003E4E24"/>
    <w:rsid w:val="00412780"/>
    <w:rsid w:val="00443BC5"/>
    <w:rsid w:val="004856BA"/>
    <w:rsid w:val="00495F65"/>
    <w:rsid w:val="004A3AA9"/>
    <w:rsid w:val="004B0B15"/>
    <w:rsid w:val="004C2128"/>
    <w:rsid w:val="004C3DB4"/>
    <w:rsid w:val="004C70BF"/>
    <w:rsid w:val="004D4F26"/>
    <w:rsid w:val="004E1357"/>
    <w:rsid w:val="004E591C"/>
    <w:rsid w:val="004E6AF6"/>
    <w:rsid w:val="004F3C7A"/>
    <w:rsid w:val="004F587C"/>
    <w:rsid w:val="004F7EBF"/>
    <w:rsid w:val="00510E29"/>
    <w:rsid w:val="00520F7B"/>
    <w:rsid w:val="00527CC5"/>
    <w:rsid w:val="00535CB4"/>
    <w:rsid w:val="005404D0"/>
    <w:rsid w:val="00552DF9"/>
    <w:rsid w:val="00576552"/>
    <w:rsid w:val="00586FAE"/>
    <w:rsid w:val="005D6716"/>
    <w:rsid w:val="005E21F0"/>
    <w:rsid w:val="00600E46"/>
    <w:rsid w:val="00600ECE"/>
    <w:rsid w:val="00644706"/>
    <w:rsid w:val="00674C81"/>
    <w:rsid w:val="0067556F"/>
    <w:rsid w:val="0068779B"/>
    <w:rsid w:val="006938A7"/>
    <w:rsid w:val="0069655D"/>
    <w:rsid w:val="006A14B5"/>
    <w:rsid w:val="006A15DE"/>
    <w:rsid w:val="006C1906"/>
    <w:rsid w:val="006F0D1E"/>
    <w:rsid w:val="006F34CF"/>
    <w:rsid w:val="0071350D"/>
    <w:rsid w:val="007263ED"/>
    <w:rsid w:val="0073663B"/>
    <w:rsid w:val="00740357"/>
    <w:rsid w:val="0077153E"/>
    <w:rsid w:val="007768F9"/>
    <w:rsid w:val="007845E9"/>
    <w:rsid w:val="0078531F"/>
    <w:rsid w:val="007903F9"/>
    <w:rsid w:val="00792CE7"/>
    <w:rsid w:val="007A0CC7"/>
    <w:rsid w:val="007B28B5"/>
    <w:rsid w:val="007C3D0C"/>
    <w:rsid w:val="00802D85"/>
    <w:rsid w:val="008104FF"/>
    <w:rsid w:val="0083318C"/>
    <w:rsid w:val="00860B49"/>
    <w:rsid w:val="00870C19"/>
    <w:rsid w:val="00886BD8"/>
    <w:rsid w:val="00895A33"/>
    <w:rsid w:val="008A4CCD"/>
    <w:rsid w:val="008C1421"/>
    <w:rsid w:val="008C5680"/>
    <w:rsid w:val="008F41C8"/>
    <w:rsid w:val="0092156D"/>
    <w:rsid w:val="0093323E"/>
    <w:rsid w:val="00957EBC"/>
    <w:rsid w:val="00962AA0"/>
    <w:rsid w:val="00965663"/>
    <w:rsid w:val="0097170C"/>
    <w:rsid w:val="00977FE9"/>
    <w:rsid w:val="00982A63"/>
    <w:rsid w:val="00984705"/>
    <w:rsid w:val="00997F90"/>
    <w:rsid w:val="009D6EC6"/>
    <w:rsid w:val="009E5BD3"/>
    <w:rsid w:val="00A03077"/>
    <w:rsid w:val="00A0342E"/>
    <w:rsid w:val="00A13234"/>
    <w:rsid w:val="00A22ECD"/>
    <w:rsid w:val="00A57B8F"/>
    <w:rsid w:val="00A70E17"/>
    <w:rsid w:val="00AE0239"/>
    <w:rsid w:val="00B02B8A"/>
    <w:rsid w:val="00B14E52"/>
    <w:rsid w:val="00B261A8"/>
    <w:rsid w:val="00B27C30"/>
    <w:rsid w:val="00B44A95"/>
    <w:rsid w:val="00B704A1"/>
    <w:rsid w:val="00BA2E7B"/>
    <w:rsid w:val="00BA623E"/>
    <w:rsid w:val="00BF574B"/>
    <w:rsid w:val="00C04D97"/>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058"/>
    <w:rsid w:val="00DD09B0"/>
    <w:rsid w:val="00DD1CAC"/>
    <w:rsid w:val="00DF1B6E"/>
    <w:rsid w:val="00DF6D20"/>
    <w:rsid w:val="00E10828"/>
    <w:rsid w:val="00E26277"/>
    <w:rsid w:val="00E372F4"/>
    <w:rsid w:val="00E478EF"/>
    <w:rsid w:val="00E61E66"/>
    <w:rsid w:val="00E7004F"/>
    <w:rsid w:val="00EB5723"/>
    <w:rsid w:val="00EE0E34"/>
    <w:rsid w:val="00EE7913"/>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6</cp:revision>
  <cp:lastPrinted>2016-04-12T18:03:00Z</cp:lastPrinted>
  <dcterms:created xsi:type="dcterms:W3CDTF">2016-04-12T17:28:00Z</dcterms:created>
  <dcterms:modified xsi:type="dcterms:W3CDTF">2016-04-12T18:04:00Z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