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13F6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  <w:p w:rsidR="008121DC" w:rsidRP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  <w:r w:rsidRPr="008121DC">
              <w:rPr>
                <w:rFonts w:ascii="Arial" w:hAnsi="Arial"/>
                <w:b/>
                <w:sz w:val="12"/>
                <w:szCs w:val="12"/>
              </w:rPr>
              <w:t>IN REPLY PLEASE</w:t>
            </w:r>
          </w:p>
          <w:p w:rsidR="008121DC" w:rsidRP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  <w:r w:rsidRPr="008121DC">
              <w:rPr>
                <w:rFonts w:ascii="Arial" w:hAnsi="Arial"/>
                <w:b/>
                <w:sz w:val="12"/>
                <w:szCs w:val="12"/>
              </w:rPr>
              <w:t>REFER TO OUR FILE</w:t>
            </w:r>
          </w:p>
          <w:p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0D016B" w:rsidRPr="00AD1B30" w:rsidRDefault="000D016B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8121DC" w:rsidRDefault="009A687E" w:rsidP="009A687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21, 2016</w:t>
      </w:r>
    </w:p>
    <w:p w:rsidR="000D53AE" w:rsidRDefault="000D53AE" w:rsidP="008121DC">
      <w:pPr>
        <w:rPr>
          <w:sz w:val="26"/>
          <w:szCs w:val="26"/>
        </w:rPr>
      </w:pPr>
    </w:p>
    <w:p w:rsidR="006D4834" w:rsidRPr="00B606B9" w:rsidRDefault="00B606B9" w:rsidP="00B606B9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CERTIFIED MAIL</w:t>
      </w:r>
    </w:p>
    <w:p w:rsidR="00B606B9" w:rsidRDefault="00B606B9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6"/>
          <w:szCs w:val="26"/>
        </w:rPr>
      </w:pPr>
    </w:p>
    <w:p w:rsidR="00E32EE5" w:rsidRPr="001632A2" w:rsidRDefault="00E32EE5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6"/>
          <w:szCs w:val="26"/>
        </w:rPr>
      </w:pPr>
      <w:r w:rsidRPr="001632A2">
        <w:rPr>
          <w:sz w:val="26"/>
          <w:szCs w:val="26"/>
        </w:rPr>
        <w:t>C-</w:t>
      </w:r>
      <w:r w:rsidR="00B3378E" w:rsidRPr="001632A2">
        <w:rPr>
          <w:sz w:val="26"/>
          <w:szCs w:val="26"/>
        </w:rPr>
        <w:t>2014</w:t>
      </w:r>
      <w:r w:rsidRPr="001632A2">
        <w:rPr>
          <w:sz w:val="26"/>
          <w:szCs w:val="26"/>
        </w:rPr>
        <w:t>-</w:t>
      </w:r>
      <w:r w:rsidR="00074370" w:rsidRPr="001632A2">
        <w:rPr>
          <w:sz w:val="26"/>
          <w:szCs w:val="26"/>
        </w:rPr>
        <w:t>2444507</w:t>
      </w:r>
    </w:p>
    <w:p w:rsidR="000D53AE" w:rsidRPr="001632A2" w:rsidRDefault="000D53AE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6"/>
          <w:szCs w:val="26"/>
        </w:rPr>
      </w:pPr>
      <w:r w:rsidRPr="001632A2">
        <w:rPr>
          <w:sz w:val="26"/>
          <w:szCs w:val="26"/>
        </w:rPr>
        <w:t xml:space="preserve">Utility Code: </w:t>
      </w:r>
      <w:r w:rsidR="00074370" w:rsidRPr="001632A2">
        <w:rPr>
          <w:sz w:val="26"/>
          <w:szCs w:val="26"/>
        </w:rPr>
        <w:t>310724</w:t>
      </w:r>
    </w:p>
    <w:p w:rsidR="00012AFB" w:rsidRPr="001632A2" w:rsidRDefault="00CC720C" w:rsidP="000D016B">
      <w:pPr>
        <w:rPr>
          <w:sz w:val="26"/>
        </w:rPr>
      </w:pPr>
      <w:r w:rsidRPr="001632A2">
        <w:rPr>
          <w:sz w:val="26"/>
        </w:rPr>
        <w:t>JOHN GUSTAITIS</w:t>
      </w:r>
    </w:p>
    <w:p w:rsidR="00B3378E" w:rsidRPr="001632A2" w:rsidRDefault="00CC720C" w:rsidP="000D016B">
      <w:pPr>
        <w:rPr>
          <w:sz w:val="26"/>
        </w:rPr>
      </w:pPr>
      <w:r w:rsidRPr="001632A2">
        <w:rPr>
          <w:sz w:val="26"/>
        </w:rPr>
        <w:t>UNI-TEL COMMUNICATIONS GROUP</w:t>
      </w:r>
    </w:p>
    <w:p w:rsidR="000D016B" w:rsidRPr="001632A2" w:rsidRDefault="00CC720C" w:rsidP="000D016B">
      <w:pPr>
        <w:rPr>
          <w:sz w:val="26"/>
        </w:rPr>
      </w:pPr>
      <w:r w:rsidRPr="001632A2">
        <w:rPr>
          <w:sz w:val="26"/>
        </w:rPr>
        <w:t>1280 IROQUOIS AVENUE</w:t>
      </w:r>
    </w:p>
    <w:p w:rsidR="000D016B" w:rsidRPr="001632A2" w:rsidRDefault="00B3378E" w:rsidP="000D016B">
      <w:pPr>
        <w:rPr>
          <w:sz w:val="26"/>
        </w:rPr>
      </w:pPr>
      <w:r w:rsidRPr="001632A2">
        <w:rPr>
          <w:sz w:val="26"/>
        </w:rPr>
        <w:t>SUITE 200</w:t>
      </w:r>
    </w:p>
    <w:p w:rsidR="000D016B" w:rsidRPr="001632A2" w:rsidRDefault="00CC720C" w:rsidP="000D016B">
      <w:pPr>
        <w:rPr>
          <w:sz w:val="26"/>
        </w:rPr>
      </w:pPr>
      <w:r w:rsidRPr="001632A2">
        <w:rPr>
          <w:sz w:val="26"/>
        </w:rPr>
        <w:t>NAPERVILLE IL  60563</w:t>
      </w:r>
    </w:p>
    <w:p w:rsidR="008121DC" w:rsidRPr="001632A2" w:rsidRDefault="008121DC" w:rsidP="008121DC">
      <w:pPr>
        <w:rPr>
          <w:sz w:val="26"/>
          <w:szCs w:val="26"/>
        </w:rPr>
      </w:pPr>
      <w:r w:rsidRPr="001632A2">
        <w:rPr>
          <w:sz w:val="26"/>
          <w:szCs w:val="26"/>
        </w:rPr>
        <w:t xml:space="preserve">  </w:t>
      </w:r>
    </w:p>
    <w:p w:rsidR="001E1BF3" w:rsidRPr="001632A2" w:rsidRDefault="001E1BF3" w:rsidP="00FA0E37">
      <w:pPr>
        <w:jc w:val="center"/>
        <w:rPr>
          <w:b/>
          <w:sz w:val="26"/>
          <w:szCs w:val="26"/>
        </w:rPr>
      </w:pPr>
    </w:p>
    <w:p w:rsidR="008121DC" w:rsidRPr="001632A2" w:rsidRDefault="00C77F29" w:rsidP="009E40EC">
      <w:pPr>
        <w:rPr>
          <w:sz w:val="26"/>
          <w:szCs w:val="26"/>
        </w:rPr>
      </w:pPr>
      <w:r w:rsidRPr="001632A2">
        <w:rPr>
          <w:sz w:val="26"/>
          <w:szCs w:val="26"/>
        </w:rPr>
        <w:tab/>
      </w:r>
    </w:p>
    <w:p w:rsidR="000D016B" w:rsidRPr="001632A2" w:rsidRDefault="009B23D8" w:rsidP="006D4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1440" w:hanging="720"/>
        <w:rPr>
          <w:sz w:val="26"/>
          <w:szCs w:val="26"/>
        </w:rPr>
      </w:pPr>
      <w:r w:rsidRPr="001632A2">
        <w:rPr>
          <w:sz w:val="26"/>
          <w:szCs w:val="26"/>
        </w:rPr>
        <w:t>Re:</w:t>
      </w:r>
      <w:r w:rsidR="00C77F29" w:rsidRPr="001632A2">
        <w:rPr>
          <w:sz w:val="26"/>
          <w:szCs w:val="26"/>
        </w:rPr>
        <w:tab/>
      </w:r>
      <w:r w:rsidR="000D016B" w:rsidRPr="001632A2">
        <w:rPr>
          <w:sz w:val="26"/>
          <w:szCs w:val="26"/>
        </w:rPr>
        <w:t xml:space="preserve">Pennsylvania Public Utility Commission, Bureau of Investigation and Enforcement v. </w:t>
      </w:r>
      <w:r w:rsidR="00074370" w:rsidRPr="001632A2">
        <w:rPr>
          <w:sz w:val="26"/>
          <w:szCs w:val="26"/>
        </w:rPr>
        <w:t>Uni-Tel Communications Group</w:t>
      </w:r>
    </w:p>
    <w:p w:rsidR="009B23D8" w:rsidRPr="001632A2" w:rsidRDefault="009B23D8" w:rsidP="000D01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rPr>
          <w:sz w:val="26"/>
          <w:szCs w:val="26"/>
        </w:rPr>
      </w:pPr>
    </w:p>
    <w:p w:rsidR="006D4834" w:rsidRPr="001632A2" w:rsidRDefault="006D4834" w:rsidP="00BE4A72">
      <w:pPr>
        <w:rPr>
          <w:sz w:val="26"/>
          <w:szCs w:val="26"/>
        </w:rPr>
      </w:pPr>
    </w:p>
    <w:p w:rsidR="00BE4A72" w:rsidRPr="001632A2" w:rsidRDefault="00012AFB" w:rsidP="00BE4A72">
      <w:pPr>
        <w:rPr>
          <w:sz w:val="26"/>
          <w:szCs w:val="26"/>
        </w:rPr>
      </w:pPr>
      <w:r w:rsidRPr="001632A2">
        <w:rPr>
          <w:sz w:val="26"/>
          <w:szCs w:val="26"/>
        </w:rPr>
        <w:t xml:space="preserve">Dear Mr. </w:t>
      </w:r>
      <w:r w:rsidR="0004660B" w:rsidRPr="001632A2">
        <w:rPr>
          <w:sz w:val="26"/>
          <w:szCs w:val="26"/>
        </w:rPr>
        <w:t>Gustaitis</w:t>
      </w:r>
      <w:r w:rsidRPr="001632A2">
        <w:rPr>
          <w:sz w:val="26"/>
          <w:szCs w:val="26"/>
        </w:rPr>
        <w:t>:</w:t>
      </w:r>
    </w:p>
    <w:p w:rsidR="00012AFB" w:rsidRPr="001632A2" w:rsidRDefault="00012AFB" w:rsidP="000D53AE">
      <w:pPr>
        <w:ind w:firstLine="720"/>
        <w:rPr>
          <w:sz w:val="26"/>
          <w:szCs w:val="26"/>
        </w:rPr>
      </w:pPr>
    </w:p>
    <w:p w:rsidR="000D53AE" w:rsidRPr="001632A2" w:rsidRDefault="000D016B" w:rsidP="008121DC">
      <w:pPr>
        <w:ind w:firstLine="720"/>
        <w:rPr>
          <w:sz w:val="26"/>
          <w:szCs w:val="26"/>
        </w:rPr>
      </w:pPr>
      <w:r w:rsidRPr="001632A2">
        <w:rPr>
          <w:sz w:val="26"/>
          <w:szCs w:val="26"/>
        </w:rPr>
        <w:t xml:space="preserve">On </w:t>
      </w:r>
      <w:r w:rsidR="00940899" w:rsidRPr="001632A2">
        <w:rPr>
          <w:sz w:val="26"/>
          <w:szCs w:val="26"/>
        </w:rPr>
        <w:t>May 7, 2015</w:t>
      </w:r>
      <w:r w:rsidRPr="001632A2">
        <w:rPr>
          <w:sz w:val="26"/>
          <w:szCs w:val="26"/>
        </w:rPr>
        <w:t>, the Pennsylvania Public Utility Commission entered a</w:t>
      </w:r>
      <w:r w:rsidR="00485B65" w:rsidRPr="001632A2">
        <w:rPr>
          <w:sz w:val="26"/>
          <w:szCs w:val="26"/>
        </w:rPr>
        <w:t>n</w:t>
      </w:r>
      <w:r w:rsidR="00AD1B30" w:rsidRPr="001632A2">
        <w:rPr>
          <w:sz w:val="26"/>
          <w:szCs w:val="26"/>
        </w:rPr>
        <w:t xml:space="preserve"> Order at </w:t>
      </w:r>
      <w:r w:rsidR="00760DA3" w:rsidRPr="001632A2">
        <w:rPr>
          <w:sz w:val="26"/>
          <w:szCs w:val="26"/>
        </w:rPr>
        <w:t xml:space="preserve">the above </w:t>
      </w:r>
      <w:r w:rsidR="00AD1B30" w:rsidRPr="001632A2">
        <w:rPr>
          <w:sz w:val="26"/>
          <w:szCs w:val="26"/>
        </w:rPr>
        <w:t>Docket,</w:t>
      </w:r>
      <w:r w:rsidRPr="001632A2">
        <w:rPr>
          <w:sz w:val="26"/>
          <w:szCs w:val="26"/>
        </w:rPr>
        <w:t xml:space="preserve"> granting a Motion for Default Judgment</w:t>
      </w:r>
      <w:r w:rsidR="00AD1B30" w:rsidRPr="001632A2">
        <w:rPr>
          <w:sz w:val="26"/>
          <w:szCs w:val="26"/>
        </w:rPr>
        <w:t>.</w:t>
      </w:r>
      <w:r w:rsidRPr="001632A2">
        <w:rPr>
          <w:sz w:val="26"/>
          <w:szCs w:val="26"/>
        </w:rPr>
        <w:t xml:space="preserve">  </w:t>
      </w:r>
      <w:r w:rsidR="00FE5C33" w:rsidRPr="001632A2">
        <w:rPr>
          <w:sz w:val="26"/>
          <w:szCs w:val="26"/>
        </w:rPr>
        <w:t>No appeal or motion for reconsideration has been fil</w:t>
      </w:r>
      <w:r w:rsidR="00DF7CE8" w:rsidRPr="001632A2">
        <w:rPr>
          <w:sz w:val="26"/>
          <w:szCs w:val="26"/>
        </w:rPr>
        <w:t>ed</w:t>
      </w:r>
      <w:r w:rsidR="00FE5C33" w:rsidRPr="001632A2">
        <w:rPr>
          <w:sz w:val="26"/>
          <w:szCs w:val="26"/>
        </w:rPr>
        <w:t>.</w:t>
      </w:r>
      <w:r w:rsidR="000D53AE" w:rsidRPr="001632A2">
        <w:rPr>
          <w:sz w:val="26"/>
          <w:szCs w:val="26"/>
        </w:rPr>
        <w:t xml:space="preserve">  Within said Order, </w:t>
      </w:r>
      <w:r w:rsidR="005D11F3" w:rsidRPr="001632A2">
        <w:rPr>
          <w:sz w:val="26"/>
          <w:szCs w:val="26"/>
        </w:rPr>
        <w:t>Uni-Tel Communications Group</w:t>
      </w:r>
      <w:r w:rsidR="000D53AE" w:rsidRPr="001632A2">
        <w:rPr>
          <w:sz w:val="26"/>
          <w:szCs w:val="26"/>
        </w:rPr>
        <w:t xml:space="preserve"> (Company) was directed to immediately cease operations and within </w:t>
      </w:r>
      <w:r w:rsidR="001632A2" w:rsidRPr="001632A2">
        <w:rPr>
          <w:sz w:val="26"/>
          <w:szCs w:val="26"/>
        </w:rPr>
        <w:t>twenty</w:t>
      </w:r>
      <w:r w:rsidR="000D53AE" w:rsidRPr="001632A2">
        <w:rPr>
          <w:sz w:val="26"/>
          <w:szCs w:val="26"/>
        </w:rPr>
        <w:t xml:space="preserve"> days</w:t>
      </w:r>
      <w:r w:rsidR="000D53AE" w:rsidRPr="001632A2">
        <w:rPr>
          <w:rStyle w:val="FootnoteReference"/>
          <w:sz w:val="26"/>
          <w:szCs w:val="26"/>
        </w:rPr>
        <w:footnoteReference w:id="1"/>
      </w:r>
      <w:r w:rsidR="000D53AE" w:rsidRPr="001632A2">
        <w:rPr>
          <w:sz w:val="26"/>
          <w:szCs w:val="26"/>
        </w:rPr>
        <w:t xml:space="preserve"> file its </w:t>
      </w:r>
      <w:r w:rsidR="005D11F3" w:rsidRPr="001632A2">
        <w:rPr>
          <w:sz w:val="26"/>
          <w:szCs w:val="26"/>
        </w:rPr>
        <w:t>2009-2010</w:t>
      </w:r>
      <w:r w:rsidR="000D53AE" w:rsidRPr="001632A2">
        <w:rPr>
          <w:sz w:val="26"/>
          <w:szCs w:val="26"/>
        </w:rPr>
        <w:t xml:space="preserve"> annual </w:t>
      </w:r>
      <w:r w:rsidR="005D11F3" w:rsidRPr="001632A2">
        <w:rPr>
          <w:sz w:val="26"/>
          <w:szCs w:val="26"/>
        </w:rPr>
        <w:t>assessment</w:t>
      </w:r>
      <w:r w:rsidR="000D53AE" w:rsidRPr="001632A2">
        <w:rPr>
          <w:sz w:val="26"/>
          <w:szCs w:val="26"/>
        </w:rPr>
        <w:t xml:space="preserve"> of $</w:t>
      </w:r>
      <w:r w:rsidR="005D11F3" w:rsidRPr="001632A2">
        <w:rPr>
          <w:sz w:val="26"/>
          <w:szCs w:val="26"/>
        </w:rPr>
        <w:t>54</w:t>
      </w:r>
      <w:r w:rsidR="000D53AE" w:rsidRPr="001632A2">
        <w:rPr>
          <w:sz w:val="26"/>
          <w:szCs w:val="26"/>
        </w:rPr>
        <w:t xml:space="preserve">.  To date, the Company has not complied.  </w:t>
      </w:r>
    </w:p>
    <w:p w:rsidR="000D53AE" w:rsidRPr="001632A2" w:rsidRDefault="000D53AE" w:rsidP="008121DC">
      <w:pPr>
        <w:ind w:firstLine="720"/>
        <w:rPr>
          <w:sz w:val="26"/>
          <w:szCs w:val="26"/>
        </w:rPr>
      </w:pPr>
    </w:p>
    <w:p w:rsidR="00AF4BB1" w:rsidRPr="001632A2" w:rsidRDefault="00AD1B30" w:rsidP="008121DC">
      <w:pPr>
        <w:ind w:firstLine="720"/>
        <w:rPr>
          <w:sz w:val="26"/>
          <w:szCs w:val="26"/>
        </w:rPr>
      </w:pPr>
      <w:r w:rsidRPr="001632A2">
        <w:rPr>
          <w:sz w:val="26"/>
          <w:szCs w:val="26"/>
        </w:rPr>
        <w:t xml:space="preserve"> </w:t>
      </w:r>
      <w:r w:rsidR="000D53AE" w:rsidRPr="001632A2">
        <w:rPr>
          <w:sz w:val="26"/>
          <w:szCs w:val="26"/>
        </w:rPr>
        <w:t xml:space="preserve">Therefore, pursuant to the terms of the Order, </w:t>
      </w:r>
      <w:r w:rsidRPr="001632A2">
        <w:rPr>
          <w:sz w:val="26"/>
          <w:szCs w:val="26"/>
        </w:rPr>
        <w:t>the Secretary’s Bureau shall cancel the operating authority</w:t>
      </w:r>
      <w:r w:rsidR="0039028E">
        <w:rPr>
          <w:sz w:val="26"/>
          <w:szCs w:val="26"/>
        </w:rPr>
        <w:t xml:space="preserve"> and Certificate of Public Convenience</w:t>
      </w:r>
      <w:r w:rsidR="00D1054D" w:rsidRPr="001632A2">
        <w:rPr>
          <w:rStyle w:val="FootnoteReference"/>
          <w:sz w:val="26"/>
          <w:szCs w:val="26"/>
        </w:rPr>
        <w:footnoteReference w:id="2"/>
      </w:r>
      <w:r w:rsidRPr="001632A2">
        <w:rPr>
          <w:sz w:val="26"/>
          <w:szCs w:val="26"/>
        </w:rPr>
        <w:t xml:space="preserve"> of </w:t>
      </w:r>
      <w:r w:rsidR="005D11F3" w:rsidRPr="001632A2">
        <w:rPr>
          <w:sz w:val="26"/>
          <w:szCs w:val="26"/>
        </w:rPr>
        <w:t>Uni-Tel Communications Group</w:t>
      </w:r>
      <w:r w:rsidR="00803059" w:rsidRPr="001632A2">
        <w:rPr>
          <w:sz w:val="26"/>
          <w:szCs w:val="26"/>
        </w:rPr>
        <w:t xml:space="preserve"> by </w:t>
      </w:r>
      <w:r w:rsidR="00AF4BB1" w:rsidRPr="001632A2">
        <w:rPr>
          <w:sz w:val="26"/>
          <w:szCs w:val="26"/>
        </w:rPr>
        <w:t xml:space="preserve">designating </w:t>
      </w:r>
      <w:r w:rsidR="00803059" w:rsidRPr="001632A2">
        <w:rPr>
          <w:sz w:val="26"/>
          <w:szCs w:val="26"/>
        </w:rPr>
        <w:t>the Company as "inactive"</w:t>
      </w:r>
      <w:r w:rsidR="00AF4BB1" w:rsidRPr="001632A2">
        <w:rPr>
          <w:sz w:val="26"/>
          <w:szCs w:val="26"/>
        </w:rPr>
        <w:t xml:space="preserve">, </w:t>
      </w:r>
      <w:r w:rsidRPr="001632A2">
        <w:rPr>
          <w:sz w:val="26"/>
          <w:szCs w:val="26"/>
        </w:rPr>
        <w:t>remov</w:t>
      </w:r>
      <w:r w:rsidR="00AF4BB1" w:rsidRPr="001632A2">
        <w:rPr>
          <w:sz w:val="26"/>
          <w:szCs w:val="26"/>
        </w:rPr>
        <w:t>ing</w:t>
      </w:r>
      <w:r w:rsidRPr="001632A2">
        <w:rPr>
          <w:sz w:val="26"/>
          <w:szCs w:val="26"/>
        </w:rPr>
        <w:t xml:space="preserve"> </w:t>
      </w:r>
      <w:r w:rsidR="00485D80" w:rsidRPr="001632A2">
        <w:rPr>
          <w:sz w:val="26"/>
          <w:szCs w:val="26"/>
        </w:rPr>
        <w:t>the Company's tariffs</w:t>
      </w:r>
      <w:r w:rsidR="00803059" w:rsidRPr="001632A2">
        <w:rPr>
          <w:sz w:val="26"/>
          <w:szCs w:val="26"/>
        </w:rPr>
        <w:t xml:space="preserve"> </w:t>
      </w:r>
      <w:r w:rsidRPr="001632A2">
        <w:rPr>
          <w:sz w:val="26"/>
          <w:szCs w:val="26"/>
        </w:rPr>
        <w:t xml:space="preserve">from </w:t>
      </w:r>
      <w:r w:rsidR="00803059" w:rsidRPr="001632A2">
        <w:rPr>
          <w:sz w:val="26"/>
          <w:szCs w:val="26"/>
        </w:rPr>
        <w:t>the Commission's shelves</w:t>
      </w:r>
      <w:r w:rsidR="00AF4BB1" w:rsidRPr="001632A2">
        <w:rPr>
          <w:sz w:val="26"/>
          <w:szCs w:val="26"/>
        </w:rPr>
        <w:t xml:space="preserve">, and marking the case "closed".  </w:t>
      </w:r>
    </w:p>
    <w:p w:rsidR="00AF4BB1" w:rsidRPr="001632A2" w:rsidRDefault="006D4834" w:rsidP="008121DC">
      <w:pPr>
        <w:ind w:firstLine="720"/>
        <w:rPr>
          <w:sz w:val="26"/>
          <w:szCs w:val="26"/>
        </w:rPr>
      </w:pPr>
      <w:r w:rsidRPr="001632A2">
        <w:rPr>
          <w:sz w:val="26"/>
          <w:szCs w:val="26"/>
        </w:rPr>
        <w:br w:type="page"/>
      </w:r>
    </w:p>
    <w:p w:rsidR="006D4834" w:rsidRPr="001632A2" w:rsidRDefault="006D4834" w:rsidP="008121DC">
      <w:pPr>
        <w:ind w:firstLine="720"/>
        <w:rPr>
          <w:sz w:val="26"/>
          <w:szCs w:val="26"/>
        </w:rPr>
      </w:pPr>
    </w:p>
    <w:p w:rsidR="006D4834" w:rsidRPr="001632A2" w:rsidRDefault="006D4834" w:rsidP="008121DC">
      <w:pPr>
        <w:ind w:firstLine="720"/>
        <w:rPr>
          <w:sz w:val="26"/>
          <w:szCs w:val="26"/>
        </w:rPr>
      </w:pPr>
    </w:p>
    <w:p w:rsidR="006D4834" w:rsidRPr="001632A2" w:rsidRDefault="006D4834" w:rsidP="008121DC">
      <w:pPr>
        <w:ind w:firstLine="720"/>
        <w:rPr>
          <w:sz w:val="26"/>
          <w:szCs w:val="26"/>
        </w:rPr>
      </w:pPr>
    </w:p>
    <w:p w:rsidR="004D2698" w:rsidRPr="001632A2" w:rsidRDefault="00AF4BB1" w:rsidP="008121DC">
      <w:pPr>
        <w:ind w:firstLine="720"/>
        <w:rPr>
          <w:sz w:val="26"/>
          <w:szCs w:val="26"/>
        </w:rPr>
      </w:pPr>
      <w:r w:rsidRPr="001632A2">
        <w:rPr>
          <w:sz w:val="26"/>
          <w:szCs w:val="26"/>
        </w:rPr>
        <w:t xml:space="preserve">In addition, </w:t>
      </w:r>
      <w:r w:rsidR="00AD1B30" w:rsidRPr="001632A2">
        <w:rPr>
          <w:sz w:val="26"/>
          <w:szCs w:val="26"/>
        </w:rPr>
        <w:t xml:space="preserve">the Commission’s Bureau of </w:t>
      </w:r>
      <w:r w:rsidRPr="001632A2">
        <w:rPr>
          <w:sz w:val="26"/>
          <w:szCs w:val="26"/>
        </w:rPr>
        <w:t xml:space="preserve">Technical </w:t>
      </w:r>
      <w:r w:rsidR="00AD1B30" w:rsidRPr="001632A2">
        <w:rPr>
          <w:sz w:val="26"/>
          <w:szCs w:val="26"/>
        </w:rPr>
        <w:t xml:space="preserve">Utility Services </w:t>
      </w:r>
      <w:r w:rsidRPr="001632A2">
        <w:rPr>
          <w:sz w:val="26"/>
          <w:szCs w:val="26"/>
        </w:rPr>
        <w:t xml:space="preserve">shall </w:t>
      </w:r>
      <w:r w:rsidR="00D1054D" w:rsidRPr="001632A2">
        <w:rPr>
          <w:sz w:val="26"/>
          <w:szCs w:val="26"/>
        </w:rPr>
        <w:t xml:space="preserve">remove the Company's name from </w:t>
      </w:r>
      <w:r w:rsidRPr="001632A2">
        <w:rPr>
          <w:sz w:val="26"/>
          <w:szCs w:val="26"/>
        </w:rPr>
        <w:t>its reference tables on the Commission's website and shall notify the PaUSF Administrator</w:t>
      </w:r>
      <w:r w:rsidR="00D1054D" w:rsidRPr="001632A2">
        <w:rPr>
          <w:sz w:val="26"/>
          <w:szCs w:val="26"/>
        </w:rPr>
        <w:t xml:space="preserve">; </w:t>
      </w:r>
      <w:r w:rsidRPr="001632A2">
        <w:rPr>
          <w:sz w:val="26"/>
          <w:szCs w:val="26"/>
        </w:rPr>
        <w:t>the Commission's Communications Office shall delete the Company's tariff from our website</w:t>
      </w:r>
      <w:r w:rsidR="00D1054D" w:rsidRPr="001632A2">
        <w:rPr>
          <w:sz w:val="26"/>
          <w:szCs w:val="26"/>
        </w:rPr>
        <w:t xml:space="preserve">; </w:t>
      </w:r>
      <w:r w:rsidR="006D4834" w:rsidRPr="001632A2">
        <w:rPr>
          <w:sz w:val="26"/>
          <w:szCs w:val="26"/>
        </w:rPr>
        <w:t xml:space="preserve">and </w:t>
      </w:r>
      <w:r w:rsidR="00D1054D" w:rsidRPr="001632A2">
        <w:rPr>
          <w:sz w:val="26"/>
          <w:szCs w:val="26"/>
        </w:rPr>
        <w:t>the</w:t>
      </w:r>
      <w:r w:rsidR="006D4834" w:rsidRPr="001632A2">
        <w:rPr>
          <w:sz w:val="26"/>
          <w:szCs w:val="26"/>
        </w:rPr>
        <w:t xml:space="preserve"> Bureau of Investigation and Enforcement shall mark its case closed.</w:t>
      </w:r>
    </w:p>
    <w:p w:rsidR="00070837" w:rsidRPr="001632A2" w:rsidRDefault="00070837" w:rsidP="008121DC">
      <w:pPr>
        <w:ind w:firstLine="720"/>
        <w:rPr>
          <w:sz w:val="26"/>
          <w:szCs w:val="26"/>
        </w:rPr>
      </w:pPr>
    </w:p>
    <w:p w:rsidR="004D2698" w:rsidRPr="001632A2" w:rsidRDefault="004D2698" w:rsidP="00BE4A72">
      <w:pPr>
        <w:rPr>
          <w:sz w:val="26"/>
          <w:szCs w:val="26"/>
        </w:rPr>
      </w:pPr>
    </w:p>
    <w:p w:rsidR="00BE4A72" w:rsidRPr="001632A2" w:rsidRDefault="009A687E" w:rsidP="00BE4A72">
      <w:pPr>
        <w:rPr>
          <w:sz w:val="26"/>
          <w:szCs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2E8E929" wp14:editId="7C45AB4C">
            <wp:simplePos x="0" y="0"/>
            <wp:positionH relativeFrom="column">
              <wp:posOffset>2759710</wp:posOffset>
            </wp:positionH>
            <wp:positionV relativeFrom="paragraph">
              <wp:posOffset>97790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E4A72" w:rsidRPr="001632A2">
        <w:rPr>
          <w:sz w:val="26"/>
          <w:szCs w:val="26"/>
        </w:rPr>
        <w:tab/>
      </w:r>
      <w:r w:rsidR="00BE4A72" w:rsidRPr="001632A2">
        <w:rPr>
          <w:sz w:val="26"/>
          <w:szCs w:val="26"/>
        </w:rPr>
        <w:tab/>
      </w:r>
    </w:p>
    <w:p w:rsidR="00BE4A72" w:rsidRPr="001632A2" w:rsidRDefault="00BE4A72" w:rsidP="00BE4A72">
      <w:pPr>
        <w:ind w:left="3600"/>
        <w:rPr>
          <w:sz w:val="26"/>
          <w:szCs w:val="26"/>
        </w:rPr>
      </w:pPr>
      <w:r w:rsidRPr="001632A2">
        <w:rPr>
          <w:sz w:val="26"/>
          <w:szCs w:val="26"/>
        </w:rPr>
        <w:tab/>
      </w:r>
      <w:r w:rsidR="00AD1B30" w:rsidRPr="001632A2">
        <w:rPr>
          <w:sz w:val="26"/>
          <w:szCs w:val="26"/>
        </w:rPr>
        <w:tab/>
      </w:r>
      <w:r w:rsidRPr="001632A2">
        <w:rPr>
          <w:sz w:val="26"/>
          <w:szCs w:val="26"/>
        </w:rPr>
        <w:t>Sincerely,</w:t>
      </w:r>
    </w:p>
    <w:p w:rsidR="00BE4A72" w:rsidRPr="001632A2" w:rsidRDefault="00BE4A72" w:rsidP="00BE4A72">
      <w:pPr>
        <w:ind w:left="3600"/>
        <w:rPr>
          <w:sz w:val="26"/>
          <w:szCs w:val="26"/>
        </w:rPr>
      </w:pPr>
    </w:p>
    <w:p w:rsidR="00BE4A72" w:rsidRPr="001632A2" w:rsidRDefault="00BE4A72" w:rsidP="00BE4A72">
      <w:pPr>
        <w:ind w:left="3600"/>
        <w:rPr>
          <w:sz w:val="26"/>
          <w:szCs w:val="26"/>
        </w:rPr>
      </w:pPr>
    </w:p>
    <w:p w:rsidR="00AD1B30" w:rsidRPr="001632A2" w:rsidRDefault="00AD1B30" w:rsidP="00BE4A72">
      <w:pPr>
        <w:ind w:left="3600"/>
        <w:rPr>
          <w:sz w:val="26"/>
          <w:szCs w:val="26"/>
        </w:rPr>
      </w:pPr>
    </w:p>
    <w:p w:rsidR="00C77F29" w:rsidRPr="001632A2" w:rsidRDefault="00C77F29" w:rsidP="00C77F29">
      <w:pPr>
        <w:rPr>
          <w:sz w:val="26"/>
          <w:szCs w:val="26"/>
        </w:rPr>
      </w:pPr>
      <w:r w:rsidRPr="001632A2">
        <w:rPr>
          <w:sz w:val="26"/>
          <w:szCs w:val="26"/>
        </w:rPr>
        <w:tab/>
      </w:r>
      <w:r w:rsidR="00AD1B30" w:rsidRPr="001632A2">
        <w:rPr>
          <w:sz w:val="26"/>
          <w:szCs w:val="26"/>
        </w:rPr>
        <w:tab/>
      </w:r>
      <w:r w:rsidR="00AD1B30" w:rsidRPr="001632A2">
        <w:rPr>
          <w:sz w:val="26"/>
          <w:szCs w:val="26"/>
        </w:rPr>
        <w:tab/>
      </w:r>
      <w:r w:rsidR="00AD1B30" w:rsidRPr="001632A2">
        <w:rPr>
          <w:sz w:val="26"/>
          <w:szCs w:val="26"/>
        </w:rPr>
        <w:tab/>
      </w:r>
      <w:r w:rsidR="00AD1B30" w:rsidRPr="001632A2">
        <w:rPr>
          <w:sz w:val="26"/>
          <w:szCs w:val="26"/>
        </w:rPr>
        <w:tab/>
      </w:r>
      <w:r w:rsidR="00AD1B30" w:rsidRPr="001632A2">
        <w:rPr>
          <w:sz w:val="26"/>
          <w:szCs w:val="26"/>
        </w:rPr>
        <w:tab/>
      </w:r>
      <w:r w:rsidR="00AD1B30" w:rsidRPr="001632A2">
        <w:rPr>
          <w:sz w:val="26"/>
          <w:szCs w:val="26"/>
        </w:rPr>
        <w:tab/>
        <w:t>Rosemary Chiavetta</w:t>
      </w:r>
    </w:p>
    <w:p w:rsidR="00AD1B30" w:rsidRPr="001632A2" w:rsidRDefault="00AD1B30" w:rsidP="00C77F29">
      <w:pPr>
        <w:rPr>
          <w:sz w:val="26"/>
          <w:szCs w:val="26"/>
        </w:rPr>
      </w:pPr>
      <w:r w:rsidRPr="001632A2">
        <w:rPr>
          <w:sz w:val="26"/>
          <w:szCs w:val="26"/>
        </w:rPr>
        <w:tab/>
      </w:r>
      <w:r w:rsidRPr="001632A2">
        <w:rPr>
          <w:sz w:val="26"/>
          <w:szCs w:val="26"/>
        </w:rPr>
        <w:tab/>
      </w:r>
      <w:r w:rsidRPr="001632A2">
        <w:rPr>
          <w:sz w:val="26"/>
          <w:szCs w:val="26"/>
        </w:rPr>
        <w:tab/>
      </w:r>
      <w:r w:rsidRPr="001632A2">
        <w:rPr>
          <w:sz w:val="26"/>
          <w:szCs w:val="26"/>
        </w:rPr>
        <w:tab/>
      </w:r>
      <w:r w:rsidRPr="001632A2">
        <w:rPr>
          <w:sz w:val="26"/>
          <w:szCs w:val="26"/>
        </w:rPr>
        <w:tab/>
      </w:r>
      <w:r w:rsidRPr="001632A2">
        <w:rPr>
          <w:sz w:val="26"/>
          <w:szCs w:val="26"/>
        </w:rPr>
        <w:tab/>
      </w:r>
      <w:r w:rsidRPr="001632A2">
        <w:rPr>
          <w:sz w:val="26"/>
          <w:szCs w:val="26"/>
        </w:rPr>
        <w:tab/>
        <w:t>Secretary</w:t>
      </w:r>
    </w:p>
    <w:p w:rsidR="008121DC" w:rsidRPr="001632A2" w:rsidRDefault="008121DC" w:rsidP="00C77F29">
      <w:pPr>
        <w:rPr>
          <w:sz w:val="26"/>
          <w:szCs w:val="26"/>
        </w:rPr>
      </w:pPr>
    </w:p>
    <w:p w:rsidR="006D4834" w:rsidRPr="001632A2" w:rsidRDefault="006D4834" w:rsidP="00C77F29">
      <w:pPr>
        <w:rPr>
          <w:sz w:val="26"/>
          <w:szCs w:val="26"/>
        </w:rPr>
      </w:pPr>
    </w:p>
    <w:p w:rsidR="006D4834" w:rsidRPr="001632A2" w:rsidRDefault="006D4834" w:rsidP="00C77F29">
      <w:pPr>
        <w:rPr>
          <w:sz w:val="26"/>
          <w:szCs w:val="26"/>
        </w:rPr>
      </w:pPr>
    </w:p>
    <w:p w:rsidR="00D1054D" w:rsidRPr="001632A2" w:rsidRDefault="008121DC" w:rsidP="00C77F29">
      <w:pPr>
        <w:rPr>
          <w:sz w:val="26"/>
          <w:szCs w:val="26"/>
        </w:rPr>
      </w:pPr>
      <w:r w:rsidRPr="001632A2">
        <w:rPr>
          <w:sz w:val="26"/>
          <w:szCs w:val="26"/>
        </w:rPr>
        <w:t>cc:</w:t>
      </w:r>
      <w:r w:rsidR="00334806" w:rsidRPr="001632A2">
        <w:rPr>
          <w:sz w:val="26"/>
          <w:szCs w:val="26"/>
        </w:rPr>
        <w:t xml:space="preserve">  </w:t>
      </w:r>
      <w:r w:rsidR="00D1054D" w:rsidRPr="001632A2">
        <w:rPr>
          <w:sz w:val="26"/>
          <w:szCs w:val="26"/>
        </w:rPr>
        <w:tab/>
        <w:t>Office of Consumer Advocate</w:t>
      </w:r>
    </w:p>
    <w:p w:rsidR="00D1054D" w:rsidRPr="001632A2" w:rsidRDefault="00D1054D" w:rsidP="00C77F29">
      <w:pPr>
        <w:rPr>
          <w:sz w:val="26"/>
          <w:szCs w:val="26"/>
        </w:rPr>
      </w:pPr>
      <w:r w:rsidRPr="001632A2">
        <w:rPr>
          <w:sz w:val="26"/>
          <w:szCs w:val="26"/>
        </w:rPr>
        <w:tab/>
        <w:t>Office of Attorney General</w:t>
      </w:r>
    </w:p>
    <w:p w:rsidR="00D1054D" w:rsidRPr="001632A2" w:rsidRDefault="00D1054D" w:rsidP="00C77F29">
      <w:pPr>
        <w:rPr>
          <w:sz w:val="26"/>
          <w:szCs w:val="26"/>
        </w:rPr>
      </w:pPr>
      <w:r w:rsidRPr="001632A2">
        <w:rPr>
          <w:sz w:val="26"/>
          <w:szCs w:val="26"/>
        </w:rPr>
        <w:tab/>
        <w:t>Office of Small Business Advocate</w:t>
      </w:r>
    </w:p>
    <w:p w:rsidR="006D4834" w:rsidRPr="001632A2" w:rsidRDefault="006D4834" w:rsidP="00C77F29">
      <w:pPr>
        <w:rPr>
          <w:sz w:val="26"/>
          <w:szCs w:val="26"/>
        </w:rPr>
      </w:pPr>
      <w:r w:rsidRPr="001632A2">
        <w:rPr>
          <w:sz w:val="26"/>
          <w:szCs w:val="26"/>
        </w:rPr>
        <w:tab/>
        <w:t>Financial and Assessment Chief, Office of Administrative Services</w:t>
      </w:r>
    </w:p>
    <w:p w:rsidR="00AD1B30" w:rsidRPr="001632A2" w:rsidRDefault="006D4834" w:rsidP="00AD1B30">
      <w:pPr>
        <w:ind w:firstLine="720"/>
        <w:rPr>
          <w:sz w:val="26"/>
          <w:szCs w:val="26"/>
        </w:rPr>
      </w:pPr>
      <w:r w:rsidRPr="001632A2">
        <w:rPr>
          <w:sz w:val="26"/>
          <w:szCs w:val="26"/>
        </w:rPr>
        <w:t>Bureau of Investigation and Enforcement</w:t>
      </w:r>
    </w:p>
    <w:p w:rsidR="00760DA3" w:rsidRPr="001632A2" w:rsidRDefault="00485D80" w:rsidP="00AD1B30">
      <w:pPr>
        <w:ind w:firstLine="720"/>
        <w:rPr>
          <w:sz w:val="26"/>
          <w:szCs w:val="26"/>
        </w:rPr>
      </w:pPr>
      <w:r w:rsidRPr="001632A2">
        <w:rPr>
          <w:sz w:val="26"/>
          <w:szCs w:val="26"/>
        </w:rPr>
        <w:t>Melissa Derr</w:t>
      </w:r>
      <w:r w:rsidR="00940899" w:rsidRPr="001632A2">
        <w:rPr>
          <w:sz w:val="26"/>
          <w:szCs w:val="26"/>
        </w:rPr>
        <w:t>, TUS</w:t>
      </w:r>
    </w:p>
    <w:p w:rsidR="00760DA3" w:rsidRPr="00334806" w:rsidRDefault="00760DA3" w:rsidP="00AD1B30">
      <w:pPr>
        <w:ind w:firstLine="720"/>
        <w:rPr>
          <w:sz w:val="26"/>
          <w:szCs w:val="26"/>
        </w:rPr>
      </w:pPr>
    </w:p>
    <w:sectPr w:rsidR="00760DA3" w:rsidRPr="00334806" w:rsidSect="006D4834">
      <w:footerReference w:type="even" r:id="rId13"/>
      <w:footerReference w:type="default" r:id="rId14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38" w:rsidRDefault="00204F38">
      <w:r>
        <w:separator/>
      </w:r>
    </w:p>
  </w:endnote>
  <w:endnote w:type="continuationSeparator" w:id="0">
    <w:p w:rsidR="00204F38" w:rsidRDefault="0020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AFB" w:rsidRDefault="00012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AFB" w:rsidRDefault="00012A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12AFB" w:rsidRDefault="00012AF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>
    <w:pPr>
      <w:pStyle w:val="Footer"/>
      <w:framePr w:wrap="around" w:vAnchor="text" w:hAnchor="margin" w:xAlign="center" w:y="1"/>
      <w:rPr>
        <w:rStyle w:val="PageNumber"/>
      </w:rPr>
    </w:pPr>
  </w:p>
  <w:p w:rsidR="00012AFB" w:rsidRDefault="00012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38" w:rsidRDefault="00204F38">
      <w:r>
        <w:separator/>
      </w:r>
    </w:p>
  </w:footnote>
  <w:footnote w:type="continuationSeparator" w:id="0">
    <w:p w:rsidR="00204F38" w:rsidRDefault="00204F38">
      <w:r>
        <w:continuationSeparator/>
      </w:r>
    </w:p>
  </w:footnote>
  <w:footnote w:id="1">
    <w:p w:rsidR="000D53AE" w:rsidRPr="00D1054D" w:rsidRDefault="000D53AE">
      <w:pPr>
        <w:pStyle w:val="FootnoteText"/>
        <w:rPr>
          <w:sz w:val="22"/>
          <w:szCs w:val="22"/>
        </w:rPr>
      </w:pPr>
      <w:r w:rsidRPr="00D1054D">
        <w:rPr>
          <w:rStyle w:val="FootnoteReference"/>
          <w:sz w:val="22"/>
          <w:szCs w:val="22"/>
        </w:rPr>
        <w:footnoteRef/>
      </w:r>
      <w:r w:rsidRPr="00D1054D">
        <w:rPr>
          <w:sz w:val="22"/>
          <w:szCs w:val="22"/>
        </w:rPr>
        <w:t xml:space="preserve"> </w:t>
      </w:r>
      <w:r w:rsidR="00D1054D" w:rsidRPr="00D1054D">
        <w:rPr>
          <w:sz w:val="22"/>
          <w:szCs w:val="22"/>
        </w:rPr>
        <w:t xml:space="preserve">Due date on or before </w:t>
      </w:r>
      <w:r w:rsidR="001632A2">
        <w:rPr>
          <w:sz w:val="22"/>
          <w:szCs w:val="22"/>
        </w:rPr>
        <w:t>October 20</w:t>
      </w:r>
      <w:r w:rsidR="00334806">
        <w:rPr>
          <w:sz w:val="22"/>
          <w:szCs w:val="22"/>
        </w:rPr>
        <w:t>, 2014</w:t>
      </w:r>
    </w:p>
  </w:footnote>
  <w:footnote w:id="2">
    <w:p w:rsidR="008240CF" w:rsidRPr="005D11F3" w:rsidRDefault="00D1054D" w:rsidP="00D1054D">
      <w:pPr>
        <w:pStyle w:val="FootnoteText"/>
        <w:spacing w:before="240"/>
        <w:rPr>
          <w:sz w:val="22"/>
          <w:szCs w:val="22"/>
        </w:rPr>
      </w:pPr>
      <w:r w:rsidRPr="00D1054D">
        <w:rPr>
          <w:rStyle w:val="FootnoteReference"/>
          <w:sz w:val="22"/>
          <w:szCs w:val="22"/>
        </w:rPr>
        <w:footnoteRef/>
      </w:r>
      <w:r w:rsidRPr="00D1054D">
        <w:rPr>
          <w:sz w:val="22"/>
          <w:szCs w:val="22"/>
        </w:rPr>
        <w:t xml:space="preserve"> </w:t>
      </w:r>
      <w:r w:rsidR="00B96F94" w:rsidRPr="005D11F3">
        <w:rPr>
          <w:sz w:val="22"/>
          <w:szCs w:val="22"/>
        </w:rPr>
        <w:t xml:space="preserve">Operating authorities </w:t>
      </w:r>
      <w:r w:rsidR="0039028E">
        <w:rPr>
          <w:sz w:val="22"/>
          <w:szCs w:val="22"/>
        </w:rPr>
        <w:t xml:space="preserve">along with Certificates of Public Convenience </w:t>
      </w:r>
      <w:r w:rsidR="00B96F94" w:rsidRPr="005D11F3">
        <w:rPr>
          <w:sz w:val="22"/>
          <w:szCs w:val="22"/>
        </w:rPr>
        <w:t xml:space="preserve">to be cancelled are as follows: </w:t>
      </w:r>
    </w:p>
    <w:p w:rsidR="00D1054D" w:rsidRPr="00D1054D" w:rsidRDefault="0039028E" w:rsidP="00334806">
      <w:pPr>
        <w:pStyle w:val="FootnoteText"/>
        <w:ind w:left="360"/>
        <w:rPr>
          <w:sz w:val="22"/>
          <w:szCs w:val="22"/>
        </w:rPr>
      </w:pPr>
      <w:r>
        <w:rPr>
          <w:sz w:val="22"/>
          <w:szCs w:val="22"/>
        </w:rPr>
        <w:t>Docket No.-</w:t>
      </w:r>
      <w:r w:rsidR="008240CF" w:rsidRPr="005D11F3">
        <w:rPr>
          <w:sz w:val="22"/>
          <w:szCs w:val="22"/>
        </w:rPr>
        <w:t>A-</w:t>
      </w:r>
      <w:r w:rsidR="005D11F3" w:rsidRPr="005D11F3">
        <w:rPr>
          <w:sz w:val="22"/>
          <w:szCs w:val="22"/>
        </w:rPr>
        <w:t>310724</w:t>
      </w:r>
      <w:r w:rsidR="008240CF" w:rsidRPr="005D11F3">
        <w:rPr>
          <w:sz w:val="22"/>
          <w:szCs w:val="22"/>
        </w:rPr>
        <w:t xml:space="preserve"> </w:t>
      </w:r>
      <w:r w:rsidR="00B96F94" w:rsidRPr="005D11F3">
        <w:rPr>
          <w:sz w:val="22"/>
          <w:szCs w:val="22"/>
        </w:rPr>
        <w:t>Interexchange Carrier - Reseller</w:t>
      </w:r>
      <w:r w:rsidR="008240CF" w:rsidRPr="005D11F3">
        <w:rPr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2AFB"/>
    <w:rsid w:val="00024D7F"/>
    <w:rsid w:val="0004660B"/>
    <w:rsid w:val="00070837"/>
    <w:rsid w:val="00074370"/>
    <w:rsid w:val="000D016B"/>
    <w:rsid w:val="000D47C8"/>
    <w:rsid w:val="000D53AE"/>
    <w:rsid w:val="001209F1"/>
    <w:rsid w:val="001632A2"/>
    <w:rsid w:val="0017552D"/>
    <w:rsid w:val="001B389D"/>
    <w:rsid w:val="001E1BF3"/>
    <w:rsid w:val="00204F38"/>
    <w:rsid w:val="002229C3"/>
    <w:rsid w:val="002517E4"/>
    <w:rsid w:val="0029471C"/>
    <w:rsid w:val="002C3BEC"/>
    <w:rsid w:val="002F0138"/>
    <w:rsid w:val="00334806"/>
    <w:rsid w:val="003569E8"/>
    <w:rsid w:val="0039028E"/>
    <w:rsid w:val="00485B65"/>
    <w:rsid w:val="00485D80"/>
    <w:rsid w:val="004B3CBA"/>
    <w:rsid w:val="004B3EFF"/>
    <w:rsid w:val="004D2698"/>
    <w:rsid w:val="0051639C"/>
    <w:rsid w:val="00586B22"/>
    <w:rsid w:val="00587EA9"/>
    <w:rsid w:val="005D11F3"/>
    <w:rsid w:val="005E25C5"/>
    <w:rsid w:val="00617E29"/>
    <w:rsid w:val="0067255D"/>
    <w:rsid w:val="006755C0"/>
    <w:rsid w:val="006D4834"/>
    <w:rsid w:val="00760DA3"/>
    <w:rsid w:val="007617B1"/>
    <w:rsid w:val="007F0FC2"/>
    <w:rsid w:val="00803059"/>
    <w:rsid w:val="008121DC"/>
    <w:rsid w:val="008240CF"/>
    <w:rsid w:val="0083718A"/>
    <w:rsid w:val="00880D7C"/>
    <w:rsid w:val="00906C39"/>
    <w:rsid w:val="00940899"/>
    <w:rsid w:val="009A687E"/>
    <w:rsid w:val="009B0DCF"/>
    <w:rsid w:val="009B23D8"/>
    <w:rsid w:val="009E40EC"/>
    <w:rsid w:val="009F5F66"/>
    <w:rsid w:val="00A30541"/>
    <w:rsid w:val="00A3670E"/>
    <w:rsid w:val="00A7190B"/>
    <w:rsid w:val="00AC1460"/>
    <w:rsid w:val="00AD1B30"/>
    <w:rsid w:val="00AE5993"/>
    <w:rsid w:val="00AF4BB1"/>
    <w:rsid w:val="00B3378E"/>
    <w:rsid w:val="00B606B9"/>
    <w:rsid w:val="00B96F94"/>
    <w:rsid w:val="00BC4CE0"/>
    <w:rsid w:val="00BC697E"/>
    <w:rsid w:val="00BE4A72"/>
    <w:rsid w:val="00BE5119"/>
    <w:rsid w:val="00C05D6D"/>
    <w:rsid w:val="00C74A51"/>
    <w:rsid w:val="00C77F29"/>
    <w:rsid w:val="00C90506"/>
    <w:rsid w:val="00C948C9"/>
    <w:rsid w:val="00CB5738"/>
    <w:rsid w:val="00CC6E09"/>
    <w:rsid w:val="00CC720C"/>
    <w:rsid w:val="00CF047C"/>
    <w:rsid w:val="00D03EA9"/>
    <w:rsid w:val="00D07646"/>
    <w:rsid w:val="00D1054D"/>
    <w:rsid w:val="00D322CA"/>
    <w:rsid w:val="00DD54B2"/>
    <w:rsid w:val="00DD6675"/>
    <w:rsid w:val="00DF7CE8"/>
    <w:rsid w:val="00E13F65"/>
    <w:rsid w:val="00E14B2D"/>
    <w:rsid w:val="00E32EE5"/>
    <w:rsid w:val="00E349DA"/>
    <w:rsid w:val="00F7094C"/>
    <w:rsid w:val="00FA0E37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D53AE"/>
  </w:style>
  <w:style w:type="character" w:customStyle="1" w:styleId="FootnoteTextChar">
    <w:name w:val="Footnote Text Char"/>
    <w:basedOn w:val="DefaultParagraphFont"/>
    <w:link w:val="FootnoteText"/>
    <w:rsid w:val="000D53AE"/>
  </w:style>
  <w:style w:type="character" w:styleId="FootnoteReference">
    <w:name w:val="footnote reference"/>
    <w:basedOn w:val="DefaultParagraphFont"/>
    <w:rsid w:val="000D53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D53AE"/>
  </w:style>
  <w:style w:type="character" w:customStyle="1" w:styleId="FootnoteTextChar">
    <w:name w:val="Footnote Text Char"/>
    <w:basedOn w:val="DefaultParagraphFont"/>
    <w:link w:val="FootnoteText"/>
    <w:rsid w:val="000D53AE"/>
  </w:style>
  <w:style w:type="character" w:styleId="FootnoteReference">
    <w:name w:val="footnote reference"/>
    <w:basedOn w:val="DefaultParagraphFont"/>
    <w:rsid w:val="000D5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D01B-7A2B-4606-A42F-13784BDC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11</cp:revision>
  <cp:lastPrinted>2016-04-21T14:34:00Z</cp:lastPrinted>
  <dcterms:created xsi:type="dcterms:W3CDTF">2016-04-18T20:14:00Z</dcterms:created>
  <dcterms:modified xsi:type="dcterms:W3CDTF">2016-04-21T14:34:00Z</dcterms:modified>
</cp:coreProperties>
</file>