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34" w:rsidRPr="003E5EDC" w:rsidRDefault="00B924B2" w:rsidP="00773D87">
      <w:pPr>
        <w:pStyle w:val="c2"/>
        <w:widowControl/>
        <w:outlineLvl w:val="0"/>
        <w:rPr>
          <w:b/>
          <w:sz w:val="28"/>
          <w:szCs w:val="28"/>
        </w:rPr>
      </w:pPr>
      <w:r>
        <w:rPr>
          <w:b/>
          <w:sz w:val="28"/>
          <w:szCs w:val="28"/>
        </w:rPr>
        <w:t xml:space="preserve">  </w:t>
      </w:r>
      <w:r w:rsidR="00D91F34" w:rsidRPr="003E5EDC">
        <w:rPr>
          <w:b/>
          <w:sz w:val="28"/>
          <w:szCs w:val="28"/>
        </w:rPr>
        <w:t>PENNSYLVANIA</w:t>
      </w:r>
    </w:p>
    <w:p w:rsidR="00D91F34" w:rsidRPr="003E5EDC" w:rsidRDefault="00D91F34" w:rsidP="00773D87">
      <w:pPr>
        <w:pStyle w:val="c2"/>
        <w:widowControl/>
        <w:outlineLvl w:val="0"/>
        <w:rPr>
          <w:b/>
          <w:sz w:val="28"/>
          <w:szCs w:val="28"/>
        </w:rPr>
      </w:pPr>
      <w:r w:rsidRPr="003E5EDC">
        <w:rPr>
          <w:b/>
          <w:sz w:val="28"/>
          <w:szCs w:val="28"/>
        </w:rPr>
        <w:t>PUBLIC UTILITY COMMISSION</w:t>
      </w:r>
    </w:p>
    <w:p w:rsidR="00D91F34" w:rsidRPr="003E5EDC" w:rsidRDefault="00D91F34" w:rsidP="00773D87">
      <w:pPr>
        <w:pStyle w:val="c2"/>
        <w:widowControl/>
        <w:outlineLvl w:val="0"/>
        <w:rPr>
          <w:b/>
          <w:sz w:val="28"/>
          <w:szCs w:val="28"/>
        </w:rPr>
      </w:pPr>
      <w:r w:rsidRPr="003E5EDC">
        <w:rPr>
          <w:b/>
          <w:sz w:val="28"/>
          <w:szCs w:val="28"/>
        </w:rPr>
        <w:t>Harrisburg, PA 17105-3265</w:t>
      </w:r>
    </w:p>
    <w:p w:rsidR="00A666BE" w:rsidRPr="003E5EDC" w:rsidRDefault="00A666BE" w:rsidP="00773D87">
      <w:pPr>
        <w:pStyle w:val="p3"/>
        <w:widowControl/>
        <w:tabs>
          <w:tab w:val="clear" w:pos="4960"/>
          <w:tab w:val="left" w:pos="4320"/>
        </w:tabs>
        <w:rPr>
          <w:sz w:val="28"/>
          <w:szCs w:val="28"/>
        </w:rPr>
      </w:pPr>
    </w:p>
    <w:p w:rsidR="006C560D" w:rsidRPr="00966A73" w:rsidRDefault="00AD1DB0" w:rsidP="00773D87">
      <w:pPr>
        <w:pStyle w:val="p3"/>
        <w:widowControl/>
        <w:tabs>
          <w:tab w:val="clear" w:pos="4960"/>
          <w:tab w:val="left" w:pos="4320"/>
        </w:tabs>
        <w:spacing w:line="360" w:lineRule="auto"/>
        <w:jc w:val="right"/>
        <w:outlineLvl w:val="0"/>
        <w:rPr>
          <w:sz w:val="26"/>
          <w:szCs w:val="26"/>
        </w:rPr>
      </w:pPr>
      <w:r w:rsidRPr="003E5EDC">
        <w:rPr>
          <w:sz w:val="26"/>
          <w:szCs w:val="26"/>
        </w:rPr>
        <w:t xml:space="preserve">Public Meeting held </w:t>
      </w:r>
      <w:r w:rsidR="0022250A">
        <w:rPr>
          <w:sz w:val="26"/>
          <w:szCs w:val="26"/>
        </w:rPr>
        <w:t>May 5</w:t>
      </w:r>
      <w:r w:rsidR="00966A73" w:rsidRPr="00966A73">
        <w:rPr>
          <w:sz w:val="26"/>
          <w:szCs w:val="26"/>
        </w:rPr>
        <w:t>, 2016</w:t>
      </w:r>
    </w:p>
    <w:p w:rsidR="006C560D" w:rsidRPr="003E5EDC" w:rsidRDefault="006C560D" w:rsidP="00773D87">
      <w:pPr>
        <w:pStyle w:val="p4"/>
        <w:widowControl/>
        <w:spacing w:line="360" w:lineRule="auto"/>
        <w:rPr>
          <w:sz w:val="26"/>
          <w:szCs w:val="26"/>
        </w:rPr>
      </w:pPr>
    </w:p>
    <w:p w:rsidR="006C560D" w:rsidRPr="003E5EDC" w:rsidRDefault="006C560D" w:rsidP="00773D87">
      <w:pPr>
        <w:pStyle w:val="p4"/>
        <w:widowControl/>
        <w:rPr>
          <w:sz w:val="26"/>
          <w:szCs w:val="26"/>
        </w:rPr>
      </w:pPr>
      <w:r w:rsidRPr="003E5EDC">
        <w:rPr>
          <w:sz w:val="26"/>
          <w:szCs w:val="26"/>
        </w:rPr>
        <w:t>Commissioners Present:</w:t>
      </w:r>
    </w:p>
    <w:p w:rsidR="006C560D" w:rsidRPr="003E5EDC" w:rsidRDefault="006C560D" w:rsidP="00773D87">
      <w:pPr>
        <w:widowControl/>
        <w:tabs>
          <w:tab w:val="left" w:pos="204"/>
        </w:tabs>
        <w:rPr>
          <w:sz w:val="26"/>
          <w:szCs w:val="26"/>
        </w:rPr>
      </w:pPr>
    </w:p>
    <w:p w:rsidR="006C560D" w:rsidRPr="003E5EDC" w:rsidRDefault="0066690D" w:rsidP="00773D87">
      <w:pPr>
        <w:pStyle w:val="p5"/>
        <w:widowControl/>
        <w:tabs>
          <w:tab w:val="clear" w:pos="391"/>
        </w:tabs>
        <w:ind w:left="720"/>
        <w:rPr>
          <w:sz w:val="26"/>
          <w:szCs w:val="26"/>
        </w:rPr>
      </w:pPr>
      <w:r>
        <w:rPr>
          <w:sz w:val="26"/>
          <w:szCs w:val="26"/>
        </w:rPr>
        <w:t>Gladys M. Brown</w:t>
      </w:r>
      <w:r w:rsidR="006C560D" w:rsidRPr="003E5EDC">
        <w:rPr>
          <w:sz w:val="26"/>
          <w:szCs w:val="26"/>
        </w:rPr>
        <w:t>, Chairman</w:t>
      </w:r>
    </w:p>
    <w:p w:rsidR="00DD3885" w:rsidRDefault="00DD3885" w:rsidP="00773D87">
      <w:pPr>
        <w:pStyle w:val="p5"/>
        <w:widowControl/>
        <w:tabs>
          <w:tab w:val="clear" w:pos="391"/>
        </w:tabs>
        <w:ind w:left="720"/>
        <w:rPr>
          <w:sz w:val="26"/>
          <w:szCs w:val="26"/>
        </w:rPr>
      </w:pPr>
      <w:r w:rsidRPr="00DD3885">
        <w:rPr>
          <w:sz w:val="26"/>
          <w:szCs w:val="26"/>
        </w:rPr>
        <w:t>Andrew G. Place</w:t>
      </w:r>
      <w:r>
        <w:rPr>
          <w:sz w:val="26"/>
          <w:szCs w:val="26"/>
        </w:rPr>
        <w:t>,</w:t>
      </w:r>
      <w:r w:rsidRPr="00DD3885">
        <w:t xml:space="preserve"> </w:t>
      </w:r>
      <w:r w:rsidRPr="00DD3885">
        <w:rPr>
          <w:sz w:val="26"/>
          <w:szCs w:val="26"/>
        </w:rPr>
        <w:t>Vice Chairman</w:t>
      </w:r>
    </w:p>
    <w:p w:rsidR="00DD3885" w:rsidRDefault="00DD3885" w:rsidP="0066690D">
      <w:pPr>
        <w:pStyle w:val="p5"/>
        <w:widowControl/>
        <w:tabs>
          <w:tab w:val="clear" w:pos="391"/>
        </w:tabs>
        <w:ind w:left="720"/>
        <w:rPr>
          <w:sz w:val="26"/>
          <w:szCs w:val="26"/>
        </w:rPr>
      </w:pPr>
      <w:r w:rsidRPr="00DD3885">
        <w:rPr>
          <w:sz w:val="26"/>
          <w:szCs w:val="26"/>
        </w:rPr>
        <w:t>John F. Coleman, Jr.</w:t>
      </w:r>
    </w:p>
    <w:p w:rsidR="00BC2B6A" w:rsidRDefault="0066690D" w:rsidP="00773D87">
      <w:pPr>
        <w:pStyle w:val="p5"/>
        <w:widowControl/>
        <w:tabs>
          <w:tab w:val="clear" w:pos="391"/>
        </w:tabs>
        <w:ind w:left="720"/>
        <w:rPr>
          <w:sz w:val="26"/>
          <w:szCs w:val="26"/>
        </w:rPr>
      </w:pPr>
      <w:r w:rsidRPr="003E5EDC">
        <w:rPr>
          <w:sz w:val="26"/>
          <w:szCs w:val="26"/>
        </w:rPr>
        <w:t>Robert F. Powelson</w:t>
      </w:r>
    </w:p>
    <w:p w:rsidR="00096326" w:rsidRPr="00096326" w:rsidRDefault="00096326" w:rsidP="00096326">
      <w:pPr>
        <w:widowControl/>
        <w:tabs>
          <w:tab w:val="left" w:pos="391"/>
        </w:tabs>
        <w:spacing w:line="360" w:lineRule="auto"/>
        <w:jc w:val="right"/>
        <w:rPr>
          <w:sz w:val="26"/>
          <w:szCs w:val="26"/>
        </w:rPr>
      </w:pPr>
    </w:p>
    <w:p w:rsidR="00096326" w:rsidRPr="003E5EDC" w:rsidRDefault="00096326" w:rsidP="00750C6F">
      <w:pPr>
        <w:widowControl/>
        <w:tabs>
          <w:tab w:val="left" w:pos="391"/>
        </w:tabs>
        <w:spacing w:line="360" w:lineRule="auto"/>
        <w:jc w:val="right"/>
        <w:rPr>
          <w:color w:val="0D0D0D" w:themeColor="text1" w:themeTint="F2"/>
          <w:sz w:val="26"/>
          <w:szCs w:val="26"/>
        </w:rPr>
      </w:pPr>
    </w:p>
    <w:tbl>
      <w:tblPr>
        <w:tblW w:w="9927" w:type="dxa"/>
        <w:tblInd w:w="288" w:type="dxa"/>
        <w:tblLayout w:type="fixed"/>
        <w:tblLook w:val="0000" w:firstRow="0" w:lastRow="0" w:firstColumn="0" w:lastColumn="0" w:noHBand="0" w:noVBand="0"/>
      </w:tblPr>
      <w:tblGrid>
        <w:gridCol w:w="6030"/>
        <w:gridCol w:w="3897"/>
      </w:tblGrid>
      <w:tr w:rsidR="006869D5" w:rsidRPr="003E5EDC" w:rsidTr="006C560D">
        <w:trPr>
          <w:trHeight w:val="1053"/>
        </w:trPr>
        <w:tc>
          <w:tcPr>
            <w:tcW w:w="6030" w:type="dxa"/>
          </w:tcPr>
          <w:p w:rsidR="006869D5" w:rsidRDefault="00DD3885" w:rsidP="00E45493">
            <w:pPr>
              <w:pStyle w:val="p4"/>
              <w:widowControl/>
              <w:tabs>
                <w:tab w:val="clear" w:pos="204"/>
                <w:tab w:val="left" w:pos="0"/>
              </w:tabs>
              <w:outlineLvl w:val="0"/>
              <w:rPr>
                <w:color w:val="0D0D0D" w:themeColor="text1" w:themeTint="F2"/>
                <w:sz w:val="26"/>
                <w:szCs w:val="26"/>
              </w:rPr>
            </w:pPr>
            <w:r>
              <w:rPr>
                <w:color w:val="0D0D0D" w:themeColor="text1" w:themeTint="F2"/>
                <w:sz w:val="26"/>
                <w:szCs w:val="26"/>
              </w:rPr>
              <w:t xml:space="preserve">Periodic Review of </w:t>
            </w:r>
            <w:r w:rsidR="00096326">
              <w:rPr>
                <w:color w:val="0D0D0D" w:themeColor="text1" w:themeTint="F2"/>
                <w:sz w:val="26"/>
                <w:szCs w:val="26"/>
              </w:rPr>
              <w:t xml:space="preserve">PPL Electric Utilities Corporation’s </w:t>
            </w:r>
            <w:r w:rsidR="001C19D8">
              <w:rPr>
                <w:color w:val="0D0D0D" w:themeColor="text1" w:themeTint="F2"/>
                <w:sz w:val="26"/>
                <w:szCs w:val="26"/>
              </w:rPr>
              <w:t>Long-</w:t>
            </w:r>
            <w:r>
              <w:rPr>
                <w:color w:val="0D0D0D" w:themeColor="text1" w:themeTint="F2"/>
                <w:sz w:val="26"/>
                <w:szCs w:val="26"/>
              </w:rPr>
              <w:t>Term Infrastructure Improvement Plan</w:t>
            </w:r>
          </w:p>
          <w:p w:rsidR="006869D5" w:rsidRDefault="006869D5" w:rsidP="00E45493">
            <w:pPr>
              <w:pStyle w:val="p4"/>
              <w:widowControl/>
              <w:tabs>
                <w:tab w:val="clear" w:pos="204"/>
                <w:tab w:val="left" w:pos="0"/>
              </w:tabs>
              <w:outlineLvl w:val="0"/>
              <w:rPr>
                <w:color w:val="0D0D0D" w:themeColor="text1" w:themeTint="F2"/>
                <w:sz w:val="26"/>
                <w:szCs w:val="26"/>
              </w:rPr>
            </w:pPr>
          </w:p>
          <w:p w:rsidR="006869D5" w:rsidRPr="003E5EDC" w:rsidRDefault="006869D5" w:rsidP="00E45493">
            <w:pPr>
              <w:pStyle w:val="p4"/>
              <w:widowControl/>
              <w:tabs>
                <w:tab w:val="clear" w:pos="204"/>
                <w:tab w:val="left" w:pos="0"/>
              </w:tabs>
              <w:outlineLvl w:val="0"/>
              <w:rPr>
                <w:color w:val="0D0D0D" w:themeColor="text1" w:themeTint="F2"/>
                <w:sz w:val="26"/>
                <w:szCs w:val="26"/>
              </w:rPr>
            </w:pPr>
          </w:p>
        </w:tc>
        <w:tc>
          <w:tcPr>
            <w:tcW w:w="3897" w:type="dxa"/>
          </w:tcPr>
          <w:p w:rsidR="006869D5" w:rsidRPr="003E5EDC" w:rsidRDefault="006869D5" w:rsidP="00096326">
            <w:pPr>
              <w:widowControl/>
              <w:autoSpaceDE/>
              <w:autoSpaceDN/>
              <w:adjustRightInd/>
              <w:rPr>
                <w:color w:val="0D0D0D" w:themeColor="text1" w:themeTint="F2"/>
                <w:kern w:val="1"/>
                <w:sz w:val="26"/>
                <w:szCs w:val="26"/>
              </w:rPr>
            </w:pPr>
            <w:r w:rsidRPr="00A43014">
              <w:rPr>
                <w:color w:val="00B050"/>
                <w:kern w:val="1"/>
                <w:sz w:val="26"/>
                <w:szCs w:val="26"/>
              </w:rPr>
              <w:t xml:space="preserve">        </w:t>
            </w:r>
            <w:r w:rsidR="0022250A">
              <w:rPr>
                <w:sz w:val="26"/>
                <w:szCs w:val="26"/>
              </w:rPr>
              <w:t>M-2015-2505631</w:t>
            </w:r>
          </w:p>
        </w:tc>
      </w:tr>
    </w:tbl>
    <w:p w:rsidR="00096326" w:rsidRDefault="00096326" w:rsidP="00773D87">
      <w:pPr>
        <w:pStyle w:val="c2"/>
        <w:widowControl/>
        <w:tabs>
          <w:tab w:val="left" w:pos="204"/>
        </w:tabs>
        <w:spacing w:line="360" w:lineRule="auto"/>
        <w:outlineLvl w:val="0"/>
        <w:rPr>
          <w:b/>
          <w:sz w:val="26"/>
          <w:szCs w:val="26"/>
        </w:rPr>
      </w:pPr>
    </w:p>
    <w:p w:rsidR="00D91F34" w:rsidRPr="003E5EDC" w:rsidRDefault="00F25BC8" w:rsidP="00773D87">
      <w:pPr>
        <w:pStyle w:val="c2"/>
        <w:widowControl/>
        <w:tabs>
          <w:tab w:val="left" w:pos="204"/>
        </w:tabs>
        <w:spacing w:line="360" w:lineRule="auto"/>
        <w:outlineLvl w:val="0"/>
        <w:rPr>
          <w:b/>
          <w:sz w:val="26"/>
          <w:szCs w:val="26"/>
        </w:rPr>
      </w:pPr>
      <w:r w:rsidRPr="003E5EDC">
        <w:rPr>
          <w:b/>
          <w:sz w:val="26"/>
          <w:szCs w:val="26"/>
        </w:rPr>
        <w:t xml:space="preserve">OPINION AND </w:t>
      </w:r>
      <w:r w:rsidR="00D91F34" w:rsidRPr="003E5EDC">
        <w:rPr>
          <w:b/>
          <w:sz w:val="26"/>
          <w:szCs w:val="26"/>
        </w:rPr>
        <w:t>ORDER</w:t>
      </w:r>
    </w:p>
    <w:p w:rsidR="007F07C7" w:rsidRPr="003E5EDC" w:rsidRDefault="007F07C7" w:rsidP="00773D87">
      <w:pPr>
        <w:pStyle w:val="c2"/>
        <w:widowControl/>
        <w:tabs>
          <w:tab w:val="left" w:pos="204"/>
        </w:tabs>
        <w:spacing w:line="360" w:lineRule="auto"/>
        <w:outlineLvl w:val="0"/>
        <w:rPr>
          <w:b/>
          <w:sz w:val="26"/>
          <w:szCs w:val="26"/>
        </w:rPr>
      </w:pPr>
    </w:p>
    <w:p w:rsidR="00D91F34" w:rsidRPr="003E5EDC" w:rsidRDefault="001303A1" w:rsidP="00773D87">
      <w:pPr>
        <w:pStyle w:val="p4"/>
        <w:widowControl/>
        <w:spacing w:line="360" w:lineRule="auto"/>
        <w:rPr>
          <w:b/>
          <w:sz w:val="26"/>
          <w:szCs w:val="26"/>
        </w:rPr>
      </w:pPr>
      <w:r w:rsidRPr="003E5EDC">
        <w:rPr>
          <w:b/>
          <w:sz w:val="26"/>
          <w:szCs w:val="26"/>
        </w:rPr>
        <w:t>BY THE COMMI</w:t>
      </w:r>
      <w:r w:rsidR="00D91F34" w:rsidRPr="003E5EDC">
        <w:rPr>
          <w:b/>
          <w:sz w:val="26"/>
          <w:szCs w:val="26"/>
        </w:rPr>
        <w:t>SSION:</w:t>
      </w:r>
    </w:p>
    <w:p w:rsidR="00D91F34" w:rsidRDefault="00D91F34" w:rsidP="00773D87">
      <w:pPr>
        <w:widowControl/>
        <w:tabs>
          <w:tab w:val="left" w:pos="204"/>
        </w:tabs>
        <w:spacing w:line="360" w:lineRule="auto"/>
        <w:rPr>
          <w:sz w:val="26"/>
          <w:szCs w:val="26"/>
        </w:rPr>
      </w:pPr>
    </w:p>
    <w:p w:rsidR="00DD3885" w:rsidRPr="000F3732" w:rsidRDefault="00DD3885" w:rsidP="00DD3885">
      <w:pPr>
        <w:widowControl/>
        <w:tabs>
          <w:tab w:val="left" w:pos="204"/>
        </w:tabs>
        <w:spacing w:line="360" w:lineRule="auto"/>
        <w:rPr>
          <w:sz w:val="26"/>
          <w:szCs w:val="26"/>
        </w:rPr>
      </w:pPr>
      <w:r w:rsidRPr="000F3732">
        <w:rPr>
          <w:sz w:val="26"/>
          <w:szCs w:val="26"/>
        </w:rPr>
        <w:tab/>
      </w:r>
      <w:r w:rsidRPr="000F3732">
        <w:rPr>
          <w:sz w:val="26"/>
          <w:szCs w:val="26"/>
        </w:rPr>
        <w:tab/>
      </w:r>
      <w:r w:rsidR="00C84915">
        <w:rPr>
          <w:sz w:val="26"/>
          <w:szCs w:val="26"/>
        </w:rPr>
        <w:tab/>
      </w:r>
      <w:r w:rsidRPr="000F3732">
        <w:rPr>
          <w:sz w:val="26"/>
          <w:szCs w:val="26"/>
        </w:rPr>
        <w:t xml:space="preserve">On </w:t>
      </w:r>
      <w:r w:rsidR="00747033" w:rsidRPr="000F3732">
        <w:rPr>
          <w:sz w:val="26"/>
          <w:szCs w:val="26"/>
        </w:rPr>
        <w:t>October 6, 2015</w:t>
      </w:r>
      <w:r w:rsidRPr="000F3732">
        <w:rPr>
          <w:sz w:val="26"/>
          <w:szCs w:val="26"/>
        </w:rPr>
        <w:t xml:space="preserve">, via a Secretarial Letter, the Commission initiated the periodic review of </w:t>
      </w:r>
      <w:r w:rsidR="00747033" w:rsidRPr="000F3732">
        <w:rPr>
          <w:sz w:val="26"/>
          <w:szCs w:val="26"/>
        </w:rPr>
        <w:t>PPL Electric Utilities Corporation</w:t>
      </w:r>
      <w:r w:rsidR="0074411B">
        <w:rPr>
          <w:sz w:val="26"/>
          <w:szCs w:val="26"/>
        </w:rPr>
        <w:t>’s</w:t>
      </w:r>
      <w:r w:rsidR="00747033" w:rsidRPr="000F3732">
        <w:rPr>
          <w:sz w:val="26"/>
          <w:szCs w:val="26"/>
        </w:rPr>
        <w:t xml:space="preserve"> (PPL</w:t>
      </w:r>
      <w:r w:rsidR="001C19D8" w:rsidRPr="000F3732">
        <w:rPr>
          <w:sz w:val="26"/>
          <w:szCs w:val="26"/>
        </w:rPr>
        <w:t>’s</w:t>
      </w:r>
      <w:r w:rsidR="00747033" w:rsidRPr="000F3732">
        <w:rPr>
          <w:sz w:val="26"/>
          <w:szCs w:val="26"/>
        </w:rPr>
        <w:t>)</w:t>
      </w:r>
      <w:r w:rsidR="001C19D8" w:rsidRPr="000F3732">
        <w:rPr>
          <w:sz w:val="26"/>
          <w:szCs w:val="26"/>
        </w:rPr>
        <w:t xml:space="preserve"> Long-</w:t>
      </w:r>
      <w:r w:rsidRPr="000F3732">
        <w:rPr>
          <w:sz w:val="26"/>
          <w:szCs w:val="26"/>
        </w:rPr>
        <w:t>Term Infrastructure Improvement Plan (LTIIP) as required by the Publ</w:t>
      </w:r>
      <w:r w:rsidR="001379E6">
        <w:rPr>
          <w:sz w:val="26"/>
          <w:szCs w:val="26"/>
        </w:rPr>
        <w:t>ic Utility Code.  52 Pa. Code § </w:t>
      </w:r>
      <w:r w:rsidRPr="000F3732">
        <w:rPr>
          <w:sz w:val="26"/>
          <w:szCs w:val="26"/>
        </w:rPr>
        <w:t xml:space="preserve">121.7(a).  Unless otherwise directed, the </w:t>
      </w:r>
      <w:r w:rsidR="001C19D8" w:rsidRPr="000F3732">
        <w:rPr>
          <w:sz w:val="26"/>
          <w:szCs w:val="26"/>
        </w:rPr>
        <w:t xml:space="preserve">periodic </w:t>
      </w:r>
      <w:r w:rsidRPr="000F3732">
        <w:rPr>
          <w:sz w:val="26"/>
          <w:szCs w:val="26"/>
        </w:rPr>
        <w:t xml:space="preserve">review shall begin at the midpoint of the term of the current LTIIP.  </w:t>
      </w:r>
      <w:r w:rsidR="00747033" w:rsidRPr="000F3732">
        <w:rPr>
          <w:sz w:val="26"/>
          <w:szCs w:val="26"/>
        </w:rPr>
        <w:t>PPL</w:t>
      </w:r>
      <w:r w:rsidRPr="000F3732">
        <w:rPr>
          <w:sz w:val="26"/>
          <w:szCs w:val="26"/>
        </w:rPr>
        <w:t>’s current</w:t>
      </w:r>
      <w:r w:rsidR="001379E6">
        <w:rPr>
          <w:sz w:val="26"/>
          <w:szCs w:val="26"/>
        </w:rPr>
        <w:t xml:space="preserve"> LTIIP began with calendar year </w:t>
      </w:r>
      <w:r w:rsidR="00747033" w:rsidRPr="000F3732">
        <w:rPr>
          <w:sz w:val="26"/>
          <w:szCs w:val="26"/>
        </w:rPr>
        <w:t>2013</w:t>
      </w:r>
      <w:r w:rsidRPr="000F3732">
        <w:rPr>
          <w:sz w:val="26"/>
          <w:szCs w:val="26"/>
        </w:rPr>
        <w:t xml:space="preserve"> and thus the midpoint is approximately </w:t>
      </w:r>
      <w:r w:rsidR="00747033" w:rsidRPr="000F3732">
        <w:rPr>
          <w:sz w:val="26"/>
          <w:szCs w:val="26"/>
        </w:rPr>
        <w:t>June 1, 2015</w:t>
      </w:r>
      <w:r w:rsidR="001C19D8" w:rsidRPr="000F3732">
        <w:rPr>
          <w:rStyle w:val="FootnoteReference"/>
          <w:sz w:val="26"/>
          <w:szCs w:val="26"/>
        </w:rPr>
        <w:footnoteReference w:id="1"/>
      </w:r>
      <w:r w:rsidRPr="000F3732">
        <w:rPr>
          <w:sz w:val="26"/>
          <w:szCs w:val="26"/>
        </w:rPr>
        <w:t>.</w:t>
      </w:r>
    </w:p>
    <w:p w:rsidR="00C84915" w:rsidRDefault="00407801" w:rsidP="00DD3885">
      <w:pPr>
        <w:widowControl/>
        <w:tabs>
          <w:tab w:val="left" w:pos="204"/>
        </w:tabs>
        <w:spacing w:line="360" w:lineRule="auto"/>
        <w:rPr>
          <w:sz w:val="26"/>
          <w:szCs w:val="26"/>
        </w:rPr>
      </w:pPr>
      <w:r w:rsidRPr="000F3732">
        <w:rPr>
          <w:sz w:val="26"/>
          <w:szCs w:val="26"/>
        </w:rPr>
        <w:tab/>
      </w:r>
      <w:r w:rsidRPr="000F3732">
        <w:rPr>
          <w:sz w:val="26"/>
          <w:szCs w:val="26"/>
        </w:rPr>
        <w:tab/>
      </w:r>
    </w:p>
    <w:p w:rsidR="00747033" w:rsidRDefault="00C84915" w:rsidP="00DD3885">
      <w:pPr>
        <w:widowControl/>
        <w:tabs>
          <w:tab w:val="left" w:pos="204"/>
        </w:tabs>
        <w:spacing w:line="360" w:lineRule="auto"/>
        <w:rPr>
          <w:sz w:val="26"/>
          <w:szCs w:val="26"/>
        </w:rPr>
      </w:pPr>
      <w:r>
        <w:rPr>
          <w:sz w:val="26"/>
          <w:szCs w:val="26"/>
        </w:rPr>
        <w:tab/>
      </w:r>
      <w:r>
        <w:rPr>
          <w:sz w:val="26"/>
          <w:szCs w:val="26"/>
        </w:rPr>
        <w:tab/>
      </w:r>
      <w:r>
        <w:rPr>
          <w:sz w:val="26"/>
          <w:szCs w:val="26"/>
        </w:rPr>
        <w:tab/>
      </w:r>
      <w:r w:rsidR="00407801" w:rsidRPr="000F3732">
        <w:rPr>
          <w:sz w:val="26"/>
          <w:szCs w:val="26"/>
        </w:rPr>
        <w:t xml:space="preserve">For the purposes of the </w:t>
      </w:r>
      <w:r w:rsidR="001C19D8" w:rsidRPr="000F3732">
        <w:rPr>
          <w:sz w:val="26"/>
          <w:szCs w:val="26"/>
        </w:rPr>
        <w:t xml:space="preserve">periodic </w:t>
      </w:r>
      <w:r w:rsidR="00407801" w:rsidRPr="000F3732">
        <w:rPr>
          <w:sz w:val="26"/>
          <w:szCs w:val="26"/>
        </w:rPr>
        <w:t xml:space="preserve">review, the Commission established a thirty (30) day comment period and a twenty (20) day reply comment period.  </w:t>
      </w:r>
    </w:p>
    <w:p w:rsidR="0074411B" w:rsidRPr="0074411B" w:rsidRDefault="0074411B" w:rsidP="0074411B">
      <w:pPr>
        <w:widowControl/>
        <w:tabs>
          <w:tab w:val="left" w:pos="204"/>
        </w:tabs>
        <w:spacing w:line="360" w:lineRule="auto"/>
        <w:rPr>
          <w:sz w:val="26"/>
          <w:szCs w:val="26"/>
        </w:rPr>
      </w:pPr>
      <w:r>
        <w:rPr>
          <w:sz w:val="26"/>
          <w:szCs w:val="26"/>
        </w:rPr>
        <w:lastRenderedPageBreak/>
        <w:tab/>
      </w:r>
      <w:r>
        <w:rPr>
          <w:sz w:val="26"/>
          <w:szCs w:val="26"/>
        </w:rPr>
        <w:tab/>
      </w:r>
      <w:r>
        <w:rPr>
          <w:sz w:val="26"/>
          <w:szCs w:val="26"/>
        </w:rPr>
        <w:tab/>
      </w:r>
      <w:r w:rsidRPr="0074411B">
        <w:rPr>
          <w:sz w:val="26"/>
          <w:szCs w:val="26"/>
        </w:rPr>
        <w:t>The Office of Consumer Advocate (OCA) filed comments on November 5, 2015.  The OCA commented that PPL’s filings</w:t>
      </w:r>
      <w:r w:rsidR="00CB43BD">
        <w:rPr>
          <w:sz w:val="26"/>
          <w:szCs w:val="26"/>
        </w:rPr>
        <w:t xml:space="preserve"> generally</w:t>
      </w:r>
      <w:r w:rsidRPr="0074411B">
        <w:rPr>
          <w:sz w:val="26"/>
          <w:szCs w:val="26"/>
        </w:rPr>
        <w:t xml:space="preserve"> appear to be adhering to the LTIIP and </w:t>
      </w:r>
      <w:r w:rsidR="00CB43BD">
        <w:rPr>
          <w:sz w:val="26"/>
          <w:szCs w:val="26"/>
        </w:rPr>
        <w:t xml:space="preserve">that </w:t>
      </w:r>
      <w:r w:rsidRPr="0074411B">
        <w:rPr>
          <w:sz w:val="26"/>
          <w:szCs w:val="26"/>
        </w:rPr>
        <w:t xml:space="preserve">PPL provided a significant level of detail in their Annual Asset Optimization Plans (AAOPs) that will assist the Commission’s midpoint LTIIP review.  </w:t>
      </w:r>
      <w:r>
        <w:rPr>
          <w:sz w:val="26"/>
          <w:szCs w:val="26"/>
        </w:rPr>
        <w:t>The</w:t>
      </w:r>
      <w:r w:rsidRPr="0074411B">
        <w:rPr>
          <w:sz w:val="26"/>
          <w:szCs w:val="26"/>
        </w:rPr>
        <w:t xml:space="preserve"> OCA recommended the Commission review PPL’s 2012 and 2014 Biennial Inspection, Maintenance, Repair, and Replacement Plans (Biennial Plans) to further assist the Commission in determining if changes to the LTIIP are necessary to maintain and improve the efficiency, safety, adequacy, and reliability of PPL’s existing distribution infrastructure in an accelerated and cost-effective manner as required by Act</w:t>
      </w:r>
      <w:r w:rsidR="001379E6">
        <w:rPr>
          <w:sz w:val="26"/>
          <w:szCs w:val="26"/>
        </w:rPr>
        <w:t> </w:t>
      </w:r>
      <w:r w:rsidRPr="0074411B">
        <w:rPr>
          <w:sz w:val="26"/>
          <w:szCs w:val="26"/>
        </w:rPr>
        <w:t>11</w:t>
      </w:r>
      <w:r w:rsidR="001379E6">
        <w:rPr>
          <w:sz w:val="26"/>
          <w:szCs w:val="26"/>
        </w:rPr>
        <w:t> (OCA </w:t>
      </w:r>
      <w:r w:rsidR="00CC7A05">
        <w:rPr>
          <w:sz w:val="26"/>
          <w:szCs w:val="26"/>
        </w:rPr>
        <w:t>Comments at 3</w:t>
      </w:r>
      <w:r w:rsidR="00B25E24">
        <w:rPr>
          <w:sz w:val="26"/>
          <w:szCs w:val="26"/>
        </w:rPr>
        <w:t>)</w:t>
      </w:r>
      <w:r w:rsidRPr="0074411B">
        <w:rPr>
          <w:sz w:val="26"/>
          <w:szCs w:val="26"/>
        </w:rPr>
        <w:t>.</w:t>
      </w:r>
    </w:p>
    <w:p w:rsidR="0074411B" w:rsidRPr="0074411B" w:rsidRDefault="0074411B" w:rsidP="0074411B">
      <w:pPr>
        <w:widowControl/>
        <w:tabs>
          <w:tab w:val="left" w:pos="204"/>
        </w:tabs>
        <w:spacing w:line="360" w:lineRule="auto"/>
        <w:rPr>
          <w:sz w:val="26"/>
          <w:szCs w:val="26"/>
        </w:rPr>
      </w:pPr>
    </w:p>
    <w:p w:rsidR="0074411B" w:rsidRDefault="0074411B" w:rsidP="0074411B">
      <w:pPr>
        <w:widowControl/>
        <w:tabs>
          <w:tab w:val="left" w:pos="204"/>
        </w:tabs>
        <w:spacing w:line="360" w:lineRule="auto"/>
        <w:rPr>
          <w:sz w:val="26"/>
          <w:szCs w:val="26"/>
        </w:rPr>
      </w:pPr>
      <w:r w:rsidRPr="0074411B">
        <w:rPr>
          <w:sz w:val="26"/>
          <w:szCs w:val="26"/>
        </w:rPr>
        <w:tab/>
      </w:r>
      <w:r w:rsidRPr="0074411B">
        <w:rPr>
          <w:sz w:val="26"/>
          <w:szCs w:val="26"/>
        </w:rPr>
        <w:tab/>
      </w:r>
      <w:r>
        <w:rPr>
          <w:sz w:val="26"/>
          <w:szCs w:val="26"/>
        </w:rPr>
        <w:tab/>
      </w:r>
      <w:r w:rsidRPr="0074411B">
        <w:rPr>
          <w:sz w:val="26"/>
          <w:szCs w:val="26"/>
        </w:rPr>
        <w:t>PPL filed reply comments on November 25, 2015.  PPL took exception to OCA’s request that the Commission should addition</w:t>
      </w:r>
      <w:r w:rsidR="00B924B2">
        <w:rPr>
          <w:sz w:val="26"/>
          <w:szCs w:val="26"/>
        </w:rPr>
        <w:t>ally review PPL’s 2012 and 2014 </w:t>
      </w:r>
      <w:r w:rsidRPr="0074411B">
        <w:rPr>
          <w:sz w:val="26"/>
          <w:szCs w:val="26"/>
        </w:rPr>
        <w:t>Biennial Plans to ensure</w:t>
      </w:r>
      <w:r>
        <w:rPr>
          <w:sz w:val="26"/>
          <w:szCs w:val="26"/>
        </w:rPr>
        <w:t xml:space="preserve"> the</w:t>
      </w:r>
      <w:r w:rsidRPr="0074411B">
        <w:rPr>
          <w:sz w:val="26"/>
          <w:szCs w:val="26"/>
        </w:rPr>
        <w:t xml:space="preserve"> LTIIP is prudent and cost effective</w:t>
      </w:r>
      <w:r>
        <w:rPr>
          <w:sz w:val="26"/>
          <w:szCs w:val="26"/>
        </w:rPr>
        <w:t xml:space="preserve"> </w:t>
      </w:r>
      <w:r w:rsidR="001379E6">
        <w:rPr>
          <w:sz w:val="26"/>
          <w:szCs w:val="26"/>
        </w:rPr>
        <w:t>(PPL Reply Comments at </w:t>
      </w:r>
      <w:r w:rsidRPr="0074411B">
        <w:rPr>
          <w:sz w:val="26"/>
          <w:szCs w:val="26"/>
        </w:rPr>
        <w:t xml:space="preserve">2).  </w:t>
      </w:r>
      <w:r w:rsidRPr="001B07B8">
        <w:rPr>
          <w:i/>
          <w:sz w:val="26"/>
          <w:szCs w:val="26"/>
        </w:rPr>
        <w:t>Inter Alia</w:t>
      </w:r>
      <w:r>
        <w:rPr>
          <w:sz w:val="26"/>
          <w:szCs w:val="26"/>
        </w:rPr>
        <w:t>, PPL’s reply comments aver</w:t>
      </w:r>
      <w:r w:rsidR="00DA233E">
        <w:rPr>
          <w:sz w:val="26"/>
          <w:szCs w:val="26"/>
        </w:rPr>
        <w:t>red</w:t>
      </w:r>
      <w:r w:rsidRPr="0074411B">
        <w:rPr>
          <w:sz w:val="26"/>
          <w:szCs w:val="26"/>
        </w:rPr>
        <w:t xml:space="preserve"> the Biennial Plans provide merely short term performance metrics and expenditures that are not associated with the LTIIP long term metrics and expenditures (</w:t>
      </w:r>
      <w:r w:rsidR="00CB43BD">
        <w:rPr>
          <w:sz w:val="26"/>
          <w:szCs w:val="26"/>
        </w:rPr>
        <w:t xml:space="preserve">PPL </w:t>
      </w:r>
      <w:r w:rsidRPr="0074411B">
        <w:rPr>
          <w:sz w:val="26"/>
          <w:szCs w:val="26"/>
        </w:rPr>
        <w:t>Reply Comments at 3).</w:t>
      </w:r>
    </w:p>
    <w:p w:rsidR="0074411B" w:rsidRPr="000F3732" w:rsidRDefault="00B25E24" w:rsidP="00DD3885">
      <w:pPr>
        <w:widowControl/>
        <w:tabs>
          <w:tab w:val="left" w:pos="204"/>
        </w:tabs>
        <w:spacing w:line="360" w:lineRule="auto"/>
        <w:rPr>
          <w:sz w:val="26"/>
          <w:szCs w:val="26"/>
        </w:rPr>
      </w:pPr>
      <w:r>
        <w:rPr>
          <w:sz w:val="26"/>
          <w:szCs w:val="26"/>
        </w:rPr>
        <w:tab/>
      </w:r>
      <w:r>
        <w:rPr>
          <w:sz w:val="26"/>
          <w:szCs w:val="26"/>
        </w:rPr>
        <w:tab/>
      </w:r>
      <w:r>
        <w:rPr>
          <w:sz w:val="26"/>
          <w:szCs w:val="26"/>
        </w:rPr>
        <w:tab/>
      </w:r>
    </w:p>
    <w:p w:rsidR="00E040F0" w:rsidRPr="003E5EDC" w:rsidRDefault="00FB317A" w:rsidP="00F73DF5">
      <w:pPr>
        <w:pStyle w:val="p2"/>
        <w:keepNext/>
        <w:widowControl/>
        <w:spacing w:line="360" w:lineRule="auto"/>
        <w:ind w:firstLine="0"/>
        <w:jc w:val="center"/>
        <w:rPr>
          <w:b/>
          <w:sz w:val="26"/>
          <w:szCs w:val="26"/>
        </w:rPr>
      </w:pPr>
      <w:r w:rsidRPr="003E5EDC">
        <w:rPr>
          <w:b/>
          <w:sz w:val="26"/>
          <w:szCs w:val="26"/>
        </w:rPr>
        <w:t>BACKGROUND</w:t>
      </w:r>
    </w:p>
    <w:p w:rsidR="00E040F0" w:rsidRPr="003E5EDC" w:rsidRDefault="00E040F0" w:rsidP="00F73DF5">
      <w:pPr>
        <w:pStyle w:val="p2"/>
        <w:keepNext/>
        <w:widowControl/>
        <w:ind w:firstLine="0"/>
        <w:jc w:val="center"/>
        <w:rPr>
          <w:b/>
          <w:sz w:val="26"/>
          <w:szCs w:val="26"/>
        </w:rPr>
      </w:pPr>
    </w:p>
    <w:p w:rsidR="00713FF7" w:rsidRPr="00550B88" w:rsidRDefault="00C84915" w:rsidP="007821D4">
      <w:pPr>
        <w:pStyle w:val="p2"/>
        <w:widowControl/>
        <w:spacing w:line="360" w:lineRule="auto"/>
        <w:ind w:firstLine="720"/>
        <w:rPr>
          <w:sz w:val="26"/>
          <w:szCs w:val="26"/>
        </w:rPr>
      </w:pPr>
      <w:r>
        <w:rPr>
          <w:sz w:val="26"/>
          <w:szCs w:val="26"/>
        </w:rPr>
        <w:tab/>
      </w:r>
      <w:r w:rsidR="00583191" w:rsidRPr="00550B88">
        <w:rPr>
          <w:sz w:val="26"/>
          <w:szCs w:val="26"/>
        </w:rPr>
        <w:t>On February 14, 2012,</w:t>
      </w:r>
      <w:r w:rsidR="00583191" w:rsidRPr="00550B88">
        <w:rPr>
          <w:b/>
          <w:sz w:val="26"/>
          <w:szCs w:val="26"/>
        </w:rPr>
        <w:t xml:space="preserve"> </w:t>
      </w:r>
      <w:r w:rsidR="00883D7C" w:rsidRPr="00550B88">
        <w:rPr>
          <w:sz w:val="26"/>
          <w:szCs w:val="26"/>
        </w:rPr>
        <w:t xml:space="preserve">Governor </w:t>
      </w:r>
      <w:r w:rsidR="00DF0875" w:rsidRPr="00550B88">
        <w:rPr>
          <w:sz w:val="26"/>
          <w:szCs w:val="26"/>
        </w:rPr>
        <w:t xml:space="preserve">Thomas Wingett </w:t>
      </w:r>
      <w:r w:rsidR="00883D7C" w:rsidRPr="00550B88">
        <w:rPr>
          <w:sz w:val="26"/>
          <w:szCs w:val="26"/>
        </w:rPr>
        <w:t>Corbett signed into law</w:t>
      </w:r>
      <w:r w:rsidR="00883D7C" w:rsidRPr="00550B88">
        <w:rPr>
          <w:b/>
          <w:sz w:val="26"/>
          <w:szCs w:val="26"/>
        </w:rPr>
        <w:t xml:space="preserve"> </w:t>
      </w:r>
      <w:r w:rsidR="003608C2" w:rsidRPr="00550B88">
        <w:rPr>
          <w:sz w:val="26"/>
          <w:szCs w:val="26"/>
        </w:rPr>
        <w:t xml:space="preserve">Act 11 </w:t>
      </w:r>
      <w:r w:rsidR="00883D7C" w:rsidRPr="00550B88">
        <w:rPr>
          <w:sz w:val="26"/>
          <w:szCs w:val="26"/>
        </w:rPr>
        <w:t>of</w:t>
      </w:r>
      <w:r w:rsidR="00513190" w:rsidRPr="00550B88">
        <w:rPr>
          <w:sz w:val="26"/>
          <w:szCs w:val="26"/>
        </w:rPr>
        <w:t> </w:t>
      </w:r>
      <w:r w:rsidR="00883D7C" w:rsidRPr="00550B88">
        <w:rPr>
          <w:sz w:val="26"/>
          <w:szCs w:val="26"/>
        </w:rPr>
        <w:t>2012</w:t>
      </w:r>
      <w:r w:rsidR="00513190" w:rsidRPr="00550B88">
        <w:rPr>
          <w:sz w:val="26"/>
          <w:szCs w:val="26"/>
        </w:rPr>
        <w:t> </w:t>
      </w:r>
      <w:r w:rsidR="00E00C08" w:rsidRPr="00550B88">
        <w:rPr>
          <w:sz w:val="26"/>
          <w:szCs w:val="26"/>
        </w:rPr>
        <w:t>(Act 11),</w:t>
      </w:r>
      <w:r w:rsidR="0074411B">
        <w:rPr>
          <w:rStyle w:val="FootnoteReference"/>
          <w:sz w:val="26"/>
          <w:szCs w:val="26"/>
        </w:rPr>
        <w:footnoteReference w:id="2"/>
      </w:r>
      <w:r w:rsidR="00E00C08" w:rsidRPr="00550B88">
        <w:rPr>
          <w:sz w:val="26"/>
          <w:szCs w:val="26"/>
        </w:rPr>
        <w:t xml:space="preserve"> </w:t>
      </w:r>
      <w:r w:rsidR="00883D7C" w:rsidRPr="00550B88">
        <w:rPr>
          <w:sz w:val="26"/>
          <w:szCs w:val="26"/>
        </w:rPr>
        <w:t>which amends Chapters 3, 13 and 33 of Title 66.  Act 11</w:t>
      </w:r>
      <w:r w:rsidR="00E00C08" w:rsidRPr="00550B88">
        <w:rPr>
          <w:sz w:val="26"/>
          <w:szCs w:val="26"/>
        </w:rPr>
        <w:t xml:space="preserve">, </w:t>
      </w:r>
      <w:r w:rsidR="00E00C08" w:rsidRPr="00550B88">
        <w:rPr>
          <w:i/>
          <w:sz w:val="26"/>
          <w:szCs w:val="26"/>
        </w:rPr>
        <w:t>inter alia</w:t>
      </w:r>
      <w:r w:rsidR="00E00C08" w:rsidRPr="00550B88">
        <w:rPr>
          <w:sz w:val="26"/>
          <w:szCs w:val="26"/>
        </w:rPr>
        <w:t>,</w:t>
      </w:r>
      <w:r w:rsidR="00883D7C" w:rsidRPr="00550B88">
        <w:rPr>
          <w:sz w:val="26"/>
          <w:szCs w:val="26"/>
        </w:rPr>
        <w:t xml:space="preserve"> provides </w:t>
      </w:r>
      <w:r w:rsidR="003608C2" w:rsidRPr="00550B88">
        <w:rPr>
          <w:sz w:val="26"/>
          <w:szCs w:val="26"/>
        </w:rPr>
        <w:t xml:space="preserve">utilities with the ability to implement a </w:t>
      </w:r>
      <w:r w:rsidR="00583191" w:rsidRPr="00550B88">
        <w:rPr>
          <w:sz w:val="26"/>
          <w:szCs w:val="26"/>
        </w:rPr>
        <w:t>Distribution System Improvement Charge</w:t>
      </w:r>
      <w:r w:rsidR="008226AA" w:rsidRPr="00550B88">
        <w:rPr>
          <w:sz w:val="26"/>
          <w:szCs w:val="26"/>
        </w:rPr>
        <w:t xml:space="preserve"> (</w:t>
      </w:r>
      <w:r w:rsidR="003608C2" w:rsidRPr="00550B88">
        <w:rPr>
          <w:sz w:val="26"/>
          <w:szCs w:val="26"/>
        </w:rPr>
        <w:t>DSIC</w:t>
      </w:r>
      <w:r w:rsidR="00583191" w:rsidRPr="00550B88">
        <w:rPr>
          <w:sz w:val="26"/>
          <w:szCs w:val="26"/>
        </w:rPr>
        <w:t>)</w:t>
      </w:r>
      <w:r w:rsidR="003608C2" w:rsidRPr="00550B88">
        <w:rPr>
          <w:sz w:val="26"/>
          <w:szCs w:val="26"/>
        </w:rPr>
        <w:t xml:space="preserve"> to recover reasonable and prudent costs incurred to repair, improve</w:t>
      </w:r>
      <w:r w:rsidR="00333D81">
        <w:rPr>
          <w:sz w:val="26"/>
          <w:szCs w:val="26"/>
        </w:rPr>
        <w:t>,</w:t>
      </w:r>
      <w:r w:rsidR="003608C2" w:rsidRPr="00550B88">
        <w:rPr>
          <w:sz w:val="26"/>
          <w:szCs w:val="26"/>
        </w:rPr>
        <w:t xml:space="preserve"> or replace certain eligible distribution property that is part of the utility’s distribution system.  The eligible property for the utilities is defined in 66 Pa. C.S. </w:t>
      </w:r>
      <w:r w:rsidR="003608C2" w:rsidRPr="00550B88">
        <w:rPr>
          <w:iCs/>
          <w:sz w:val="26"/>
          <w:szCs w:val="26"/>
        </w:rPr>
        <w:t>§</w:t>
      </w:r>
      <w:r w:rsidR="003608C2" w:rsidRPr="00550B88">
        <w:rPr>
          <w:sz w:val="26"/>
          <w:szCs w:val="26"/>
        </w:rPr>
        <w:t xml:space="preserve">1351.  </w:t>
      </w:r>
      <w:r w:rsidR="00FA79D8" w:rsidRPr="00550B88">
        <w:rPr>
          <w:sz w:val="26"/>
          <w:szCs w:val="26"/>
        </w:rPr>
        <w:t>Act 11 states that</w:t>
      </w:r>
      <w:r w:rsidR="003608C2" w:rsidRPr="00550B88">
        <w:rPr>
          <w:sz w:val="26"/>
          <w:szCs w:val="26"/>
        </w:rPr>
        <w:t xml:space="preserve"> a</w:t>
      </w:r>
      <w:r w:rsidR="00FA79D8" w:rsidRPr="00550B88">
        <w:rPr>
          <w:sz w:val="26"/>
          <w:szCs w:val="26"/>
        </w:rPr>
        <w:t>s a</w:t>
      </w:r>
      <w:r w:rsidR="003608C2" w:rsidRPr="00550B88">
        <w:rPr>
          <w:sz w:val="26"/>
          <w:szCs w:val="26"/>
        </w:rPr>
        <w:t xml:space="preserve"> precondition to the implementation of a DSIC, a utility must file a</w:t>
      </w:r>
      <w:r w:rsidR="00723B7F" w:rsidRPr="00550B88">
        <w:rPr>
          <w:sz w:val="26"/>
          <w:szCs w:val="26"/>
        </w:rPr>
        <w:t>n</w:t>
      </w:r>
      <w:r w:rsidR="003608C2" w:rsidRPr="00550B88">
        <w:rPr>
          <w:sz w:val="26"/>
          <w:szCs w:val="26"/>
        </w:rPr>
        <w:t xml:space="preserve"> </w:t>
      </w:r>
      <w:r w:rsidR="0093279C" w:rsidRPr="00550B88">
        <w:rPr>
          <w:sz w:val="26"/>
          <w:szCs w:val="26"/>
        </w:rPr>
        <w:t>LTIIP</w:t>
      </w:r>
      <w:r w:rsidR="003608C2" w:rsidRPr="00550B88">
        <w:rPr>
          <w:sz w:val="26"/>
          <w:szCs w:val="26"/>
        </w:rPr>
        <w:t xml:space="preserve"> with the Commission that is consistent with 66 Pa. C.S. </w:t>
      </w:r>
      <w:r w:rsidR="003608C2" w:rsidRPr="00550B88">
        <w:rPr>
          <w:iCs/>
          <w:sz w:val="26"/>
          <w:szCs w:val="26"/>
        </w:rPr>
        <w:t>§</w:t>
      </w:r>
      <w:r w:rsidR="003608C2" w:rsidRPr="00550B88">
        <w:rPr>
          <w:sz w:val="26"/>
          <w:szCs w:val="26"/>
        </w:rPr>
        <w:t xml:space="preserve">1352.  </w:t>
      </w:r>
      <w:r w:rsidR="00016316" w:rsidRPr="00550B88">
        <w:rPr>
          <w:sz w:val="26"/>
          <w:szCs w:val="26"/>
        </w:rPr>
        <w:t>The Commission</w:t>
      </w:r>
      <w:r w:rsidR="00CE150C" w:rsidRPr="00550B88">
        <w:rPr>
          <w:sz w:val="26"/>
          <w:szCs w:val="26"/>
        </w:rPr>
        <w:t xml:space="preserve">’s </w:t>
      </w:r>
      <w:r w:rsidR="0093279C" w:rsidRPr="00550B88">
        <w:rPr>
          <w:sz w:val="26"/>
          <w:szCs w:val="26"/>
        </w:rPr>
        <w:t>LTIIP</w:t>
      </w:r>
      <w:r w:rsidR="00CE150C" w:rsidRPr="00550B88">
        <w:rPr>
          <w:sz w:val="26"/>
          <w:szCs w:val="26"/>
        </w:rPr>
        <w:t xml:space="preserve"> Regulations are </w:t>
      </w:r>
      <w:r w:rsidR="00535E7F" w:rsidRPr="00550B88">
        <w:rPr>
          <w:sz w:val="26"/>
          <w:szCs w:val="26"/>
        </w:rPr>
        <w:t xml:space="preserve">codified at 52 Pa. Code </w:t>
      </w:r>
      <w:r w:rsidR="004B3E13" w:rsidRPr="00550B88">
        <w:rPr>
          <w:sz w:val="26"/>
          <w:szCs w:val="26"/>
        </w:rPr>
        <w:t>§</w:t>
      </w:r>
      <w:r w:rsidR="00535E7F" w:rsidRPr="00550B88">
        <w:rPr>
          <w:sz w:val="26"/>
          <w:szCs w:val="26"/>
        </w:rPr>
        <w:t> 121</w:t>
      </w:r>
      <w:r w:rsidR="00016316" w:rsidRPr="00550B88">
        <w:rPr>
          <w:sz w:val="26"/>
          <w:szCs w:val="26"/>
        </w:rPr>
        <w:t>.</w:t>
      </w:r>
      <w:r w:rsidR="001C19D8" w:rsidRPr="00550B88">
        <w:rPr>
          <w:sz w:val="26"/>
          <w:szCs w:val="26"/>
        </w:rPr>
        <w:t xml:space="preserve">  The Commission entered a </w:t>
      </w:r>
      <w:r w:rsidR="00713FF7" w:rsidRPr="00550B88">
        <w:rPr>
          <w:sz w:val="26"/>
          <w:szCs w:val="26"/>
        </w:rPr>
        <w:t xml:space="preserve">Final </w:t>
      </w:r>
      <w:r w:rsidR="004B3E13" w:rsidRPr="00550B88">
        <w:rPr>
          <w:sz w:val="26"/>
          <w:szCs w:val="26"/>
        </w:rPr>
        <w:lastRenderedPageBreak/>
        <w:t>Rulemaking</w:t>
      </w:r>
      <w:r w:rsidR="00713FF7" w:rsidRPr="00550B88">
        <w:rPr>
          <w:sz w:val="26"/>
          <w:szCs w:val="26"/>
        </w:rPr>
        <w:t xml:space="preserve"> Order </w:t>
      </w:r>
      <w:r w:rsidR="001C19D8" w:rsidRPr="00550B88">
        <w:rPr>
          <w:sz w:val="26"/>
          <w:szCs w:val="26"/>
        </w:rPr>
        <w:t>on May 23, 2014</w:t>
      </w:r>
      <w:r w:rsidR="00B924B2">
        <w:rPr>
          <w:sz w:val="26"/>
          <w:szCs w:val="26"/>
        </w:rPr>
        <w:t>,</w:t>
      </w:r>
      <w:r w:rsidR="001C19D8" w:rsidRPr="00550B88">
        <w:rPr>
          <w:sz w:val="26"/>
          <w:szCs w:val="26"/>
        </w:rPr>
        <w:t xml:space="preserve"> establishing the procedures and criteria for the filing and periodic review of LTIIPs.</w:t>
      </w:r>
      <w:r w:rsidR="004B3E13" w:rsidRPr="00550B88">
        <w:rPr>
          <w:rStyle w:val="FootnoteReference"/>
          <w:sz w:val="26"/>
          <w:szCs w:val="26"/>
        </w:rPr>
        <w:footnoteReference w:id="3"/>
      </w:r>
      <w:r w:rsidR="001C19D8" w:rsidRPr="00550B88">
        <w:rPr>
          <w:sz w:val="26"/>
          <w:szCs w:val="26"/>
        </w:rPr>
        <w:t xml:space="preserve">  </w:t>
      </w:r>
    </w:p>
    <w:p w:rsidR="001C19D8" w:rsidRPr="00550B88" w:rsidRDefault="001C19D8" w:rsidP="007821D4">
      <w:pPr>
        <w:pStyle w:val="p2"/>
        <w:widowControl/>
        <w:spacing w:line="360" w:lineRule="auto"/>
        <w:ind w:firstLine="720"/>
        <w:rPr>
          <w:sz w:val="26"/>
          <w:szCs w:val="26"/>
        </w:rPr>
      </w:pPr>
    </w:p>
    <w:p w:rsidR="001C19D8" w:rsidRDefault="00C84915" w:rsidP="007821D4">
      <w:pPr>
        <w:pStyle w:val="p2"/>
        <w:widowControl/>
        <w:spacing w:line="360" w:lineRule="auto"/>
        <w:ind w:firstLine="720"/>
        <w:rPr>
          <w:sz w:val="26"/>
          <w:szCs w:val="26"/>
        </w:rPr>
      </w:pPr>
      <w:r>
        <w:rPr>
          <w:sz w:val="26"/>
          <w:szCs w:val="26"/>
        </w:rPr>
        <w:tab/>
      </w:r>
      <w:r w:rsidR="001C19D8" w:rsidRPr="00550B88">
        <w:rPr>
          <w:sz w:val="26"/>
          <w:szCs w:val="26"/>
        </w:rPr>
        <w:t>In the Final Rulemaking Order, the Commission established that a periodic review will determine:</w:t>
      </w:r>
    </w:p>
    <w:p w:rsidR="008E7FF5" w:rsidRPr="00550B88" w:rsidRDefault="008E7FF5" w:rsidP="008E7FF5">
      <w:pPr>
        <w:pStyle w:val="p2"/>
        <w:widowControl/>
        <w:spacing w:line="360" w:lineRule="auto"/>
        <w:ind w:firstLine="0"/>
        <w:rPr>
          <w:sz w:val="26"/>
          <w:szCs w:val="26"/>
        </w:rPr>
      </w:pPr>
    </w:p>
    <w:p w:rsidR="001C19D8" w:rsidRDefault="001C19D8" w:rsidP="00B35A99">
      <w:pPr>
        <w:pStyle w:val="p2"/>
        <w:widowControl/>
        <w:numPr>
          <w:ilvl w:val="0"/>
          <w:numId w:val="48"/>
        </w:numPr>
        <w:tabs>
          <w:tab w:val="clear" w:pos="1445"/>
          <w:tab w:val="left" w:pos="1620"/>
        </w:tabs>
        <w:spacing w:line="360" w:lineRule="auto"/>
        <w:ind w:left="1800"/>
        <w:rPr>
          <w:sz w:val="26"/>
          <w:szCs w:val="26"/>
        </w:rPr>
      </w:pPr>
      <w:r w:rsidRPr="00550B88">
        <w:rPr>
          <w:sz w:val="26"/>
          <w:szCs w:val="26"/>
        </w:rPr>
        <w:t>If the utility has adhered to its LTIIP.</w:t>
      </w:r>
    </w:p>
    <w:p w:rsidR="008E7FF5" w:rsidRPr="00550B88" w:rsidRDefault="008E7FF5" w:rsidP="008E7FF5">
      <w:pPr>
        <w:pStyle w:val="p2"/>
        <w:widowControl/>
        <w:spacing w:line="360" w:lineRule="auto"/>
        <w:ind w:left="1080" w:firstLine="0"/>
        <w:rPr>
          <w:sz w:val="26"/>
          <w:szCs w:val="26"/>
        </w:rPr>
      </w:pPr>
    </w:p>
    <w:p w:rsidR="001C19D8" w:rsidRPr="00550B88" w:rsidRDefault="001C19D8" w:rsidP="00B35A99">
      <w:pPr>
        <w:pStyle w:val="p2"/>
        <w:widowControl/>
        <w:numPr>
          <w:ilvl w:val="0"/>
          <w:numId w:val="48"/>
        </w:numPr>
        <w:tabs>
          <w:tab w:val="clear" w:pos="1445"/>
          <w:tab w:val="left" w:pos="1800"/>
        </w:tabs>
        <w:spacing w:line="360" w:lineRule="auto"/>
        <w:ind w:left="1800"/>
        <w:rPr>
          <w:sz w:val="26"/>
          <w:szCs w:val="26"/>
        </w:rPr>
      </w:pPr>
      <w:r w:rsidRPr="00550B88">
        <w:rPr>
          <w:sz w:val="26"/>
          <w:szCs w:val="26"/>
        </w:rPr>
        <w:t>If changes to the LTIIP are necess</w:t>
      </w:r>
      <w:r w:rsidR="00B35A99">
        <w:rPr>
          <w:sz w:val="26"/>
          <w:szCs w:val="26"/>
        </w:rPr>
        <w:t xml:space="preserve">ary to maintain and improve the </w:t>
      </w:r>
      <w:r w:rsidRPr="00550B88">
        <w:rPr>
          <w:sz w:val="26"/>
          <w:szCs w:val="26"/>
        </w:rPr>
        <w:t xml:space="preserve">efficiency, safety, adequacy and reliability of the utility’s existing distribution infrastructure.  </w:t>
      </w:r>
    </w:p>
    <w:p w:rsidR="00C84915" w:rsidRDefault="00C84915" w:rsidP="001C19D8">
      <w:pPr>
        <w:pStyle w:val="p2"/>
        <w:widowControl/>
        <w:spacing w:line="360" w:lineRule="auto"/>
        <w:ind w:firstLine="0"/>
        <w:rPr>
          <w:sz w:val="26"/>
          <w:szCs w:val="26"/>
        </w:rPr>
      </w:pPr>
    </w:p>
    <w:p w:rsidR="001C19D8" w:rsidRPr="00550B88" w:rsidRDefault="008E7FF5" w:rsidP="00C84915">
      <w:pPr>
        <w:pStyle w:val="p2"/>
        <w:widowControl/>
        <w:spacing w:line="360" w:lineRule="auto"/>
        <w:ind w:firstLine="720"/>
        <w:rPr>
          <w:sz w:val="26"/>
          <w:szCs w:val="26"/>
        </w:rPr>
      </w:pPr>
      <w:r>
        <w:rPr>
          <w:sz w:val="26"/>
          <w:szCs w:val="26"/>
        </w:rPr>
        <w:tab/>
      </w:r>
      <w:r w:rsidR="001C19D8" w:rsidRPr="00550B88">
        <w:rPr>
          <w:sz w:val="26"/>
          <w:szCs w:val="26"/>
        </w:rPr>
        <w:t xml:space="preserve">The Final Rulemaking Order further noted that if the utility’s LTIIP is found to be no longer adequate to ensure and maintain the efficiency, safety, adequacy and reliability of the utility’s existing distribution infrastructure, the Commission would direct the utility to revise, update or resubmit </w:t>
      </w:r>
      <w:r w:rsidR="00096326">
        <w:rPr>
          <w:sz w:val="26"/>
          <w:szCs w:val="26"/>
        </w:rPr>
        <w:t>their</w:t>
      </w:r>
      <w:r w:rsidR="001C19D8" w:rsidRPr="00550B88">
        <w:rPr>
          <w:sz w:val="26"/>
          <w:szCs w:val="26"/>
        </w:rPr>
        <w:t xml:space="preserve"> LTIIP as appropriate.  If the utility chooses not to abide by the Commission’s direction in this regard, the utility may elect to withdraw its LTIIP and forfeit its right to recover expenses through a DSIC.  </w:t>
      </w:r>
    </w:p>
    <w:p w:rsidR="00C84915" w:rsidRDefault="00C84915" w:rsidP="00773D87">
      <w:pPr>
        <w:pStyle w:val="p2"/>
        <w:widowControl/>
        <w:spacing w:line="360" w:lineRule="auto"/>
        <w:ind w:firstLine="0"/>
        <w:jc w:val="center"/>
        <w:rPr>
          <w:b/>
          <w:sz w:val="26"/>
          <w:szCs w:val="26"/>
        </w:rPr>
      </w:pPr>
    </w:p>
    <w:p w:rsidR="00317589" w:rsidRPr="00096326" w:rsidRDefault="001C19D8" w:rsidP="00773D87">
      <w:pPr>
        <w:pStyle w:val="p2"/>
        <w:widowControl/>
        <w:spacing w:line="360" w:lineRule="auto"/>
        <w:ind w:firstLine="0"/>
        <w:jc w:val="center"/>
        <w:rPr>
          <w:b/>
          <w:sz w:val="26"/>
          <w:szCs w:val="26"/>
        </w:rPr>
      </w:pPr>
      <w:r w:rsidRPr="00096326">
        <w:rPr>
          <w:b/>
          <w:sz w:val="26"/>
          <w:szCs w:val="26"/>
        </w:rPr>
        <w:t xml:space="preserve">PERIODIC REVIEW OF </w:t>
      </w:r>
      <w:r w:rsidR="00096326" w:rsidRPr="00096326">
        <w:rPr>
          <w:b/>
          <w:sz w:val="26"/>
          <w:szCs w:val="26"/>
        </w:rPr>
        <w:t>PPL</w:t>
      </w:r>
      <w:r w:rsidRPr="00096326">
        <w:rPr>
          <w:b/>
          <w:sz w:val="26"/>
          <w:szCs w:val="26"/>
        </w:rPr>
        <w:t>’s LTIIP</w:t>
      </w:r>
    </w:p>
    <w:p w:rsidR="008A6597" w:rsidRDefault="001734DE" w:rsidP="00773D87">
      <w:pPr>
        <w:pStyle w:val="p2"/>
        <w:widowControl/>
        <w:spacing w:line="360" w:lineRule="auto"/>
        <w:ind w:firstLine="0"/>
        <w:rPr>
          <w:sz w:val="26"/>
          <w:szCs w:val="26"/>
        </w:rPr>
      </w:pPr>
      <w:r>
        <w:rPr>
          <w:sz w:val="26"/>
          <w:szCs w:val="26"/>
        </w:rPr>
        <w:tab/>
      </w:r>
    </w:p>
    <w:p w:rsidR="00B25E24" w:rsidRDefault="008A6597" w:rsidP="00773D87">
      <w:pPr>
        <w:pStyle w:val="p2"/>
        <w:widowControl/>
        <w:spacing w:line="360" w:lineRule="auto"/>
        <w:ind w:firstLine="0"/>
        <w:rPr>
          <w:sz w:val="26"/>
          <w:szCs w:val="26"/>
        </w:rPr>
      </w:pPr>
      <w:r>
        <w:rPr>
          <w:sz w:val="26"/>
          <w:szCs w:val="26"/>
        </w:rPr>
        <w:tab/>
        <w:t xml:space="preserve">PPL’s LTIIP investment </w:t>
      </w:r>
      <w:r w:rsidR="00B25E24">
        <w:rPr>
          <w:sz w:val="26"/>
          <w:szCs w:val="26"/>
        </w:rPr>
        <w:t xml:space="preserve">included the years 2013 through 2017 and </w:t>
      </w:r>
      <w:r w:rsidR="00FB6482" w:rsidRPr="001734DE">
        <w:rPr>
          <w:sz w:val="26"/>
          <w:szCs w:val="26"/>
        </w:rPr>
        <w:t xml:space="preserve">was designed to ensure </w:t>
      </w:r>
      <w:r w:rsidR="0074411B">
        <w:rPr>
          <w:sz w:val="26"/>
          <w:szCs w:val="26"/>
        </w:rPr>
        <w:t xml:space="preserve">their reliability </w:t>
      </w:r>
      <w:r w:rsidR="00FB6482" w:rsidRPr="001734DE">
        <w:rPr>
          <w:sz w:val="26"/>
          <w:szCs w:val="26"/>
        </w:rPr>
        <w:t>performance metrics</w:t>
      </w:r>
      <w:r>
        <w:rPr>
          <w:sz w:val="26"/>
          <w:szCs w:val="26"/>
        </w:rPr>
        <w:t xml:space="preserve"> </w:t>
      </w:r>
      <w:r w:rsidR="00FB6482" w:rsidRPr="001734DE">
        <w:rPr>
          <w:sz w:val="26"/>
          <w:szCs w:val="26"/>
        </w:rPr>
        <w:t xml:space="preserve">would be consistently maintained below </w:t>
      </w:r>
      <w:r w:rsidR="0074411B">
        <w:rPr>
          <w:sz w:val="26"/>
          <w:szCs w:val="26"/>
        </w:rPr>
        <w:t>the Commission b</w:t>
      </w:r>
      <w:r w:rsidR="00FB6482" w:rsidRPr="001734DE">
        <w:rPr>
          <w:sz w:val="26"/>
          <w:szCs w:val="26"/>
        </w:rPr>
        <w:t>enchmark</w:t>
      </w:r>
      <w:r w:rsidR="008F32F0">
        <w:rPr>
          <w:sz w:val="26"/>
          <w:szCs w:val="26"/>
        </w:rPr>
        <w:t xml:space="preserve"> s</w:t>
      </w:r>
      <w:r w:rsidR="001734DE" w:rsidRPr="001734DE">
        <w:rPr>
          <w:sz w:val="26"/>
          <w:szCs w:val="26"/>
        </w:rPr>
        <w:t>core.</w:t>
      </w:r>
      <w:r w:rsidR="0074411B">
        <w:rPr>
          <w:rStyle w:val="FootnoteReference"/>
          <w:sz w:val="26"/>
          <w:szCs w:val="26"/>
        </w:rPr>
        <w:footnoteReference w:id="4"/>
      </w:r>
      <w:r w:rsidR="001734DE" w:rsidRPr="001734DE">
        <w:rPr>
          <w:sz w:val="26"/>
          <w:szCs w:val="26"/>
        </w:rPr>
        <w:t xml:space="preserve">  </w:t>
      </w:r>
      <w:r w:rsidR="0074411B">
        <w:rPr>
          <w:sz w:val="26"/>
          <w:szCs w:val="26"/>
        </w:rPr>
        <w:t>T</w:t>
      </w:r>
      <w:r w:rsidR="008E7FF5">
        <w:rPr>
          <w:sz w:val="26"/>
          <w:szCs w:val="26"/>
        </w:rPr>
        <w:t>able</w:t>
      </w:r>
      <w:r w:rsidR="0074411B">
        <w:rPr>
          <w:sz w:val="26"/>
          <w:szCs w:val="26"/>
        </w:rPr>
        <w:t xml:space="preserve"> 1, below</w:t>
      </w:r>
      <w:r w:rsidR="001F7C95">
        <w:rPr>
          <w:sz w:val="26"/>
          <w:szCs w:val="26"/>
        </w:rPr>
        <w:t xml:space="preserve">, </w:t>
      </w:r>
      <w:r w:rsidR="00B25E24">
        <w:rPr>
          <w:sz w:val="26"/>
          <w:szCs w:val="26"/>
        </w:rPr>
        <w:t xml:space="preserve">provides reliability statistical performance for PPL as reported on their required quarterly and annual reliability reports </w:t>
      </w:r>
      <w:r w:rsidR="00B25E24">
        <w:rPr>
          <w:sz w:val="26"/>
          <w:szCs w:val="26"/>
        </w:rPr>
        <w:lastRenderedPageBreak/>
        <w:t>from 2010 through 2015.</w:t>
      </w:r>
      <w:r w:rsidR="00B25E24">
        <w:rPr>
          <w:rStyle w:val="FootnoteReference"/>
          <w:sz w:val="26"/>
          <w:szCs w:val="26"/>
        </w:rPr>
        <w:footnoteReference w:id="5"/>
      </w:r>
      <w:r w:rsidR="00B25E24">
        <w:rPr>
          <w:sz w:val="26"/>
          <w:szCs w:val="26"/>
        </w:rPr>
        <w:t xml:space="preserve">  </w:t>
      </w:r>
      <w:r w:rsidR="001734DE" w:rsidRPr="001734DE">
        <w:rPr>
          <w:sz w:val="26"/>
          <w:szCs w:val="26"/>
        </w:rPr>
        <w:t>PPL</w:t>
      </w:r>
      <w:r w:rsidR="001734DE">
        <w:rPr>
          <w:sz w:val="26"/>
          <w:szCs w:val="26"/>
        </w:rPr>
        <w:t>’s</w:t>
      </w:r>
      <w:r w:rsidR="001734DE" w:rsidRPr="001734DE">
        <w:rPr>
          <w:sz w:val="26"/>
          <w:szCs w:val="26"/>
        </w:rPr>
        <w:t xml:space="preserve"> </w:t>
      </w:r>
      <w:r w:rsidR="0074411B">
        <w:rPr>
          <w:sz w:val="26"/>
          <w:szCs w:val="26"/>
        </w:rPr>
        <w:t xml:space="preserve">annual reliability metrics have </w:t>
      </w:r>
      <w:r w:rsidR="001734DE" w:rsidRPr="001734DE">
        <w:rPr>
          <w:sz w:val="26"/>
          <w:szCs w:val="26"/>
        </w:rPr>
        <w:t xml:space="preserve">experienced </w:t>
      </w:r>
      <w:r w:rsidR="0074411B">
        <w:rPr>
          <w:sz w:val="26"/>
          <w:szCs w:val="26"/>
        </w:rPr>
        <w:t xml:space="preserve">some minor </w:t>
      </w:r>
      <w:r w:rsidR="001734DE" w:rsidRPr="001734DE">
        <w:rPr>
          <w:sz w:val="26"/>
          <w:szCs w:val="26"/>
        </w:rPr>
        <w:t>swin</w:t>
      </w:r>
      <w:r w:rsidR="001F7C95">
        <w:rPr>
          <w:sz w:val="26"/>
          <w:szCs w:val="26"/>
        </w:rPr>
        <w:t>gs, both positive and negative</w:t>
      </w:r>
      <w:r w:rsidR="00D34589">
        <w:rPr>
          <w:sz w:val="26"/>
          <w:szCs w:val="26"/>
        </w:rPr>
        <w:t>,</w:t>
      </w:r>
      <w:r w:rsidR="001734DE">
        <w:rPr>
          <w:sz w:val="26"/>
          <w:szCs w:val="26"/>
        </w:rPr>
        <w:t xml:space="preserve"> as a </w:t>
      </w:r>
      <w:r w:rsidR="001734DE" w:rsidRPr="001734DE">
        <w:rPr>
          <w:sz w:val="26"/>
          <w:szCs w:val="26"/>
        </w:rPr>
        <w:t xml:space="preserve">result </w:t>
      </w:r>
      <w:r w:rsidR="0074411B">
        <w:rPr>
          <w:sz w:val="26"/>
          <w:szCs w:val="26"/>
        </w:rPr>
        <w:t>of</w:t>
      </w:r>
      <w:r w:rsidR="0074411B" w:rsidRPr="001734DE">
        <w:rPr>
          <w:sz w:val="26"/>
          <w:szCs w:val="26"/>
        </w:rPr>
        <w:t xml:space="preserve"> </w:t>
      </w:r>
      <w:r w:rsidR="001734DE" w:rsidRPr="001734DE">
        <w:rPr>
          <w:sz w:val="26"/>
          <w:szCs w:val="26"/>
        </w:rPr>
        <w:t>varying weather conditions</w:t>
      </w:r>
      <w:r w:rsidR="008F32F0">
        <w:rPr>
          <w:sz w:val="26"/>
          <w:szCs w:val="26"/>
        </w:rPr>
        <w:t xml:space="preserve"> such as storms.</w:t>
      </w:r>
      <w:r w:rsidR="00B22285">
        <w:rPr>
          <w:sz w:val="26"/>
          <w:szCs w:val="26"/>
        </w:rPr>
        <w:t xml:space="preserve">  </w:t>
      </w:r>
      <w:r w:rsidR="0074411B">
        <w:rPr>
          <w:sz w:val="26"/>
          <w:szCs w:val="26"/>
        </w:rPr>
        <w:t xml:space="preserve">However, </w:t>
      </w:r>
      <w:r w:rsidR="00B25E24">
        <w:rPr>
          <w:sz w:val="26"/>
          <w:szCs w:val="26"/>
        </w:rPr>
        <w:t xml:space="preserve">beginning in 2013, </w:t>
      </w:r>
      <w:r w:rsidR="0074411B">
        <w:rPr>
          <w:sz w:val="26"/>
          <w:szCs w:val="26"/>
        </w:rPr>
        <w:t xml:space="preserve">PPL’s </w:t>
      </w:r>
      <w:r w:rsidR="00B25E24">
        <w:rPr>
          <w:sz w:val="26"/>
          <w:szCs w:val="26"/>
        </w:rPr>
        <w:t>annual SAIFI, CAIDI and SAIDI</w:t>
      </w:r>
      <w:r w:rsidR="008F32F0">
        <w:rPr>
          <w:sz w:val="26"/>
          <w:szCs w:val="26"/>
        </w:rPr>
        <w:t xml:space="preserve"> have been consistently below </w:t>
      </w:r>
      <w:r w:rsidR="0074411B">
        <w:rPr>
          <w:sz w:val="26"/>
          <w:szCs w:val="26"/>
        </w:rPr>
        <w:t>b</w:t>
      </w:r>
      <w:r w:rsidR="008F32F0">
        <w:rPr>
          <w:sz w:val="26"/>
          <w:szCs w:val="26"/>
        </w:rPr>
        <w:t>enchmark with the exception of CAIDI</w:t>
      </w:r>
      <w:r w:rsidR="00B25E24">
        <w:rPr>
          <w:sz w:val="26"/>
          <w:szCs w:val="26"/>
        </w:rPr>
        <w:t xml:space="preserve"> and SAIDI in 2014</w:t>
      </w:r>
      <w:r w:rsidR="008F32F0">
        <w:rPr>
          <w:sz w:val="26"/>
          <w:szCs w:val="26"/>
        </w:rPr>
        <w:t xml:space="preserve">.  </w:t>
      </w:r>
      <w:r w:rsidR="00B25E24">
        <w:rPr>
          <w:sz w:val="26"/>
          <w:szCs w:val="26"/>
        </w:rPr>
        <w:t>This variance is entirely due to the February 2014 ice storm, which fell just below the threshold for an excludable Major Event as defined by 52 Pa. Code § 57.192.  If that storm was excluded, PPL’s CAIDI and SAIDI would have been below benchmark</w:t>
      </w:r>
      <w:r w:rsidR="008F32F0">
        <w:rPr>
          <w:sz w:val="26"/>
          <w:szCs w:val="26"/>
        </w:rPr>
        <w:t>.</w:t>
      </w:r>
      <w:r w:rsidR="000039F6">
        <w:rPr>
          <w:sz w:val="26"/>
          <w:szCs w:val="26"/>
        </w:rPr>
        <w:t xml:space="preserve">  </w:t>
      </w:r>
      <w:r w:rsidR="00B25E24">
        <w:rPr>
          <w:sz w:val="26"/>
          <w:szCs w:val="26"/>
        </w:rPr>
        <w:t>It can also be seen in Table 1 that there has been a positive trend in the number of sustained customer interruptions, number of customers affected by sustained interruptions, and the customer minutes of interruption.</w:t>
      </w:r>
    </w:p>
    <w:p w:rsidR="00FB6482" w:rsidRDefault="00FB6482" w:rsidP="00773D87">
      <w:pPr>
        <w:pStyle w:val="p2"/>
        <w:widowControl/>
        <w:spacing w:line="360" w:lineRule="auto"/>
        <w:ind w:firstLine="0"/>
        <w:rPr>
          <w:sz w:val="26"/>
          <w:szCs w:val="26"/>
        </w:rPr>
      </w:pPr>
    </w:p>
    <w:p w:rsidR="00B25E24" w:rsidRPr="001B07B8" w:rsidRDefault="00B25E24" w:rsidP="001B07B8">
      <w:pPr>
        <w:pStyle w:val="p2"/>
        <w:widowControl/>
        <w:spacing w:line="360" w:lineRule="auto"/>
        <w:ind w:hanging="180"/>
        <w:rPr>
          <w:b/>
          <w:sz w:val="26"/>
          <w:szCs w:val="26"/>
        </w:rPr>
      </w:pPr>
      <w:r w:rsidRPr="001B07B8">
        <w:rPr>
          <w:b/>
          <w:sz w:val="26"/>
          <w:szCs w:val="26"/>
        </w:rPr>
        <w:t xml:space="preserve">Table 1: PPL Annual Reliability Statistics 2010 – 2015 </w:t>
      </w:r>
    </w:p>
    <w:p w:rsidR="00A9461B" w:rsidRDefault="002B4B33" w:rsidP="00A9461B">
      <w:pPr>
        <w:pStyle w:val="p2"/>
        <w:widowControl/>
        <w:spacing w:line="360" w:lineRule="auto"/>
        <w:ind w:hanging="180"/>
        <w:jc w:val="center"/>
        <w:rPr>
          <w:sz w:val="26"/>
          <w:szCs w:val="26"/>
        </w:rPr>
      </w:pPr>
      <w:r>
        <w:rPr>
          <w:noProof/>
          <w:sz w:val="26"/>
          <w:szCs w:val="26"/>
        </w:rPr>
        <mc:AlternateContent>
          <mc:Choice Requires="wpc">
            <w:drawing>
              <wp:inline distT="0" distB="0" distL="0" distR="0" wp14:anchorId="07E2940E" wp14:editId="1A56A159">
                <wp:extent cx="6200775" cy="3028950"/>
                <wp:effectExtent l="0" t="0" r="0" b="19050"/>
                <wp:docPr id="166" name="Canvas 1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6"/>
                        <wps:cNvSpPr>
                          <a:spLocks noChangeArrowheads="1"/>
                        </wps:cNvSpPr>
                        <wps:spPr bwMode="auto">
                          <a:xfrm>
                            <a:off x="2215515" y="16637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2010</w:t>
                              </w:r>
                            </w:p>
                          </w:txbxContent>
                        </wps:txbx>
                        <wps:bodyPr rot="0" vert="horz" wrap="none" lIns="0" tIns="0" rIns="0" bIns="0" anchor="t" anchorCtr="0">
                          <a:spAutoFit/>
                        </wps:bodyPr>
                      </wps:wsp>
                      <wps:wsp>
                        <wps:cNvPr id="7" name="Rectangle 7"/>
                        <wps:cNvSpPr>
                          <a:spLocks noChangeArrowheads="1"/>
                        </wps:cNvSpPr>
                        <wps:spPr bwMode="auto">
                          <a:xfrm>
                            <a:off x="2873375" y="16637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2011</w:t>
                              </w:r>
                            </w:p>
                          </w:txbxContent>
                        </wps:txbx>
                        <wps:bodyPr rot="0" vert="horz" wrap="none" lIns="0" tIns="0" rIns="0" bIns="0" anchor="t" anchorCtr="0">
                          <a:spAutoFit/>
                        </wps:bodyPr>
                      </wps:wsp>
                      <wps:wsp>
                        <wps:cNvPr id="8" name="Rectangle 8"/>
                        <wps:cNvSpPr>
                          <a:spLocks noChangeArrowheads="1"/>
                        </wps:cNvSpPr>
                        <wps:spPr bwMode="auto">
                          <a:xfrm>
                            <a:off x="3531235" y="16637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2012</w:t>
                              </w:r>
                            </w:p>
                          </w:txbxContent>
                        </wps:txbx>
                        <wps:bodyPr rot="0" vert="horz" wrap="none" lIns="0" tIns="0" rIns="0" bIns="0" anchor="t" anchorCtr="0">
                          <a:spAutoFit/>
                        </wps:bodyPr>
                      </wps:wsp>
                      <wps:wsp>
                        <wps:cNvPr id="9" name="Rectangle 9"/>
                        <wps:cNvSpPr>
                          <a:spLocks noChangeArrowheads="1"/>
                        </wps:cNvSpPr>
                        <wps:spPr bwMode="auto">
                          <a:xfrm>
                            <a:off x="4189095" y="16637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2013</w:t>
                              </w:r>
                            </w:p>
                          </w:txbxContent>
                        </wps:txbx>
                        <wps:bodyPr rot="0" vert="horz" wrap="none" lIns="0" tIns="0" rIns="0" bIns="0" anchor="t" anchorCtr="0">
                          <a:spAutoFit/>
                        </wps:bodyPr>
                      </wps:wsp>
                      <wps:wsp>
                        <wps:cNvPr id="10" name="Rectangle 10"/>
                        <wps:cNvSpPr>
                          <a:spLocks noChangeArrowheads="1"/>
                        </wps:cNvSpPr>
                        <wps:spPr bwMode="auto">
                          <a:xfrm>
                            <a:off x="4846955" y="16637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2014</w:t>
                              </w:r>
                            </w:p>
                          </w:txbxContent>
                        </wps:txbx>
                        <wps:bodyPr rot="0" vert="horz" wrap="none" lIns="0" tIns="0" rIns="0" bIns="0" anchor="t" anchorCtr="0">
                          <a:spAutoFit/>
                        </wps:bodyPr>
                      </wps:wsp>
                      <wps:wsp>
                        <wps:cNvPr id="11" name="Rectangle 11"/>
                        <wps:cNvSpPr>
                          <a:spLocks noChangeArrowheads="1"/>
                        </wps:cNvSpPr>
                        <wps:spPr bwMode="auto">
                          <a:xfrm>
                            <a:off x="5504815" y="16637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2015</w:t>
                              </w:r>
                            </w:p>
                          </w:txbxContent>
                        </wps:txbx>
                        <wps:bodyPr rot="0" vert="horz" wrap="none" lIns="0" tIns="0" rIns="0" bIns="0" anchor="t" anchorCtr="0">
                          <a:spAutoFit/>
                        </wps:bodyPr>
                      </wps:wsp>
                      <wps:wsp>
                        <wps:cNvPr id="12" name="Rectangle 12"/>
                        <wps:cNvSpPr>
                          <a:spLocks noChangeArrowheads="1"/>
                        </wps:cNvSpPr>
                        <wps:spPr bwMode="auto">
                          <a:xfrm>
                            <a:off x="90805" y="393065"/>
                            <a:ext cx="11461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SAIFI (Benchmark 0.98)</w:t>
                              </w:r>
                            </w:p>
                          </w:txbxContent>
                        </wps:txbx>
                        <wps:bodyPr rot="0" vert="horz" wrap="none" lIns="0" tIns="0" rIns="0" bIns="0" anchor="t" anchorCtr="0">
                          <a:spAutoFit/>
                        </wps:bodyPr>
                      </wps:wsp>
                      <wps:wsp>
                        <wps:cNvPr id="13" name="Rectangle 13"/>
                        <wps:cNvSpPr>
                          <a:spLocks noChangeArrowheads="1"/>
                        </wps:cNvSpPr>
                        <wps:spPr bwMode="auto">
                          <a:xfrm>
                            <a:off x="2215515" y="393065"/>
                            <a:ext cx="2006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1.09</w:t>
                              </w:r>
                            </w:p>
                          </w:txbxContent>
                        </wps:txbx>
                        <wps:bodyPr rot="0" vert="horz" wrap="none" lIns="0" tIns="0" rIns="0" bIns="0" anchor="t" anchorCtr="0">
                          <a:spAutoFit/>
                        </wps:bodyPr>
                      </wps:wsp>
                      <wps:wsp>
                        <wps:cNvPr id="14" name="Rectangle 14"/>
                        <wps:cNvSpPr>
                          <a:spLocks noChangeArrowheads="1"/>
                        </wps:cNvSpPr>
                        <wps:spPr bwMode="auto">
                          <a:xfrm>
                            <a:off x="2873375" y="393065"/>
                            <a:ext cx="2006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1.07</w:t>
                              </w:r>
                            </w:p>
                          </w:txbxContent>
                        </wps:txbx>
                        <wps:bodyPr rot="0" vert="horz" wrap="none" lIns="0" tIns="0" rIns="0" bIns="0" anchor="t" anchorCtr="0">
                          <a:spAutoFit/>
                        </wps:bodyPr>
                      </wps:wsp>
                      <wps:wsp>
                        <wps:cNvPr id="15" name="Rectangle 15"/>
                        <wps:cNvSpPr>
                          <a:spLocks noChangeArrowheads="1"/>
                        </wps:cNvSpPr>
                        <wps:spPr bwMode="auto">
                          <a:xfrm>
                            <a:off x="3531235" y="393065"/>
                            <a:ext cx="2006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1.08</w:t>
                              </w:r>
                            </w:p>
                          </w:txbxContent>
                        </wps:txbx>
                        <wps:bodyPr rot="0" vert="horz" wrap="none" lIns="0" tIns="0" rIns="0" bIns="0" anchor="t" anchorCtr="0">
                          <a:spAutoFit/>
                        </wps:bodyPr>
                      </wps:wsp>
                      <wps:wsp>
                        <wps:cNvPr id="16" name="Rectangle 16"/>
                        <wps:cNvSpPr>
                          <a:spLocks noChangeArrowheads="1"/>
                        </wps:cNvSpPr>
                        <wps:spPr bwMode="auto">
                          <a:xfrm>
                            <a:off x="4189095" y="393065"/>
                            <a:ext cx="2006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0.82</w:t>
                              </w:r>
                            </w:p>
                          </w:txbxContent>
                        </wps:txbx>
                        <wps:bodyPr rot="0" vert="horz" wrap="none" lIns="0" tIns="0" rIns="0" bIns="0" anchor="t" anchorCtr="0">
                          <a:spAutoFit/>
                        </wps:bodyPr>
                      </wps:wsp>
                      <wps:wsp>
                        <wps:cNvPr id="17" name="Rectangle 17"/>
                        <wps:cNvSpPr>
                          <a:spLocks noChangeArrowheads="1"/>
                        </wps:cNvSpPr>
                        <wps:spPr bwMode="auto">
                          <a:xfrm>
                            <a:off x="4846955" y="393065"/>
                            <a:ext cx="2006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0.92</w:t>
                              </w:r>
                            </w:p>
                          </w:txbxContent>
                        </wps:txbx>
                        <wps:bodyPr rot="0" vert="horz" wrap="none" lIns="0" tIns="0" rIns="0" bIns="0" anchor="t" anchorCtr="0">
                          <a:spAutoFit/>
                        </wps:bodyPr>
                      </wps:wsp>
                      <wps:wsp>
                        <wps:cNvPr id="18" name="Rectangle 18"/>
                        <wps:cNvSpPr>
                          <a:spLocks noChangeArrowheads="1"/>
                        </wps:cNvSpPr>
                        <wps:spPr bwMode="auto">
                          <a:xfrm>
                            <a:off x="5504815" y="393065"/>
                            <a:ext cx="2006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0.72</w:t>
                              </w:r>
                            </w:p>
                          </w:txbxContent>
                        </wps:txbx>
                        <wps:bodyPr rot="0" vert="horz" wrap="none" lIns="0" tIns="0" rIns="0" bIns="0" anchor="t" anchorCtr="0">
                          <a:spAutoFit/>
                        </wps:bodyPr>
                      </wps:wsp>
                      <wps:wsp>
                        <wps:cNvPr id="19" name="Rectangle 19"/>
                        <wps:cNvSpPr>
                          <a:spLocks noChangeArrowheads="1"/>
                        </wps:cNvSpPr>
                        <wps:spPr bwMode="auto">
                          <a:xfrm>
                            <a:off x="90805" y="694690"/>
                            <a:ext cx="11493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CAIDI (Benchmark 145)</w:t>
                              </w:r>
                            </w:p>
                          </w:txbxContent>
                        </wps:txbx>
                        <wps:bodyPr rot="0" vert="horz" wrap="none" lIns="0" tIns="0" rIns="0" bIns="0" anchor="t" anchorCtr="0">
                          <a:spAutoFit/>
                        </wps:bodyPr>
                      </wps:wsp>
                      <wps:wsp>
                        <wps:cNvPr id="20" name="Rectangle 20"/>
                        <wps:cNvSpPr>
                          <a:spLocks noChangeArrowheads="1"/>
                        </wps:cNvSpPr>
                        <wps:spPr bwMode="auto">
                          <a:xfrm>
                            <a:off x="2215515" y="69469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135</w:t>
                              </w:r>
                            </w:p>
                          </w:txbxContent>
                        </wps:txbx>
                        <wps:bodyPr rot="0" vert="horz" wrap="none" lIns="0" tIns="0" rIns="0" bIns="0" anchor="t" anchorCtr="0">
                          <a:spAutoFit/>
                        </wps:bodyPr>
                      </wps:wsp>
                      <wps:wsp>
                        <wps:cNvPr id="21" name="Rectangle 21"/>
                        <wps:cNvSpPr>
                          <a:spLocks noChangeArrowheads="1"/>
                        </wps:cNvSpPr>
                        <wps:spPr bwMode="auto">
                          <a:xfrm>
                            <a:off x="2873375" y="69469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151</w:t>
                              </w:r>
                            </w:p>
                          </w:txbxContent>
                        </wps:txbx>
                        <wps:bodyPr rot="0" vert="horz" wrap="none" lIns="0" tIns="0" rIns="0" bIns="0" anchor="t" anchorCtr="0">
                          <a:spAutoFit/>
                        </wps:bodyPr>
                      </wps:wsp>
                      <wps:wsp>
                        <wps:cNvPr id="22" name="Rectangle 22"/>
                        <wps:cNvSpPr>
                          <a:spLocks noChangeArrowheads="1"/>
                        </wps:cNvSpPr>
                        <wps:spPr bwMode="auto">
                          <a:xfrm>
                            <a:off x="3531235" y="69469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152</w:t>
                              </w:r>
                            </w:p>
                          </w:txbxContent>
                        </wps:txbx>
                        <wps:bodyPr rot="0" vert="horz" wrap="none" lIns="0" tIns="0" rIns="0" bIns="0" anchor="t" anchorCtr="0">
                          <a:spAutoFit/>
                        </wps:bodyPr>
                      </wps:wsp>
                      <wps:wsp>
                        <wps:cNvPr id="23" name="Rectangle 23"/>
                        <wps:cNvSpPr>
                          <a:spLocks noChangeArrowheads="1"/>
                        </wps:cNvSpPr>
                        <wps:spPr bwMode="auto">
                          <a:xfrm>
                            <a:off x="4189095" y="69469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108</w:t>
                              </w:r>
                            </w:p>
                          </w:txbxContent>
                        </wps:txbx>
                        <wps:bodyPr rot="0" vert="horz" wrap="none" lIns="0" tIns="0" rIns="0" bIns="0" anchor="t" anchorCtr="0">
                          <a:spAutoFit/>
                        </wps:bodyPr>
                      </wps:wsp>
                      <wps:wsp>
                        <wps:cNvPr id="24" name="Rectangle 24"/>
                        <wps:cNvSpPr>
                          <a:spLocks noChangeArrowheads="1"/>
                        </wps:cNvSpPr>
                        <wps:spPr bwMode="auto">
                          <a:xfrm>
                            <a:off x="4846955" y="69469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180</w:t>
                              </w:r>
                            </w:p>
                          </w:txbxContent>
                        </wps:txbx>
                        <wps:bodyPr rot="0" vert="horz" wrap="none" lIns="0" tIns="0" rIns="0" bIns="0" anchor="t" anchorCtr="0">
                          <a:spAutoFit/>
                        </wps:bodyPr>
                      </wps:wsp>
                      <wps:wsp>
                        <wps:cNvPr id="25" name="Rectangle 25"/>
                        <wps:cNvSpPr>
                          <a:spLocks noChangeArrowheads="1"/>
                        </wps:cNvSpPr>
                        <wps:spPr bwMode="auto">
                          <a:xfrm>
                            <a:off x="5504815" y="69469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118</w:t>
                              </w:r>
                            </w:p>
                          </w:txbxContent>
                        </wps:txbx>
                        <wps:bodyPr rot="0" vert="horz" wrap="none" lIns="0" tIns="0" rIns="0" bIns="0" anchor="t" anchorCtr="0">
                          <a:spAutoFit/>
                        </wps:bodyPr>
                      </wps:wsp>
                      <wps:wsp>
                        <wps:cNvPr id="26" name="Rectangle 26"/>
                        <wps:cNvSpPr>
                          <a:spLocks noChangeArrowheads="1"/>
                        </wps:cNvSpPr>
                        <wps:spPr bwMode="auto">
                          <a:xfrm>
                            <a:off x="90805" y="996950"/>
                            <a:ext cx="1136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SAIDI (Benchmark 142)</w:t>
                              </w:r>
                            </w:p>
                          </w:txbxContent>
                        </wps:txbx>
                        <wps:bodyPr rot="0" vert="horz" wrap="none" lIns="0" tIns="0" rIns="0" bIns="0" anchor="t" anchorCtr="0">
                          <a:spAutoFit/>
                        </wps:bodyPr>
                      </wps:wsp>
                      <wps:wsp>
                        <wps:cNvPr id="27" name="Rectangle 27"/>
                        <wps:cNvSpPr>
                          <a:spLocks noChangeArrowheads="1"/>
                        </wps:cNvSpPr>
                        <wps:spPr bwMode="auto">
                          <a:xfrm>
                            <a:off x="2215515" y="99695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147</w:t>
                              </w:r>
                            </w:p>
                          </w:txbxContent>
                        </wps:txbx>
                        <wps:bodyPr rot="0" vert="horz" wrap="none" lIns="0" tIns="0" rIns="0" bIns="0" anchor="t" anchorCtr="0">
                          <a:spAutoFit/>
                        </wps:bodyPr>
                      </wps:wsp>
                      <wps:wsp>
                        <wps:cNvPr id="28" name="Rectangle 28"/>
                        <wps:cNvSpPr>
                          <a:spLocks noChangeArrowheads="1"/>
                        </wps:cNvSpPr>
                        <wps:spPr bwMode="auto">
                          <a:xfrm>
                            <a:off x="2873375" y="99695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162</w:t>
                              </w:r>
                            </w:p>
                          </w:txbxContent>
                        </wps:txbx>
                        <wps:bodyPr rot="0" vert="horz" wrap="none" lIns="0" tIns="0" rIns="0" bIns="0" anchor="t" anchorCtr="0">
                          <a:spAutoFit/>
                        </wps:bodyPr>
                      </wps:wsp>
                      <wps:wsp>
                        <wps:cNvPr id="29" name="Rectangle 29"/>
                        <wps:cNvSpPr>
                          <a:spLocks noChangeArrowheads="1"/>
                        </wps:cNvSpPr>
                        <wps:spPr bwMode="auto">
                          <a:xfrm>
                            <a:off x="3531235" y="99695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164</w:t>
                              </w:r>
                            </w:p>
                          </w:txbxContent>
                        </wps:txbx>
                        <wps:bodyPr rot="0" vert="horz" wrap="none" lIns="0" tIns="0" rIns="0" bIns="0" anchor="t" anchorCtr="0">
                          <a:spAutoFit/>
                        </wps:bodyPr>
                      </wps:wsp>
                      <wps:wsp>
                        <wps:cNvPr id="30" name="Rectangle 30"/>
                        <wps:cNvSpPr>
                          <a:spLocks noChangeArrowheads="1"/>
                        </wps:cNvSpPr>
                        <wps:spPr bwMode="auto">
                          <a:xfrm>
                            <a:off x="4189095" y="99695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89</w:t>
                              </w:r>
                            </w:p>
                          </w:txbxContent>
                        </wps:txbx>
                        <wps:bodyPr rot="0" vert="horz" wrap="none" lIns="0" tIns="0" rIns="0" bIns="0" anchor="t" anchorCtr="0">
                          <a:spAutoFit/>
                        </wps:bodyPr>
                      </wps:wsp>
                      <wps:wsp>
                        <wps:cNvPr id="31" name="Rectangle 31"/>
                        <wps:cNvSpPr>
                          <a:spLocks noChangeArrowheads="1"/>
                        </wps:cNvSpPr>
                        <wps:spPr bwMode="auto">
                          <a:xfrm>
                            <a:off x="4846955" y="99695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165</w:t>
                              </w:r>
                            </w:p>
                          </w:txbxContent>
                        </wps:txbx>
                        <wps:bodyPr rot="0" vert="horz" wrap="none" lIns="0" tIns="0" rIns="0" bIns="0" anchor="t" anchorCtr="0">
                          <a:spAutoFit/>
                        </wps:bodyPr>
                      </wps:wsp>
                      <wps:wsp>
                        <wps:cNvPr id="32" name="Rectangle 32"/>
                        <wps:cNvSpPr>
                          <a:spLocks noChangeArrowheads="1"/>
                        </wps:cNvSpPr>
                        <wps:spPr bwMode="auto">
                          <a:xfrm>
                            <a:off x="5504815" y="99695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84</w:t>
                              </w:r>
                            </w:p>
                          </w:txbxContent>
                        </wps:txbx>
                        <wps:bodyPr rot="0" vert="horz" wrap="none" lIns="0" tIns="0" rIns="0" bIns="0" anchor="t" anchorCtr="0">
                          <a:spAutoFit/>
                        </wps:bodyPr>
                      </wps:wsp>
                      <wps:wsp>
                        <wps:cNvPr id="33" name="Rectangle 33"/>
                        <wps:cNvSpPr>
                          <a:spLocks noChangeArrowheads="1"/>
                        </wps:cNvSpPr>
                        <wps:spPr bwMode="auto">
                          <a:xfrm>
                            <a:off x="90805" y="1299210"/>
                            <a:ext cx="324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 xml:space="preserve">MAIFI </w:t>
                              </w:r>
                            </w:p>
                          </w:txbxContent>
                        </wps:txbx>
                        <wps:bodyPr rot="0" vert="horz" wrap="none" lIns="0" tIns="0" rIns="0" bIns="0" anchor="t" anchorCtr="0">
                          <a:spAutoFit/>
                        </wps:bodyPr>
                      </wps:wsp>
                      <wps:wsp>
                        <wps:cNvPr id="34" name="Rectangle 34"/>
                        <wps:cNvSpPr>
                          <a:spLocks noChangeArrowheads="1"/>
                        </wps:cNvSpPr>
                        <wps:spPr bwMode="auto">
                          <a:xfrm>
                            <a:off x="2215515" y="1299210"/>
                            <a:ext cx="2006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4.96</w:t>
                              </w:r>
                            </w:p>
                          </w:txbxContent>
                        </wps:txbx>
                        <wps:bodyPr rot="0" vert="horz" wrap="none" lIns="0" tIns="0" rIns="0" bIns="0" anchor="t" anchorCtr="0">
                          <a:spAutoFit/>
                        </wps:bodyPr>
                      </wps:wsp>
                      <wps:wsp>
                        <wps:cNvPr id="35" name="Rectangle 35"/>
                        <wps:cNvSpPr>
                          <a:spLocks noChangeArrowheads="1"/>
                        </wps:cNvSpPr>
                        <wps:spPr bwMode="auto">
                          <a:xfrm>
                            <a:off x="2873375" y="1299210"/>
                            <a:ext cx="2006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5.03</w:t>
                              </w:r>
                            </w:p>
                          </w:txbxContent>
                        </wps:txbx>
                        <wps:bodyPr rot="0" vert="horz" wrap="none" lIns="0" tIns="0" rIns="0" bIns="0" anchor="t" anchorCtr="0">
                          <a:spAutoFit/>
                        </wps:bodyPr>
                      </wps:wsp>
                      <wps:wsp>
                        <wps:cNvPr id="36" name="Rectangle 36"/>
                        <wps:cNvSpPr>
                          <a:spLocks noChangeArrowheads="1"/>
                        </wps:cNvSpPr>
                        <wps:spPr bwMode="auto">
                          <a:xfrm>
                            <a:off x="3531235" y="1299210"/>
                            <a:ext cx="2006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4.11</w:t>
                              </w:r>
                            </w:p>
                          </w:txbxContent>
                        </wps:txbx>
                        <wps:bodyPr rot="0" vert="horz" wrap="none" lIns="0" tIns="0" rIns="0" bIns="0" anchor="t" anchorCtr="0">
                          <a:spAutoFit/>
                        </wps:bodyPr>
                      </wps:wsp>
                      <wps:wsp>
                        <wps:cNvPr id="37" name="Rectangle 37"/>
                        <wps:cNvSpPr>
                          <a:spLocks noChangeArrowheads="1"/>
                        </wps:cNvSpPr>
                        <wps:spPr bwMode="auto">
                          <a:xfrm>
                            <a:off x="4189095" y="1299210"/>
                            <a:ext cx="2006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3.54</w:t>
                              </w:r>
                            </w:p>
                          </w:txbxContent>
                        </wps:txbx>
                        <wps:bodyPr rot="0" vert="horz" wrap="none" lIns="0" tIns="0" rIns="0" bIns="0" anchor="t" anchorCtr="0">
                          <a:spAutoFit/>
                        </wps:bodyPr>
                      </wps:wsp>
                      <wps:wsp>
                        <wps:cNvPr id="38" name="Rectangle 38"/>
                        <wps:cNvSpPr>
                          <a:spLocks noChangeArrowheads="1"/>
                        </wps:cNvSpPr>
                        <wps:spPr bwMode="auto">
                          <a:xfrm>
                            <a:off x="4846955" y="1299210"/>
                            <a:ext cx="2006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3.26</w:t>
                              </w:r>
                            </w:p>
                          </w:txbxContent>
                        </wps:txbx>
                        <wps:bodyPr rot="0" vert="horz" wrap="none" lIns="0" tIns="0" rIns="0" bIns="0" anchor="t" anchorCtr="0">
                          <a:spAutoFit/>
                        </wps:bodyPr>
                      </wps:wsp>
                      <wps:wsp>
                        <wps:cNvPr id="39" name="Rectangle 39"/>
                        <wps:cNvSpPr>
                          <a:spLocks noChangeArrowheads="1"/>
                        </wps:cNvSpPr>
                        <wps:spPr bwMode="auto">
                          <a:xfrm>
                            <a:off x="5504815" y="1299210"/>
                            <a:ext cx="1435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4.2</w:t>
                              </w:r>
                            </w:p>
                          </w:txbxContent>
                        </wps:txbx>
                        <wps:bodyPr rot="0" vert="horz" wrap="none" lIns="0" tIns="0" rIns="0" bIns="0" anchor="t" anchorCtr="0">
                          <a:spAutoFit/>
                        </wps:bodyPr>
                      </wps:wsp>
                      <wps:wsp>
                        <wps:cNvPr id="40" name="Rectangle 40"/>
                        <wps:cNvSpPr>
                          <a:spLocks noChangeArrowheads="1"/>
                        </wps:cNvSpPr>
                        <wps:spPr bwMode="auto">
                          <a:xfrm>
                            <a:off x="90805" y="1601470"/>
                            <a:ext cx="17081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Average number of customers served</w:t>
                              </w:r>
                            </w:p>
                          </w:txbxContent>
                        </wps:txbx>
                        <wps:bodyPr rot="0" vert="horz" wrap="none" lIns="0" tIns="0" rIns="0" bIns="0" anchor="t" anchorCtr="0">
                          <a:spAutoFit/>
                        </wps:bodyPr>
                      </wps:wsp>
                      <wps:wsp>
                        <wps:cNvPr id="41" name="Rectangle 41"/>
                        <wps:cNvSpPr>
                          <a:spLocks noChangeArrowheads="1"/>
                        </wps:cNvSpPr>
                        <wps:spPr bwMode="auto">
                          <a:xfrm>
                            <a:off x="2079625" y="1601470"/>
                            <a:ext cx="457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1,388,192</w:t>
                              </w:r>
                            </w:p>
                          </w:txbxContent>
                        </wps:txbx>
                        <wps:bodyPr rot="0" vert="horz" wrap="none" lIns="0" tIns="0" rIns="0" bIns="0" anchor="t" anchorCtr="0">
                          <a:spAutoFit/>
                        </wps:bodyPr>
                      </wps:wsp>
                      <wps:wsp>
                        <wps:cNvPr id="42" name="Rectangle 42"/>
                        <wps:cNvSpPr>
                          <a:spLocks noChangeArrowheads="1"/>
                        </wps:cNvSpPr>
                        <wps:spPr bwMode="auto">
                          <a:xfrm>
                            <a:off x="2737485" y="1601470"/>
                            <a:ext cx="457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1,389,884</w:t>
                              </w:r>
                            </w:p>
                          </w:txbxContent>
                        </wps:txbx>
                        <wps:bodyPr rot="0" vert="horz" wrap="none" lIns="0" tIns="0" rIns="0" bIns="0" anchor="t" anchorCtr="0">
                          <a:spAutoFit/>
                        </wps:bodyPr>
                      </wps:wsp>
                      <wps:wsp>
                        <wps:cNvPr id="43" name="Rectangle 43"/>
                        <wps:cNvSpPr>
                          <a:spLocks noChangeArrowheads="1"/>
                        </wps:cNvSpPr>
                        <wps:spPr bwMode="auto">
                          <a:xfrm>
                            <a:off x="3395345" y="1601470"/>
                            <a:ext cx="457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1,392,408</w:t>
                              </w:r>
                            </w:p>
                          </w:txbxContent>
                        </wps:txbx>
                        <wps:bodyPr rot="0" vert="horz" wrap="none" lIns="0" tIns="0" rIns="0" bIns="0" anchor="t" anchorCtr="0">
                          <a:spAutoFit/>
                        </wps:bodyPr>
                      </wps:wsp>
                      <wps:wsp>
                        <wps:cNvPr id="44" name="Rectangle 44"/>
                        <wps:cNvSpPr>
                          <a:spLocks noChangeArrowheads="1"/>
                        </wps:cNvSpPr>
                        <wps:spPr bwMode="auto">
                          <a:xfrm>
                            <a:off x="4053205" y="1601470"/>
                            <a:ext cx="457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1,395,325</w:t>
                              </w:r>
                            </w:p>
                          </w:txbxContent>
                        </wps:txbx>
                        <wps:bodyPr rot="0" vert="horz" wrap="none" lIns="0" tIns="0" rIns="0" bIns="0" anchor="t" anchorCtr="0">
                          <a:spAutoFit/>
                        </wps:bodyPr>
                      </wps:wsp>
                      <wps:wsp>
                        <wps:cNvPr id="45" name="Rectangle 45"/>
                        <wps:cNvSpPr>
                          <a:spLocks noChangeArrowheads="1"/>
                        </wps:cNvSpPr>
                        <wps:spPr bwMode="auto">
                          <a:xfrm>
                            <a:off x="4711065" y="1601470"/>
                            <a:ext cx="457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1,399,535</w:t>
                              </w:r>
                            </w:p>
                          </w:txbxContent>
                        </wps:txbx>
                        <wps:bodyPr rot="0" vert="horz" wrap="none" lIns="0" tIns="0" rIns="0" bIns="0" anchor="t" anchorCtr="0">
                          <a:spAutoFit/>
                        </wps:bodyPr>
                      </wps:wsp>
                      <wps:wsp>
                        <wps:cNvPr id="46" name="Rectangle 46"/>
                        <wps:cNvSpPr>
                          <a:spLocks noChangeArrowheads="1"/>
                        </wps:cNvSpPr>
                        <wps:spPr bwMode="auto">
                          <a:xfrm>
                            <a:off x="5368925" y="1601470"/>
                            <a:ext cx="457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1,405,701</w:t>
                              </w:r>
                            </w:p>
                          </w:txbxContent>
                        </wps:txbx>
                        <wps:bodyPr rot="0" vert="horz" wrap="none" lIns="0" tIns="0" rIns="0" bIns="0" anchor="t" anchorCtr="0">
                          <a:spAutoFit/>
                        </wps:bodyPr>
                      </wps:wsp>
                      <wps:wsp>
                        <wps:cNvPr id="47" name="Rectangle 47"/>
                        <wps:cNvSpPr>
                          <a:spLocks noChangeArrowheads="1"/>
                        </wps:cNvSpPr>
                        <wps:spPr bwMode="auto">
                          <a:xfrm>
                            <a:off x="90805" y="1828165"/>
                            <a:ext cx="14001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 xml:space="preserve">Number of sustained customer        </w:t>
                              </w:r>
                            </w:p>
                          </w:txbxContent>
                        </wps:txbx>
                        <wps:bodyPr rot="0" vert="horz" wrap="none" lIns="0" tIns="0" rIns="0" bIns="0" anchor="t" anchorCtr="0">
                          <a:spAutoFit/>
                        </wps:bodyPr>
                      </wps:wsp>
                      <wps:wsp>
                        <wps:cNvPr id="48" name="Rectangle 48"/>
                        <wps:cNvSpPr>
                          <a:spLocks noChangeArrowheads="1"/>
                        </wps:cNvSpPr>
                        <wps:spPr bwMode="auto">
                          <a:xfrm>
                            <a:off x="90805" y="1979295"/>
                            <a:ext cx="13271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Interruptions (Trouble cases)</w:t>
                              </w:r>
                            </w:p>
                          </w:txbxContent>
                        </wps:txbx>
                        <wps:bodyPr rot="0" vert="horz" wrap="none" lIns="0" tIns="0" rIns="0" bIns="0" anchor="t" anchorCtr="0">
                          <a:spAutoFit/>
                        </wps:bodyPr>
                      </wps:wsp>
                      <wps:wsp>
                        <wps:cNvPr id="49" name="Rectangle 49"/>
                        <wps:cNvSpPr>
                          <a:spLocks noChangeArrowheads="1"/>
                        </wps:cNvSpPr>
                        <wps:spPr bwMode="auto">
                          <a:xfrm>
                            <a:off x="2079625" y="1903730"/>
                            <a:ext cx="3149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20,081</w:t>
                              </w:r>
                            </w:p>
                          </w:txbxContent>
                        </wps:txbx>
                        <wps:bodyPr rot="0" vert="horz" wrap="none" lIns="0" tIns="0" rIns="0" bIns="0" anchor="t" anchorCtr="0">
                          <a:spAutoFit/>
                        </wps:bodyPr>
                      </wps:wsp>
                      <wps:wsp>
                        <wps:cNvPr id="50" name="Rectangle 50"/>
                        <wps:cNvSpPr>
                          <a:spLocks noChangeArrowheads="1"/>
                        </wps:cNvSpPr>
                        <wps:spPr bwMode="auto">
                          <a:xfrm>
                            <a:off x="2737485" y="1903730"/>
                            <a:ext cx="3149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18,403</w:t>
                              </w:r>
                            </w:p>
                          </w:txbxContent>
                        </wps:txbx>
                        <wps:bodyPr rot="0" vert="horz" wrap="none" lIns="0" tIns="0" rIns="0" bIns="0" anchor="t" anchorCtr="0">
                          <a:spAutoFit/>
                        </wps:bodyPr>
                      </wps:wsp>
                      <wps:wsp>
                        <wps:cNvPr id="51" name="Rectangle 51"/>
                        <wps:cNvSpPr>
                          <a:spLocks noChangeArrowheads="1"/>
                        </wps:cNvSpPr>
                        <wps:spPr bwMode="auto">
                          <a:xfrm>
                            <a:off x="3395345" y="1903730"/>
                            <a:ext cx="3149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16,384</w:t>
                              </w:r>
                            </w:p>
                          </w:txbxContent>
                        </wps:txbx>
                        <wps:bodyPr rot="0" vert="horz" wrap="none" lIns="0" tIns="0" rIns="0" bIns="0" anchor="t" anchorCtr="0">
                          <a:spAutoFit/>
                        </wps:bodyPr>
                      </wps:wsp>
                      <wps:wsp>
                        <wps:cNvPr id="52" name="Rectangle 52"/>
                        <wps:cNvSpPr>
                          <a:spLocks noChangeArrowheads="1"/>
                        </wps:cNvSpPr>
                        <wps:spPr bwMode="auto">
                          <a:xfrm>
                            <a:off x="4053205" y="1903730"/>
                            <a:ext cx="3149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14,400</w:t>
                              </w:r>
                            </w:p>
                          </w:txbxContent>
                        </wps:txbx>
                        <wps:bodyPr rot="0" vert="horz" wrap="none" lIns="0" tIns="0" rIns="0" bIns="0" anchor="t" anchorCtr="0">
                          <a:spAutoFit/>
                        </wps:bodyPr>
                      </wps:wsp>
                      <wps:wsp>
                        <wps:cNvPr id="53" name="Rectangle 53"/>
                        <wps:cNvSpPr>
                          <a:spLocks noChangeArrowheads="1"/>
                        </wps:cNvSpPr>
                        <wps:spPr bwMode="auto">
                          <a:xfrm>
                            <a:off x="4711065" y="1903730"/>
                            <a:ext cx="3149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17,388</w:t>
                              </w:r>
                            </w:p>
                          </w:txbxContent>
                        </wps:txbx>
                        <wps:bodyPr rot="0" vert="horz" wrap="none" lIns="0" tIns="0" rIns="0" bIns="0" anchor="t" anchorCtr="0">
                          <a:spAutoFit/>
                        </wps:bodyPr>
                      </wps:wsp>
                      <wps:wsp>
                        <wps:cNvPr id="54" name="Rectangle 54"/>
                        <wps:cNvSpPr>
                          <a:spLocks noChangeArrowheads="1"/>
                        </wps:cNvSpPr>
                        <wps:spPr bwMode="auto">
                          <a:xfrm>
                            <a:off x="5368925" y="1903730"/>
                            <a:ext cx="3149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14,973</w:t>
                              </w:r>
                            </w:p>
                          </w:txbxContent>
                        </wps:txbx>
                        <wps:bodyPr rot="0" vert="horz" wrap="none" lIns="0" tIns="0" rIns="0" bIns="0" anchor="t" anchorCtr="0">
                          <a:spAutoFit/>
                        </wps:bodyPr>
                      </wps:wsp>
                      <wps:wsp>
                        <wps:cNvPr id="55" name="Rectangle 55"/>
                        <wps:cNvSpPr>
                          <a:spLocks noChangeArrowheads="1"/>
                        </wps:cNvSpPr>
                        <wps:spPr bwMode="auto">
                          <a:xfrm>
                            <a:off x="90805" y="2205990"/>
                            <a:ext cx="14446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Number of Customers Affected</w:t>
                              </w:r>
                            </w:p>
                          </w:txbxContent>
                        </wps:txbx>
                        <wps:bodyPr rot="0" vert="horz" wrap="none" lIns="0" tIns="0" rIns="0" bIns="0" anchor="t" anchorCtr="0">
                          <a:spAutoFit/>
                        </wps:bodyPr>
                      </wps:wsp>
                      <wps:wsp>
                        <wps:cNvPr id="56" name="Rectangle 56"/>
                        <wps:cNvSpPr>
                          <a:spLocks noChangeArrowheads="1"/>
                        </wps:cNvSpPr>
                        <wps:spPr bwMode="auto">
                          <a:xfrm>
                            <a:off x="2079625" y="2205990"/>
                            <a:ext cx="457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1,508,319</w:t>
                              </w:r>
                            </w:p>
                          </w:txbxContent>
                        </wps:txbx>
                        <wps:bodyPr rot="0" vert="horz" wrap="none" lIns="0" tIns="0" rIns="0" bIns="0" anchor="t" anchorCtr="0">
                          <a:spAutoFit/>
                        </wps:bodyPr>
                      </wps:wsp>
                      <wps:wsp>
                        <wps:cNvPr id="57" name="Rectangle 57"/>
                        <wps:cNvSpPr>
                          <a:spLocks noChangeArrowheads="1"/>
                        </wps:cNvSpPr>
                        <wps:spPr bwMode="auto">
                          <a:xfrm>
                            <a:off x="2737485" y="2205990"/>
                            <a:ext cx="457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1,489,203</w:t>
                              </w:r>
                            </w:p>
                          </w:txbxContent>
                        </wps:txbx>
                        <wps:bodyPr rot="0" vert="horz" wrap="none" lIns="0" tIns="0" rIns="0" bIns="0" anchor="t" anchorCtr="0">
                          <a:spAutoFit/>
                        </wps:bodyPr>
                      </wps:wsp>
                      <wps:wsp>
                        <wps:cNvPr id="58" name="Rectangle 58"/>
                        <wps:cNvSpPr>
                          <a:spLocks noChangeArrowheads="1"/>
                        </wps:cNvSpPr>
                        <wps:spPr bwMode="auto">
                          <a:xfrm>
                            <a:off x="3395345" y="2205990"/>
                            <a:ext cx="457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1,497,660</w:t>
                              </w:r>
                            </w:p>
                          </w:txbxContent>
                        </wps:txbx>
                        <wps:bodyPr rot="0" vert="horz" wrap="none" lIns="0" tIns="0" rIns="0" bIns="0" anchor="t" anchorCtr="0">
                          <a:spAutoFit/>
                        </wps:bodyPr>
                      </wps:wsp>
                      <wps:wsp>
                        <wps:cNvPr id="59" name="Rectangle 59"/>
                        <wps:cNvSpPr>
                          <a:spLocks noChangeArrowheads="1"/>
                        </wps:cNvSpPr>
                        <wps:spPr bwMode="auto">
                          <a:xfrm>
                            <a:off x="4053205" y="2205990"/>
                            <a:ext cx="457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1,140,583</w:t>
                              </w:r>
                            </w:p>
                          </w:txbxContent>
                        </wps:txbx>
                        <wps:bodyPr rot="0" vert="horz" wrap="none" lIns="0" tIns="0" rIns="0" bIns="0" anchor="t" anchorCtr="0">
                          <a:spAutoFit/>
                        </wps:bodyPr>
                      </wps:wsp>
                      <wps:wsp>
                        <wps:cNvPr id="60" name="Rectangle 60"/>
                        <wps:cNvSpPr>
                          <a:spLocks noChangeArrowheads="1"/>
                        </wps:cNvSpPr>
                        <wps:spPr bwMode="auto">
                          <a:xfrm>
                            <a:off x="4711065" y="2205990"/>
                            <a:ext cx="457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1,284,603</w:t>
                              </w:r>
                            </w:p>
                          </w:txbxContent>
                        </wps:txbx>
                        <wps:bodyPr rot="0" vert="horz" wrap="none" lIns="0" tIns="0" rIns="0" bIns="0" anchor="t" anchorCtr="0">
                          <a:spAutoFit/>
                        </wps:bodyPr>
                      </wps:wsp>
                      <wps:wsp>
                        <wps:cNvPr id="61" name="Rectangle 61"/>
                        <wps:cNvSpPr>
                          <a:spLocks noChangeArrowheads="1"/>
                        </wps:cNvSpPr>
                        <wps:spPr bwMode="auto">
                          <a:xfrm>
                            <a:off x="5368925" y="2205990"/>
                            <a:ext cx="457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1,007,983</w:t>
                              </w:r>
                            </w:p>
                          </w:txbxContent>
                        </wps:txbx>
                        <wps:bodyPr rot="0" vert="horz" wrap="none" lIns="0" tIns="0" rIns="0" bIns="0" anchor="t" anchorCtr="0">
                          <a:spAutoFit/>
                        </wps:bodyPr>
                      </wps:wsp>
                      <wps:wsp>
                        <wps:cNvPr id="62" name="Rectangle 62"/>
                        <wps:cNvSpPr>
                          <a:spLocks noChangeArrowheads="1"/>
                        </wps:cNvSpPr>
                        <wps:spPr bwMode="auto">
                          <a:xfrm>
                            <a:off x="90805" y="2507615"/>
                            <a:ext cx="15906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Customer Minutes of Interruptions</w:t>
                              </w:r>
                            </w:p>
                          </w:txbxContent>
                        </wps:txbx>
                        <wps:bodyPr rot="0" vert="horz" wrap="none" lIns="0" tIns="0" rIns="0" bIns="0" anchor="t" anchorCtr="0">
                          <a:spAutoFit/>
                        </wps:bodyPr>
                      </wps:wsp>
                      <wps:wsp>
                        <wps:cNvPr id="63" name="Rectangle 63"/>
                        <wps:cNvSpPr>
                          <a:spLocks noChangeArrowheads="1"/>
                        </wps:cNvSpPr>
                        <wps:spPr bwMode="auto">
                          <a:xfrm>
                            <a:off x="2079625" y="2507615"/>
                            <a:ext cx="572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203,963,698</w:t>
                              </w:r>
                            </w:p>
                          </w:txbxContent>
                        </wps:txbx>
                        <wps:bodyPr rot="0" vert="horz" wrap="none" lIns="0" tIns="0" rIns="0" bIns="0" anchor="t" anchorCtr="0">
                          <a:spAutoFit/>
                        </wps:bodyPr>
                      </wps:wsp>
                      <wps:wsp>
                        <wps:cNvPr id="64" name="Rectangle 64"/>
                        <wps:cNvSpPr>
                          <a:spLocks noChangeArrowheads="1"/>
                        </wps:cNvSpPr>
                        <wps:spPr bwMode="auto">
                          <a:xfrm>
                            <a:off x="2737485" y="2507615"/>
                            <a:ext cx="572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225,087,897</w:t>
                              </w:r>
                            </w:p>
                          </w:txbxContent>
                        </wps:txbx>
                        <wps:bodyPr rot="0" vert="horz" wrap="none" lIns="0" tIns="0" rIns="0" bIns="0" anchor="t" anchorCtr="0">
                          <a:spAutoFit/>
                        </wps:bodyPr>
                      </wps:wsp>
                      <wps:wsp>
                        <wps:cNvPr id="65" name="Rectangle 65"/>
                        <wps:cNvSpPr>
                          <a:spLocks noChangeArrowheads="1"/>
                        </wps:cNvSpPr>
                        <wps:spPr bwMode="auto">
                          <a:xfrm>
                            <a:off x="3395345" y="2507615"/>
                            <a:ext cx="572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228,143,195</w:t>
                              </w:r>
                            </w:p>
                          </w:txbxContent>
                        </wps:txbx>
                        <wps:bodyPr rot="0" vert="horz" wrap="none" lIns="0" tIns="0" rIns="0" bIns="0" anchor="t" anchorCtr="0">
                          <a:spAutoFit/>
                        </wps:bodyPr>
                      </wps:wsp>
                      <wps:wsp>
                        <wps:cNvPr id="66" name="Rectangle 66"/>
                        <wps:cNvSpPr>
                          <a:spLocks noChangeArrowheads="1"/>
                        </wps:cNvSpPr>
                        <wps:spPr bwMode="auto">
                          <a:xfrm>
                            <a:off x="4053205" y="2507615"/>
                            <a:ext cx="572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123,601,330</w:t>
                              </w:r>
                            </w:p>
                          </w:txbxContent>
                        </wps:txbx>
                        <wps:bodyPr rot="0" vert="horz" wrap="none" lIns="0" tIns="0" rIns="0" bIns="0" anchor="t" anchorCtr="0">
                          <a:spAutoFit/>
                        </wps:bodyPr>
                      </wps:wsp>
                      <wps:wsp>
                        <wps:cNvPr id="67" name="Rectangle 67"/>
                        <wps:cNvSpPr>
                          <a:spLocks noChangeArrowheads="1"/>
                        </wps:cNvSpPr>
                        <wps:spPr bwMode="auto">
                          <a:xfrm>
                            <a:off x="4711065" y="2507615"/>
                            <a:ext cx="572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230,750,454</w:t>
                              </w:r>
                            </w:p>
                          </w:txbxContent>
                        </wps:txbx>
                        <wps:bodyPr rot="0" vert="horz" wrap="none" lIns="0" tIns="0" rIns="0" bIns="0" anchor="t" anchorCtr="0">
                          <a:spAutoFit/>
                        </wps:bodyPr>
                      </wps:wsp>
                      <wps:wsp>
                        <wps:cNvPr id="68" name="Rectangle 68"/>
                        <wps:cNvSpPr>
                          <a:spLocks noChangeArrowheads="1"/>
                        </wps:cNvSpPr>
                        <wps:spPr bwMode="auto">
                          <a:xfrm>
                            <a:off x="5368925" y="2507615"/>
                            <a:ext cx="572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118,547,919</w:t>
                              </w:r>
                            </w:p>
                          </w:txbxContent>
                        </wps:txbx>
                        <wps:bodyPr rot="0" vert="horz" wrap="none" lIns="0" tIns="0" rIns="0" bIns="0" anchor="t" anchorCtr="0">
                          <a:spAutoFit/>
                        </wps:bodyPr>
                      </wps:wsp>
                      <wps:wsp>
                        <wps:cNvPr id="69" name="Rectangle 69"/>
                        <wps:cNvSpPr>
                          <a:spLocks noChangeArrowheads="1"/>
                        </wps:cNvSpPr>
                        <wps:spPr bwMode="auto">
                          <a:xfrm>
                            <a:off x="90805" y="2734310"/>
                            <a:ext cx="18446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 xml:space="preserve">CEMI (customers experiencing multiple </w:t>
                              </w:r>
                            </w:p>
                          </w:txbxContent>
                        </wps:txbx>
                        <wps:bodyPr rot="0" vert="horz" wrap="none" lIns="0" tIns="0" rIns="0" bIns="0" anchor="t" anchorCtr="0">
                          <a:spAutoFit/>
                        </wps:bodyPr>
                      </wps:wsp>
                      <wps:wsp>
                        <wps:cNvPr id="70" name="Rectangle 70"/>
                        <wps:cNvSpPr>
                          <a:spLocks noChangeArrowheads="1"/>
                        </wps:cNvSpPr>
                        <wps:spPr bwMode="auto">
                          <a:xfrm>
                            <a:off x="90805" y="2885440"/>
                            <a:ext cx="5778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interruption)</w:t>
                              </w:r>
                            </w:p>
                          </w:txbxContent>
                        </wps:txbx>
                        <wps:bodyPr rot="0" vert="horz" wrap="none" lIns="0" tIns="0" rIns="0" bIns="0" anchor="t" anchorCtr="0">
                          <a:spAutoFit/>
                        </wps:bodyPr>
                      </wps:wsp>
                      <wps:wsp>
                        <wps:cNvPr id="71" name="Rectangle 71"/>
                        <wps:cNvSpPr>
                          <a:spLocks noChangeArrowheads="1"/>
                        </wps:cNvSpPr>
                        <wps:spPr bwMode="auto">
                          <a:xfrm>
                            <a:off x="2079625" y="2809875"/>
                            <a:ext cx="457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6,510,312</w:t>
                              </w:r>
                            </w:p>
                          </w:txbxContent>
                        </wps:txbx>
                        <wps:bodyPr rot="0" vert="horz" wrap="none" lIns="0" tIns="0" rIns="0" bIns="0" anchor="t" anchorCtr="0">
                          <a:spAutoFit/>
                        </wps:bodyPr>
                      </wps:wsp>
                      <wps:wsp>
                        <wps:cNvPr id="72" name="Rectangle 72"/>
                        <wps:cNvSpPr>
                          <a:spLocks noChangeArrowheads="1"/>
                        </wps:cNvSpPr>
                        <wps:spPr bwMode="auto">
                          <a:xfrm>
                            <a:off x="2737485" y="2809875"/>
                            <a:ext cx="457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6,994,790</w:t>
                              </w:r>
                            </w:p>
                          </w:txbxContent>
                        </wps:txbx>
                        <wps:bodyPr rot="0" vert="horz" wrap="none" lIns="0" tIns="0" rIns="0" bIns="0" anchor="t" anchorCtr="0">
                          <a:spAutoFit/>
                        </wps:bodyPr>
                      </wps:wsp>
                      <wps:wsp>
                        <wps:cNvPr id="73" name="Rectangle 73"/>
                        <wps:cNvSpPr>
                          <a:spLocks noChangeArrowheads="1"/>
                        </wps:cNvSpPr>
                        <wps:spPr bwMode="auto">
                          <a:xfrm>
                            <a:off x="3395345" y="2809875"/>
                            <a:ext cx="457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5,716,569</w:t>
                              </w:r>
                            </w:p>
                          </w:txbxContent>
                        </wps:txbx>
                        <wps:bodyPr rot="0" vert="horz" wrap="none" lIns="0" tIns="0" rIns="0" bIns="0" anchor="t" anchorCtr="0">
                          <a:spAutoFit/>
                        </wps:bodyPr>
                      </wps:wsp>
                      <wps:wsp>
                        <wps:cNvPr id="74" name="Rectangle 74"/>
                        <wps:cNvSpPr>
                          <a:spLocks noChangeArrowheads="1"/>
                        </wps:cNvSpPr>
                        <wps:spPr bwMode="auto">
                          <a:xfrm>
                            <a:off x="4053205" y="2809875"/>
                            <a:ext cx="457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4,936,544</w:t>
                              </w:r>
                            </w:p>
                          </w:txbxContent>
                        </wps:txbx>
                        <wps:bodyPr rot="0" vert="horz" wrap="none" lIns="0" tIns="0" rIns="0" bIns="0" anchor="t" anchorCtr="0">
                          <a:spAutoFit/>
                        </wps:bodyPr>
                      </wps:wsp>
                      <wps:wsp>
                        <wps:cNvPr id="75" name="Rectangle 75"/>
                        <wps:cNvSpPr>
                          <a:spLocks noChangeArrowheads="1"/>
                        </wps:cNvSpPr>
                        <wps:spPr bwMode="auto">
                          <a:xfrm>
                            <a:off x="4711065" y="2809875"/>
                            <a:ext cx="457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4,559,353</w:t>
                              </w:r>
                            </w:p>
                          </w:txbxContent>
                        </wps:txbx>
                        <wps:bodyPr rot="0" vert="horz" wrap="none" lIns="0" tIns="0" rIns="0" bIns="0" anchor="t" anchorCtr="0">
                          <a:spAutoFit/>
                        </wps:bodyPr>
                      </wps:wsp>
                      <wps:wsp>
                        <wps:cNvPr id="76" name="Rectangle 76"/>
                        <wps:cNvSpPr>
                          <a:spLocks noChangeArrowheads="1"/>
                        </wps:cNvSpPr>
                        <wps:spPr bwMode="auto">
                          <a:xfrm>
                            <a:off x="5368925" y="2809875"/>
                            <a:ext cx="457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color w:val="000000"/>
                                  <w:sz w:val="18"/>
                                  <w:szCs w:val="18"/>
                                </w:rPr>
                                <w:t>5,886,251</w:t>
                              </w:r>
                            </w:p>
                          </w:txbxContent>
                        </wps:txbx>
                        <wps:bodyPr rot="0" vert="horz" wrap="none" lIns="0" tIns="0" rIns="0" bIns="0" anchor="t" anchorCtr="0">
                          <a:spAutoFit/>
                        </wps:bodyPr>
                      </wps:wsp>
                      <wps:wsp>
                        <wps:cNvPr id="77" name="Rectangle 77"/>
                        <wps:cNvSpPr>
                          <a:spLocks noChangeArrowheads="1"/>
                        </wps:cNvSpPr>
                        <wps:spPr bwMode="auto">
                          <a:xfrm>
                            <a:off x="1928495" y="15240"/>
                            <a:ext cx="265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B33" w:rsidRPr="002B4B33" w:rsidRDefault="002B4B33">
                              <w:r w:rsidRPr="001B07B8">
                                <w:rPr>
                                  <w:b/>
                                  <w:bCs/>
                                  <w:color w:val="000000"/>
                                  <w:sz w:val="18"/>
                                  <w:szCs w:val="18"/>
                                </w:rPr>
                                <w:t>PPL RELIABILITY METRICS FROM 2010 TO 2015</w:t>
                              </w:r>
                            </w:p>
                          </w:txbxContent>
                        </wps:txbx>
                        <wps:bodyPr rot="0" vert="horz" wrap="none" lIns="0" tIns="0" rIns="0" bIns="0" anchor="t" anchorCtr="0">
                          <a:spAutoFit/>
                        </wps:bodyPr>
                      </wps:wsp>
                      <wps:wsp>
                        <wps:cNvPr id="78" name="Rectangle 78"/>
                        <wps:cNvSpPr>
                          <a:spLocks noChangeArrowheads="1"/>
                        </wps:cNvSpPr>
                        <wps:spPr bwMode="auto">
                          <a:xfrm>
                            <a:off x="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79"/>
                        <wps:cNvCnPr/>
                        <wps:spPr bwMode="auto">
                          <a:xfrm>
                            <a:off x="7620" y="0"/>
                            <a:ext cx="593598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Rectangle 80"/>
                        <wps:cNvSpPr>
                          <a:spLocks noChangeArrowheads="1"/>
                        </wps:cNvSpPr>
                        <wps:spPr bwMode="auto">
                          <a:xfrm>
                            <a:off x="7620" y="0"/>
                            <a:ext cx="59359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81"/>
                        <wps:cNvSpPr>
                          <a:spLocks noChangeArrowheads="1"/>
                        </wps:cNvSpPr>
                        <wps:spPr bwMode="auto">
                          <a:xfrm>
                            <a:off x="593598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82"/>
                        <wps:cNvSpPr>
                          <a:spLocks noChangeArrowheads="1"/>
                        </wps:cNvSpPr>
                        <wps:spPr bwMode="auto">
                          <a:xfrm>
                            <a:off x="198882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83"/>
                        <wps:cNvSpPr>
                          <a:spLocks noChangeArrowheads="1"/>
                        </wps:cNvSpPr>
                        <wps:spPr bwMode="auto">
                          <a:xfrm>
                            <a:off x="264668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84"/>
                        <wps:cNvSpPr>
                          <a:spLocks noChangeArrowheads="1"/>
                        </wps:cNvSpPr>
                        <wps:spPr bwMode="auto">
                          <a:xfrm>
                            <a:off x="330454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85"/>
                        <wps:cNvSpPr>
                          <a:spLocks noChangeArrowheads="1"/>
                        </wps:cNvSpPr>
                        <wps:spPr bwMode="auto">
                          <a:xfrm>
                            <a:off x="396240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86"/>
                        <wps:cNvSpPr>
                          <a:spLocks noChangeArrowheads="1"/>
                        </wps:cNvSpPr>
                        <wps:spPr bwMode="auto">
                          <a:xfrm>
                            <a:off x="462026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87"/>
                        <wps:cNvSpPr>
                          <a:spLocks noChangeArrowheads="1"/>
                        </wps:cNvSpPr>
                        <wps:spPr bwMode="auto">
                          <a:xfrm>
                            <a:off x="527812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88"/>
                        <wps:cNvCnPr/>
                        <wps:spPr bwMode="auto">
                          <a:xfrm>
                            <a:off x="7620" y="151130"/>
                            <a:ext cx="593598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Rectangle 89"/>
                        <wps:cNvSpPr>
                          <a:spLocks noChangeArrowheads="1"/>
                        </wps:cNvSpPr>
                        <wps:spPr bwMode="auto">
                          <a:xfrm>
                            <a:off x="7620" y="151130"/>
                            <a:ext cx="59359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90"/>
                        <wps:cNvCnPr/>
                        <wps:spPr bwMode="auto">
                          <a:xfrm>
                            <a:off x="7620" y="302260"/>
                            <a:ext cx="593598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Rectangle 91"/>
                        <wps:cNvSpPr>
                          <a:spLocks noChangeArrowheads="1"/>
                        </wps:cNvSpPr>
                        <wps:spPr bwMode="auto">
                          <a:xfrm>
                            <a:off x="7620" y="302260"/>
                            <a:ext cx="59359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92"/>
                        <wps:cNvCnPr/>
                        <wps:spPr bwMode="auto">
                          <a:xfrm>
                            <a:off x="7620" y="604520"/>
                            <a:ext cx="593598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Rectangle 93"/>
                        <wps:cNvSpPr>
                          <a:spLocks noChangeArrowheads="1"/>
                        </wps:cNvSpPr>
                        <wps:spPr bwMode="auto">
                          <a:xfrm>
                            <a:off x="7620" y="604520"/>
                            <a:ext cx="59359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94"/>
                        <wps:cNvCnPr/>
                        <wps:spPr bwMode="auto">
                          <a:xfrm>
                            <a:off x="7620" y="906145"/>
                            <a:ext cx="593598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Rectangle 95"/>
                        <wps:cNvSpPr>
                          <a:spLocks noChangeArrowheads="1"/>
                        </wps:cNvSpPr>
                        <wps:spPr bwMode="auto">
                          <a:xfrm>
                            <a:off x="7620" y="906145"/>
                            <a:ext cx="59359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96"/>
                        <wps:cNvCnPr/>
                        <wps:spPr bwMode="auto">
                          <a:xfrm>
                            <a:off x="7620" y="1208405"/>
                            <a:ext cx="593598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Rectangle 97"/>
                        <wps:cNvSpPr>
                          <a:spLocks noChangeArrowheads="1"/>
                        </wps:cNvSpPr>
                        <wps:spPr bwMode="auto">
                          <a:xfrm>
                            <a:off x="7620" y="1208405"/>
                            <a:ext cx="59359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98"/>
                        <wps:cNvCnPr/>
                        <wps:spPr bwMode="auto">
                          <a:xfrm>
                            <a:off x="7620" y="1510665"/>
                            <a:ext cx="593598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Rectangle 99"/>
                        <wps:cNvSpPr>
                          <a:spLocks noChangeArrowheads="1"/>
                        </wps:cNvSpPr>
                        <wps:spPr bwMode="auto">
                          <a:xfrm>
                            <a:off x="7620" y="1510665"/>
                            <a:ext cx="59359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Line 100"/>
                        <wps:cNvCnPr/>
                        <wps:spPr bwMode="auto">
                          <a:xfrm>
                            <a:off x="7620" y="1812925"/>
                            <a:ext cx="593598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Rectangle 101"/>
                        <wps:cNvSpPr>
                          <a:spLocks noChangeArrowheads="1"/>
                        </wps:cNvSpPr>
                        <wps:spPr bwMode="auto">
                          <a:xfrm>
                            <a:off x="7620" y="1812925"/>
                            <a:ext cx="59359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Line 102"/>
                        <wps:cNvCnPr/>
                        <wps:spPr bwMode="auto">
                          <a:xfrm>
                            <a:off x="7620" y="2115185"/>
                            <a:ext cx="593598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Rectangle 103"/>
                        <wps:cNvSpPr>
                          <a:spLocks noChangeArrowheads="1"/>
                        </wps:cNvSpPr>
                        <wps:spPr bwMode="auto">
                          <a:xfrm>
                            <a:off x="7620" y="2115185"/>
                            <a:ext cx="59359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104"/>
                        <wps:cNvCnPr/>
                        <wps:spPr bwMode="auto">
                          <a:xfrm>
                            <a:off x="7620" y="2417445"/>
                            <a:ext cx="593598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Rectangle 105"/>
                        <wps:cNvSpPr>
                          <a:spLocks noChangeArrowheads="1"/>
                        </wps:cNvSpPr>
                        <wps:spPr bwMode="auto">
                          <a:xfrm>
                            <a:off x="7620" y="2417445"/>
                            <a:ext cx="59359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106"/>
                        <wps:cNvCnPr/>
                        <wps:spPr bwMode="auto">
                          <a:xfrm>
                            <a:off x="7620" y="2719070"/>
                            <a:ext cx="593598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Rectangle 107"/>
                        <wps:cNvSpPr>
                          <a:spLocks noChangeArrowheads="1"/>
                        </wps:cNvSpPr>
                        <wps:spPr bwMode="auto">
                          <a:xfrm>
                            <a:off x="7620" y="2719070"/>
                            <a:ext cx="59359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108"/>
                        <wps:cNvCnPr/>
                        <wps:spPr bwMode="auto">
                          <a:xfrm>
                            <a:off x="0" y="0"/>
                            <a:ext cx="0" cy="30289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Rectangle 109"/>
                        <wps:cNvSpPr>
                          <a:spLocks noChangeArrowheads="1"/>
                        </wps:cNvSpPr>
                        <wps:spPr bwMode="auto">
                          <a:xfrm>
                            <a:off x="0" y="0"/>
                            <a:ext cx="7620" cy="30289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110"/>
                        <wps:cNvCnPr/>
                        <wps:spPr bwMode="auto">
                          <a:xfrm>
                            <a:off x="1988820" y="158750"/>
                            <a:ext cx="0" cy="2870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Rectangle 111"/>
                        <wps:cNvSpPr>
                          <a:spLocks noChangeArrowheads="1"/>
                        </wps:cNvSpPr>
                        <wps:spPr bwMode="auto">
                          <a:xfrm>
                            <a:off x="1988820" y="158750"/>
                            <a:ext cx="7620" cy="2870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Line 112"/>
                        <wps:cNvCnPr/>
                        <wps:spPr bwMode="auto">
                          <a:xfrm>
                            <a:off x="2646680" y="158750"/>
                            <a:ext cx="0" cy="2870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Rectangle 113"/>
                        <wps:cNvSpPr>
                          <a:spLocks noChangeArrowheads="1"/>
                        </wps:cNvSpPr>
                        <wps:spPr bwMode="auto">
                          <a:xfrm>
                            <a:off x="2646680" y="158750"/>
                            <a:ext cx="7620" cy="2870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114"/>
                        <wps:cNvCnPr/>
                        <wps:spPr bwMode="auto">
                          <a:xfrm>
                            <a:off x="3304540" y="158750"/>
                            <a:ext cx="0" cy="2870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Rectangle 115"/>
                        <wps:cNvSpPr>
                          <a:spLocks noChangeArrowheads="1"/>
                        </wps:cNvSpPr>
                        <wps:spPr bwMode="auto">
                          <a:xfrm>
                            <a:off x="3304540" y="158750"/>
                            <a:ext cx="7620" cy="2870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116"/>
                        <wps:cNvCnPr/>
                        <wps:spPr bwMode="auto">
                          <a:xfrm>
                            <a:off x="3962400" y="158750"/>
                            <a:ext cx="0" cy="2870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Rectangle 117"/>
                        <wps:cNvSpPr>
                          <a:spLocks noChangeArrowheads="1"/>
                        </wps:cNvSpPr>
                        <wps:spPr bwMode="auto">
                          <a:xfrm>
                            <a:off x="3962400" y="158750"/>
                            <a:ext cx="7620" cy="2870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118"/>
                        <wps:cNvCnPr/>
                        <wps:spPr bwMode="auto">
                          <a:xfrm>
                            <a:off x="4620260" y="158750"/>
                            <a:ext cx="0" cy="2870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Rectangle 119"/>
                        <wps:cNvSpPr>
                          <a:spLocks noChangeArrowheads="1"/>
                        </wps:cNvSpPr>
                        <wps:spPr bwMode="auto">
                          <a:xfrm>
                            <a:off x="4620260" y="158750"/>
                            <a:ext cx="7620" cy="2870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120"/>
                        <wps:cNvCnPr/>
                        <wps:spPr bwMode="auto">
                          <a:xfrm>
                            <a:off x="5278120" y="158750"/>
                            <a:ext cx="0" cy="2870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Rectangle 121"/>
                        <wps:cNvSpPr>
                          <a:spLocks noChangeArrowheads="1"/>
                        </wps:cNvSpPr>
                        <wps:spPr bwMode="auto">
                          <a:xfrm>
                            <a:off x="5278120" y="158750"/>
                            <a:ext cx="7620" cy="2870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122"/>
                        <wps:cNvCnPr/>
                        <wps:spPr bwMode="auto">
                          <a:xfrm>
                            <a:off x="7620" y="3021330"/>
                            <a:ext cx="593598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Rectangle 123"/>
                        <wps:cNvSpPr>
                          <a:spLocks noChangeArrowheads="1"/>
                        </wps:cNvSpPr>
                        <wps:spPr bwMode="auto">
                          <a:xfrm>
                            <a:off x="7620" y="3021330"/>
                            <a:ext cx="59359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24"/>
                        <wps:cNvCnPr/>
                        <wps:spPr bwMode="auto">
                          <a:xfrm>
                            <a:off x="5935980" y="7620"/>
                            <a:ext cx="0" cy="30213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Rectangle 125"/>
                        <wps:cNvSpPr>
                          <a:spLocks noChangeArrowheads="1"/>
                        </wps:cNvSpPr>
                        <wps:spPr bwMode="auto">
                          <a:xfrm>
                            <a:off x="5935980" y="7620"/>
                            <a:ext cx="7620" cy="30213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126"/>
                        <wps:cNvCnPr/>
                        <wps:spPr bwMode="auto">
                          <a:xfrm>
                            <a:off x="0" y="30289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27" name="Rectangle 127"/>
                        <wps:cNvSpPr>
                          <a:spLocks noChangeArrowheads="1"/>
                        </wps:cNvSpPr>
                        <wps:spPr bwMode="auto">
                          <a:xfrm>
                            <a:off x="0" y="302895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128"/>
                        <wps:cNvCnPr/>
                        <wps:spPr bwMode="auto">
                          <a:xfrm>
                            <a:off x="1988820" y="30289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29" name="Rectangle 129"/>
                        <wps:cNvSpPr>
                          <a:spLocks noChangeArrowheads="1"/>
                        </wps:cNvSpPr>
                        <wps:spPr bwMode="auto">
                          <a:xfrm>
                            <a:off x="1988820" y="302895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130"/>
                        <wps:cNvCnPr/>
                        <wps:spPr bwMode="auto">
                          <a:xfrm>
                            <a:off x="2646680" y="30289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31" name="Rectangle 131"/>
                        <wps:cNvSpPr>
                          <a:spLocks noChangeArrowheads="1"/>
                        </wps:cNvSpPr>
                        <wps:spPr bwMode="auto">
                          <a:xfrm>
                            <a:off x="2646680" y="302895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132"/>
                        <wps:cNvCnPr/>
                        <wps:spPr bwMode="auto">
                          <a:xfrm>
                            <a:off x="3304540" y="30289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33" name="Rectangle 133"/>
                        <wps:cNvSpPr>
                          <a:spLocks noChangeArrowheads="1"/>
                        </wps:cNvSpPr>
                        <wps:spPr bwMode="auto">
                          <a:xfrm>
                            <a:off x="3304540" y="302895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134"/>
                        <wps:cNvCnPr/>
                        <wps:spPr bwMode="auto">
                          <a:xfrm>
                            <a:off x="3962400" y="30289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35" name="Rectangle 135"/>
                        <wps:cNvSpPr>
                          <a:spLocks noChangeArrowheads="1"/>
                        </wps:cNvSpPr>
                        <wps:spPr bwMode="auto">
                          <a:xfrm>
                            <a:off x="3962400" y="302895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136"/>
                        <wps:cNvCnPr/>
                        <wps:spPr bwMode="auto">
                          <a:xfrm>
                            <a:off x="4620260" y="30289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37" name="Rectangle 137"/>
                        <wps:cNvSpPr>
                          <a:spLocks noChangeArrowheads="1"/>
                        </wps:cNvSpPr>
                        <wps:spPr bwMode="auto">
                          <a:xfrm>
                            <a:off x="4620260" y="302895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138"/>
                        <wps:cNvCnPr/>
                        <wps:spPr bwMode="auto">
                          <a:xfrm>
                            <a:off x="5278120" y="30289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39" name="Rectangle 139"/>
                        <wps:cNvSpPr>
                          <a:spLocks noChangeArrowheads="1"/>
                        </wps:cNvSpPr>
                        <wps:spPr bwMode="auto">
                          <a:xfrm>
                            <a:off x="5278120" y="302895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140"/>
                        <wps:cNvCnPr/>
                        <wps:spPr bwMode="auto">
                          <a:xfrm>
                            <a:off x="5935980" y="30289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41" name="Rectangle 141"/>
                        <wps:cNvSpPr>
                          <a:spLocks noChangeArrowheads="1"/>
                        </wps:cNvSpPr>
                        <wps:spPr bwMode="auto">
                          <a:xfrm>
                            <a:off x="5935980" y="302895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142"/>
                        <wps:cNvCnPr/>
                        <wps:spPr bwMode="auto">
                          <a:xfrm>
                            <a:off x="5943600"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43" name="Rectangle 143"/>
                        <wps:cNvSpPr>
                          <a:spLocks noChangeArrowheads="1"/>
                        </wps:cNvSpPr>
                        <wps:spPr bwMode="auto">
                          <a:xfrm>
                            <a:off x="5943600" y="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144"/>
                        <wps:cNvCnPr/>
                        <wps:spPr bwMode="auto">
                          <a:xfrm>
                            <a:off x="5943600" y="15113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45" name="Rectangle 145"/>
                        <wps:cNvSpPr>
                          <a:spLocks noChangeArrowheads="1"/>
                        </wps:cNvSpPr>
                        <wps:spPr bwMode="auto">
                          <a:xfrm>
                            <a:off x="5943600" y="15113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46"/>
                        <wps:cNvCnPr/>
                        <wps:spPr bwMode="auto">
                          <a:xfrm>
                            <a:off x="5943600" y="3022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47" name="Rectangle 147"/>
                        <wps:cNvSpPr>
                          <a:spLocks noChangeArrowheads="1"/>
                        </wps:cNvSpPr>
                        <wps:spPr bwMode="auto">
                          <a:xfrm>
                            <a:off x="5943600" y="30226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148"/>
                        <wps:cNvCnPr/>
                        <wps:spPr bwMode="auto">
                          <a:xfrm>
                            <a:off x="5943600" y="6045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49" name="Rectangle 149"/>
                        <wps:cNvSpPr>
                          <a:spLocks noChangeArrowheads="1"/>
                        </wps:cNvSpPr>
                        <wps:spPr bwMode="auto">
                          <a:xfrm>
                            <a:off x="5943600" y="60452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Line 150"/>
                        <wps:cNvCnPr/>
                        <wps:spPr bwMode="auto">
                          <a:xfrm>
                            <a:off x="5943600" y="90614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51" name="Rectangle 151"/>
                        <wps:cNvSpPr>
                          <a:spLocks noChangeArrowheads="1"/>
                        </wps:cNvSpPr>
                        <wps:spPr bwMode="auto">
                          <a:xfrm>
                            <a:off x="5943600" y="90614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Line 152"/>
                        <wps:cNvCnPr/>
                        <wps:spPr bwMode="auto">
                          <a:xfrm>
                            <a:off x="5943600" y="120840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53" name="Rectangle 153"/>
                        <wps:cNvSpPr>
                          <a:spLocks noChangeArrowheads="1"/>
                        </wps:cNvSpPr>
                        <wps:spPr bwMode="auto">
                          <a:xfrm>
                            <a:off x="5943600" y="120840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Line 154"/>
                        <wps:cNvCnPr/>
                        <wps:spPr bwMode="auto">
                          <a:xfrm>
                            <a:off x="5943600" y="151066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55" name="Rectangle 155"/>
                        <wps:cNvSpPr>
                          <a:spLocks noChangeArrowheads="1"/>
                        </wps:cNvSpPr>
                        <wps:spPr bwMode="auto">
                          <a:xfrm>
                            <a:off x="5943600" y="151066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Line 156"/>
                        <wps:cNvCnPr/>
                        <wps:spPr bwMode="auto">
                          <a:xfrm>
                            <a:off x="5943600" y="18129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57" name="Rectangle 157"/>
                        <wps:cNvSpPr>
                          <a:spLocks noChangeArrowheads="1"/>
                        </wps:cNvSpPr>
                        <wps:spPr bwMode="auto">
                          <a:xfrm>
                            <a:off x="5943600" y="181292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158"/>
                        <wps:cNvCnPr/>
                        <wps:spPr bwMode="auto">
                          <a:xfrm>
                            <a:off x="5943600" y="211518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59" name="Rectangle 159"/>
                        <wps:cNvSpPr>
                          <a:spLocks noChangeArrowheads="1"/>
                        </wps:cNvSpPr>
                        <wps:spPr bwMode="auto">
                          <a:xfrm>
                            <a:off x="5943600" y="211518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Line 160"/>
                        <wps:cNvCnPr/>
                        <wps:spPr bwMode="auto">
                          <a:xfrm>
                            <a:off x="5943600" y="241744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1" name="Rectangle 161"/>
                        <wps:cNvSpPr>
                          <a:spLocks noChangeArrowheads="1"/>
                        </wps:cNvSpPr>
                        <wps:spPr bwMode="auto">
                          <a:xfrm>
                            <a:off x="5943600" y="241744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162"/>
                        <wps:cNvCnPr/>
                        <wps:spPr bwMode="auto">
                          <a:xfrm>
                            <a:off x="5943600" y="271907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3" name="Rectangle 163"/>
                        <wps:cNvSpPr>
                          <a:spLocks noChangeArrowheads="1"/>
                        </wps:cNvSpPr>
                        <wps:spPr bwMode="auto">
                          <a:xfrm>
                            <a:off x="5943600" y="271907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164"/>
                        <wps:cNvCnPr/>
                        <wps:spPr bwMode="auto">
                          <a:xfrm>
                            <a:off x="5943600" y="302133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5" name="Rectangle 165"/>
                        <wps:cNvSpPr>
                          <a:spLocks noChangeArrowheads="1"/>
                        </wps:cNvSpPr>
                        <wps:spPr bwMode="auto">
                          <a:xfrm>
                            <a:off x="5943600" y="302133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166" o:spid="_x0000_s1026" editas="canvas" style="width:488.25pt;height:238.5pt;mso-position-horizontal-relative:char;mso-position-vertical-relative:line" coordsize="62007,3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GLyIBYAAHgzAgAOAAAAZHJzL2Uyb0RvYy54bWzsndty4siWhu8nYt5BoXsKpZQ6EUXtcJny&#10;jo6oPVOxe+YBZJANsUFiJLlw7Y5+91kpQergdIEPlajR3xfVIGQQaOWXufL/c+XHvz1u1sb3OMtX&#10;aTI12QfLNOJkni5Wyf3U/N//uRkFppEXUbKI1mkST80fcW7+7dN//sfH3XYS2+kyXS/izKA3SfLJ&#10;bjs1l0WxnYzH+XwZb6L8Q7qNE3rxLs02UUFPs/vxIot29O6b9di2LG+8S7PFNkvncZ7T0Vn1ovmp&#10;fP+7u3he/PfdXR4Xxnpq0rUV5b9Z+e+t+Hf86WM0uc+i7XI1319G9Iqr2ESrhD5UvtUsKiLjIVs9&#10;eavNap6leXpXfJinm3F6d7eax+V3oG/DrM63uY6S71Fefpk5/TqHC6RH7/i+t/fiupP0ZrVe068x&#10;pnefiGPi/zu6P7F4eZ20T6qOlOfuz9lt6QbmW3kr87dd4u/LaBuX3zyfzP/r+7fMWC2mpmcaSbSh&#10;MPon3dgouV/HhiduofhwOuv37bdMXGe+/ZrO/5UbSXq9pLPiqyxLd8s4WtBFMXE+XXjjD8STnP7U&#10;uN39I13Qu0cPRVrezce7bCPekO6T8Tg1bZu5LnNN4we9j+c5/j5+4sfCmJevh7ZDL8/F6w7j3C0/&#10;LJoc3meb5cXf43RjiAdTM6NvUX5O9P1rXojriiaHU1q/93M3IJrQR9OfipPFRZQR90dohV+CLwEf&#10;cdv7MuLWbDa6urnmI++G+e7MmV1fz9if4nMZnyxXi0WciHt/iH7GT7tz+3ZYxa2M/zxdrxbi7cQl&#10;5dn97fU6M75H1Ppuyv/2P0jjtHH7Msofgb5L5ysxm1uf7XB04wX+iN9wdxT6VjCyWPg59Cwe8tlN&#10;+yt9XSXx27+SsZuaoWu75V1qXHTnu1nlf0+/WzTZrAri23q1mZqBPCmaiGD8kizolkeTIlqtq8eN&#10;n0Jcfv1TUFwcbnQZuiJaq6gvHm8f9w3gNl38oCDOUoosQh1BmR4s0+zfprEjwE3NhAhsGuvfEmoG&#10;goWHB9nhwe3hQZTM6Q+nZmEa1cPromRmeVO3V9Q8blZlvIqmU33uvlERAqoL++Us8J+ywBd3oNW0&#10;fyELAt9xfLCg7MDAgppz52VB2U2WfVzdNAeDBBprdocHgUYkOK7Dyv4fw4P4MEzH8EAkHrLnp468&#10;NYrQMTwokWAf2sHARgnhUySEh59CQ8bAWUCjcYwSMEroVcZQIsE5tIOBIYFR7tMdJtAxfakDD7gX&#10;uoACoNA/KPBDOxgaFJgCCjKP0jBScF2LB5hbrCbEMZ/Qq/mEchp7gPMJzFZAQWZSGqAQWoFVjROc&#10;0LG88j5UM/1CbmCMezSjD70BeoOUXLRNKEjdbWgDBUfBBJlKaWBCU4RUUUGo4h6lOBAhIULudVht&#10;UJAC3NCgwBVQkKmUDig01EhAoTIBQXroh/QgJbihQYFG5k/mGWUqpQEKTT0SUAAUpBWrB3qkFOGG&#10;BgWFhZHJXEoDFJqKJKAAKPQJCrUKNzQqKMyMTCZTOqjQkCRBBVChV1SQMtzQqKDwMzKZTWmgQlOT&#10;BBVAhV5RQepwQ6OCwtLIZDqlgQq1KOmFZGTqrIEiUTJ0XOgPUpHDIigti6CqhQ9SiBsYFGyFp5GO&#10;6fM0NlVJJRZ82wpgVQAV6tWh2lRJJpW4oVFBYWq0ZTalYahgN2RJUAEJRK8SCCnFDY0KClejLbMp&#10;DVRo6pKgAqjQKypILW5oVFD4Gm2ZTmmgQlOYBBVAhV5RQWpxQ6OCwthoy3RKBxUawiSoACr0igpS&#10;ixsaFRTORqqRpW+2sSlMggqgQq+oILW4oVFBYW20ZTqlYaxQC5NhSAUWngiTjudBmKzn3yFM6hMm&#10;ay1uaFBQOBttmU1pgEJTmFRiAcJkqyIZqKCRClKLGxoVFM5GW2ZTOqjQECZBBSQQfUogai1uaFRQ&#10;OBttmU1poEJTmAQVQIVeUUFqcQOjgqOwNtIxfZONTWFSSYXS8YyCK6jCJN2d2qyNtRY3NCoorI2O&#10;TKc0jBWaRVyVVMC8AuYVzlXsXWpxQ6OCwtro6LQ2NoVJJRUwVgAVzkUFqcUNjQoKa6Mj0ykNY4Va&#10;mGR2GNpVmYu6jqtjc461URAmGzvn6UsgpBY3NCgonI2OTmdjU5hUYgGFXNsdJZRJjcqkFOOGhgWF&#10;tZG2dNU329hcMgksYCOIXm0EUatxQ8OCwtvoyHxKQwrRlCaBBWChV1io5bihYUHhbnRkRqUBC01t&#10;ElgAFvqFBanHDQ0LCnujIzMqHVhorJoEFoCFfmFBCnJDw4LC3+jo9Dc21UklFhh3XLE9LvaOwt5R&#10;uveOqhW5gWGBKwyOdEzflGNDnvQsxv3uwknfoo1pQQXp7oMQoU+IqCW5oVFBYXDkMqHSkEPYlh96&#10;VNXB+EE7zaq4wF0/IGkEg4V9TwksaMSClOSGhgWFw5HLhEoHFnzHL91KwMI8HmNqoV9TC1KSGxoW&#10;FBZHrtPi6Dih63CMFu7uVsBCayTUg80ma0luaFhQmBy5TpMjt1zHtoAFYOFjNOkdFqQkNzQsUIPs&#10;7kxNfbe+GUfuM2Z5wAKw0EcsSEluaFhQmBy5zKg0zC24jheEmHJMgYUeYqGW5IaGBYXJkes0OTb0&#10;ycAOGI0baKRSL59k3LKYT4MJuBbgWtDtWqgluaFRQeFx5DKh0jBYaFAh9EM77FLBsX24FhpLilvZ&#10;9035n+DomPLyVJ42jhifLFeLRZxU5Zzo5fixOOD2IVtNzT9CZnPrsx2ObrzAH/Eb7o5C8oiMLBZ+&#10;Dj2Lh3x286dJfyPf6+sqiY3HzTrJJ3Rwai6LYjsZj/P5Mt5E+YfNap6leXpXfJinm/Gzwx9jNzVD&#10;l8aH4nIaF92/mYVakRsaFRQWRy7zKQ1UaLkWQsvxq7Up9WjBoQosHsxMMDPV9Sa0FVuoFbmBYUG4&#10;B7sTjtX+DLttPtGBhaZrAVhAadc+lXatFbmhYUHhcXR1ehxbrgVgAVjoFRakIjc0LCg8jq5Oj2PL&#10;tQAsAAu9woJU5IaGBYXH0dXpcWy5FoAFYKFXWJCK3NCwoPA4ujo9ji3XArAALPQKC1KSGxoWFB5H&#10;V2ZUGqYca33SJgd0GHZXVXPOy+WVcC3AtaDdtSAluaFRQWFxdGVCpYEKTX1SyQWsqv6JtA/bQrma&#10;qvK/LeNo8SVZlF64Ilqtq8cNB4dwXZQGj9LBUTk5vuZk5hgL1S3ffss+fRSPisfbR2O1mJq1JDc0&#10;LCgsjq5MqHRgoaFPAgtYVd2rVdW1JDc0LCg8jq5MqDRgoalPAgvAQr+wICW5oWFBYXJ0ZUalAQtN&#10;fRJYABb6hQUpyQ0MC8JV3DU50rHzrKoGFoCFfmFBSnJDw4LC5OjpNDk29UlgAVjoFxakJDc0LChM&#10;jp7MqDQkEQ190rV8j3XXT7qh5WFVdb1KCOsn9ZV3rSW5oVFB4XH0ZEKlgQotfVLFBde3Gao+Awty&#10;yXikEQtSkhsaFhQeR08mVDqw0NQngQV4HPvkcawluaFhQeFxrKojaVpW3dIngQVgoVdYkJLc0LCg&#10;MDl6Ok2OLX0SWAAW+oSFWpIbGhYUJkdPZlQakojm+kkbWAAWeoUFKckNDQsKk6On0+TY0ieBBWCh&#10;V1iQktzQsKAwOXoyo9IwWmjok77DHdqWul31OaD1k9AnIUScQ4ioJbmBUYH2hn7icaz2i9Y049ig&#10;QhC4vCrKX1d3dX0/wFbVgMJZoCAFuaFBQeFw9GU6pWGo0DItBFYY0LigNVjAomosqu6UjNdW9LkW&#10;5IaGBYXD0ZfplA4sNE0LwAImFno1sSAFuaFhQWFx9HVaHFumBWABWOgVFqQgNzQsKCyOvsyoNIwW&#10;WqYFYAFY6BUWpCA3NCwoLI5Vdq9pwrFlWgAWgIVeYUEKckPDgsLi6MuMSsNooWVaABaAhT5hoVbk&#10;hoYFhcXRlxmVBiyw0A44bUVr/JiazKVtUts6hO25PMTqSeiT59Ana0luaFRQOBx9mVBpoAKZJogH&#10;HRb4nk3HRfV3j4hAciUV6H28yzZic+Ntlhd/j9ONIR5MzSyeF+Wmx9F3qt9bnXo45ed7Ic+uZtez&#10;2f7dW1smrxPxl0kqtnmu3rE6QrWCyxrBlacCGz6Lcsnlb6GqnHy0IeX/9xBlsWmsf0ty2ryaCcOK&#10;UZRPSJMWAZA1X7ltvhIl82WaTc3CNKqH1wU9oz952Gar+yXFBSuDIkmvHor0blUGhsiKq6val3ne&#10;5duqyjM92G/BTeectgX3Ls0WY9ti1lg82mbpPM7zVXL/+zLaxvTZ+xT8W1ZWj/alY7Dc7pueUlzt&#10;T7lOvmX7Z6LutHG7+0e6iKdmRFdefolD5NPm38bj1Kwax9NG41LvGQb7dlM2qOdbzZrKX/+s1cjY&#10;jybrROwtbpVnt1pJq+hHWXv78KGt00RjnEX50vgeradm+ZL48tEkSx/2Fbqfq9ZNny1OVDY7K/wS&#10;fAn4iNvelxG3ZrPR1c01H3k3zHdnzuz6esba+6yLxvz2fdY7YJC7uLd3hD/WKgRUxN3XF4AiLroF&#10;+OhYHYW/lyXPyQiw/ZrO/5UbSXq9jJL7+CrL0p24QdQuSt9KeeGyYxDf4v2itgxt8eP8Atw/H6HA&#10;/TsUygfuxV7de9wHCtcXHdPX2mRf8LSbwNgqvSs+zNPNmPrT1TweP616Jzq80LXdV/d5v9pAhcbW&#10;bGwKL1Wg00vFwiAIxHgVjW07GY/z+TLeRPmHzWqepTkaGwXG5SQygcKhRMf09Wy2xz1PjGbR2NDY&#10;LnzWIFD4fuiYvsbmOBZ3xbQMGhsa26U3NoWbJpAVmOWEx6+bIXFCj0QxNLZlUaCxXXpjU3hUAp0e&#10;Fdpf2LLFriTo2dDYLr2xKZwfgU7nh2v7AcMEiYme7fKV3kAaKkqll57W6dqrlV7mMuZ0PBJyil/Y&#10;JA7K60EqPjgg9iYJyL2vbHt/WblX+g3+Sf4Y0nHXsRE0TQfa5N6joQvNFzLU3vzzl7b4hJRMVA6L&#10;Evz09B3A71i2yFLonRp1fODzgc/nOaNZqHAe0LE6FLWB/2joAvwA/0WAX/oPKvA3rQevHvF7JLxQ&#10;xgzww+B5msM4VAjzdOwM4D8augA/wH8R4JfyfAX+pjL/avDTzqKMd0r0YaoHzv5nl5aIFZVdZz8d&#10;OwP4j4YuwA/wXwT4pXpdgb8pXL8a/CSQBVRnCUN+rOk6cVFhqNB16dgZyH88doF+oP8i0N+Wd8P3&#10;knctr6qFjGl+LOc9YT15qNB36dg50O+yI7EL9AP9l4B+JrzZDYVXPK8b3OvH/WSNC2mtKb0V4A/4&#10;nwB/ZilEXnGwjkZtKi87Gr3AP/B/Gfhv67zMeheh12bkkKvWGQH/wP9J+FdIvcw6i9Z7PHqBf+D/&#10;MvDfVnuZ9S5yr82Zz6H3opLbyaUEGWlETwRfcfAMo//j0Qv8A/+Xgf+25kuTno0G9+rJH9tnoVWV&#10;JMfoH6P/k0b/CtWXWWeRfY9HL/AP/F8G/tu6L7PeIvwqy07QQbGSl5bNBCFt006jueer4K5Rvvl1&#10;a+n/qut5maUQfMVBfYN+ZdCWfD89bl9frB/Vm+PMWK82UzMofwpx46PJc4XTZVly4U8sQUI11A//&#10;R7H+I8X6GesIvfS8bmcvHes3q8MyN/Arttej/T337cC37EpRBvc/RjKCh122nzGV1EsH63j81VLv&#10;sfitu4CTQhhdAHG7tUHGiftooKa4xu0yGOuIvfS8bnIv7QKaNYvRBWDnFprmOX3rIKr8pJjvp4N1&#10;PP7qLuBY/KILQKX7i9uyi7GO4EvP6yb30i6gWUkbXQC6gBd2ASrJl+mUfI/FL7oAdAEX2AV0RF/2&#10;FtG3Wd8dXQC6gBd2ASrZl+mUfY/FL7oAdAEX2AV0hF/2FuG3uesAugB0AS/sAlQaMNOpAR+LX3QB&#10;6AIurwsQO1c01/1WdTlfuXt7cy8MdAHoAl7WBdgqOZgO1hOTv1oLOBa/6ALQBVxgF9CRg+23yMFV&#10;E6m8nowmVkXrrf1AKPaJYp/PFvtktkoMpoP6OoAXRG95Kl3Z84Y2uIHgBlqm2XWRiT2sjIdttrpf&#10;FlOTmZVT++qhSO9WhYghMd6+TRc/vmX7J7t8++mjOEoPjMfNOqFH23x60k5PuxcOuzpSsP0WKVgC&#10;nnqAQwup8b+3g9IygEPX8HzrwTKAk272Iot2RNTKcrOJVsk+uIS1tKRTy2x6sEkf/v+8XfoQlToD&#10;USUEV8Wj9vnoLx//H3YfUkZv1Tns17EcD2DgH/j/K+C/IwPbb5GBCfDtZV41+z2HmrdoPOLBT8dN&#10;707+2dXsejbbf2jLniy2kpxF+dL4Hq2nZvlSlbBk6UOyoKt8fhnKZJ3sM5sSotUXfchWU/OPEDM/&#10;LxyCqPRfW6f++5PArbF/GNA8P2h5PfOfj9EqzpJU9ug/izxmc+uzHY5uvMAf8RvujkLfCkYWCz+H&#10;tHdNyGc3f4oRghwViEVU+wEmHTxtgPl0zGHspmboUl8tmkSrhWEBQB+H/B3d136L7ttcQ9NY4Avy&#10;j7g1m42ubjDl85MpH5Xsa+uUfY+GL/ifp3fFh3m6Gaco+HARBR9oWr4l+lbT9Psk+6Xu/+YCGvA/&#10;/BKg3tvp9d4cleZLByn10jTnczR8wX/wX7hkst8SmoC/DP53FF/nLYpvc/UM+A/+v2j9r6OSfOmg&#10;Pv4fDV/wH/y/NP53JF/nLZJvc+kM+A/+v4z/Ks23Eog0jf+Phi/4D/5fGv87mq/zFs23uW4G/Af/&#10;X8Z/lfLr6FR+j4Yv+A/+Xxr/O/qv8xb9t7loBvwH/1/Gf5X+6+jUf4+GL/gP/l8Y/3lH/6Xn9YTr&#10;S/XfpuUf/Af/X8R/rtJ/6WAdjjo9/8rwBf/B/0vjf0f/5W/Rf92QO57YPp68/Z3lvvD8j7wb5rsz&#10;Z3Z9PWNt5/XAi/9zlfJLB3WS/9nABfPB/Etjfkfz5W/RfJvMpy3eWbfOA8AP8N//voy2Ma0I2gu5&#10;3zJjtaDV77Qh9NMtfqtdojVJvseiF/QH/S+N/h3Fl79F8W22H0qZbQ/D/hG3scMvLfrdHtt+jqsE&#10;Xzp4nmG/KnpBf9D/0ujf0Xv5m/TexnwPLSl36beixovlvljuewL9VXIv1yr3Hole0B/0vzD606a8&#10;rdW+1Sa9+1z75WpvPWkaWp7I5kF/jP1FzcGjY39XJfbSwfOM/VXRC/qD/pdG/47W676X1stsK+AW&#10;8I+pH2t8Gv5Viq97LsVXGb7gP/h/afzv6L7uO+q+lueB/+D/qfxXCb9uGUDnEX6fhi/4D/5fGv87&#10;yq/7XsovC5gdVuXZMfmPyf8Tpn9U0q97LulXGb7gP/h/afzvaL/ue2m/NiPnZ4DxP8b/p47/VeKv&#10;ey7xVxm+4D/4f2H8J3NmS/2tzJrvoP7anPkc8i8H/0/kv6eSf+ngeeRfZfiC/+D/pfG/o/9676X/&#10;2j4LLR/mT/D/VP6r9F/vXPqvMnzBf/D/0vjf0X+999J/ae3MYRNUzP9j/v/4/D95BZ4u/K0MBGfQ&#10;f5XhC/6D/9r4T7u+z2lX93m5Gfd9Fm2Xq/ksKqLmc3q8205iO12m60Wcffp/AQAAAP//AwBQSwME&#10;FAAGAAgAAAAhAHlDJnHcAAAABQEAAA8AAABkcnMvZG93bnJldi54bWxMj8FOwzAQRO9I/IO1SNyo&#10;AyoNSeNUFQgJDhzSop7deEmi2usQb5rw9xgucFlpNKOZt8VmdlaccQidJwW3iwQEUu1NR42C9/3z&#10;zQOIwJqMtp5QwRcG2JSXF4XOjZ+owvOOGxFLKORaQcvc51KGukWnw8L3SNH78IPTHOXQSDPoKZY7&#10;K++SZCWd7igutLrHxxbr0250CsypGpefTxO/vB3867baZ5Y4U+r6at6uQTDO/BeGH/yIDmVkOvqR&#10;TBBWQXyEf2/0snR1D+KoYJmmCciykP/py28AAAD//wMAUEsBAi0AFAAGAAgAAAAhALaDOJL+AAAA&#10;4QEAABMAAAAAAAAAAAAAAAAAAAAAAFtDb250ZW50X1R5cGVzXS54bWxQSwECLQAUAAYACAAAACEA&#10;OP0h/9YAAACUAQAACwAAAAAAAAAAAAAAAAAvAQAAX3JlbHMvLnJlbHNQSwECLQAUAAYACAAAACEA&#10;GNhi8iAWAAB4MwIADgAAAAAAAAAAAAAAAAAuAgAAZHJzL2Uyb0RvYy54bWxQSwECLQAUAAYACAAA&#10;ACEAeUMmcdwAAAAFAQAADwAAAAAAAAAAAAAAAAB6GAAAZHJzL2Rvd25yZXYueG1sUEsFBgAAAAAE&#10;AAQA8wAAAIM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007;height:30289;visibility:visible;mso-wrap-style:square">
                  <v:fill o:detectmouseclick="t"/>
                  <v:path o:connecttype="none"/>
                </v:shape>
                <v:rect id="Rectangle 6" o:spid="_x0000_s1028" style="position:absolute;left:22155;top:1663;width:229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2B4B33" w:rsidRPr="002B4B33" w:rsidRDefault="002B4B33">
                        <w:r w:rsidRPr="001B07B8">
                          <w:rPr>
                            <w:color w:val="000000"/>
                            <w:sz w:val="18"/>
                            <w:szCs w:val="18"/>
                          </w:rPr>
                          <w:t>2010</w:t>
                        </w:r>
                      </w:p>
                    </w:txbxContent>
                  </v:textbox>
                </v:rect>
                <v:rect id="Rectangle 7" o:spid="_x0000_s1029" style="position:absolute;left:28733;top:1663;width:229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2011</w:t>
                        </w:r>
                      </w:p>
                    </w:txbxContent>
                  </v:textbox>
                </v:rect>
                <v:rect id="Rectangle 8" o:spid="_x0000_s1030" style="position:absolute;left:35312;top:1663;width:229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2B4B33" w:rsidRPr="002B4B33" w:rsidRDefault="002B4B33">
                        <w:r w:rsidRPr="001B07B8">
                          <w:rPr>
                            <w:color w:val="000000"/>
                            <w:sz w:val="18"/>
                            <w:szCs w:val="18"/>
                          </w:rPr>
                          <w:t>2012</w:t>
                        </w:r>
                      </w:p>
                    </w:txbxContent>
                  </v:textbox>
                </v:rect>
                <v:rect id="Rectangle 9" o:spid="_x0000_s1031" style="position:absolute;left:41890;top:1663;width:229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2013</w:t>
                        </w:r>
                      </w:p>
                    </w:txbxContent>
                  </v:textbox>
                </v:rect>
                <v:rect id="Rectangle 10" o:spid="_x0000_s1032" style="position:absolute;left:48469;top:1663;width:229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2014</w:t>
                        </w:r>
                      </w:p>
                    </w:txbxContent>
                  </v:textbox>
                </v:rect>
                <v:rect id="Rectangle 11" o:spid="_x0000_s1033" style="position:absolute;left:55048;top:1663;width:229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2B4B33" w:rsidRPr="002B4B33" w:rsidRDefault="002B4B33">
                        <w:r w:rsidRPr="001B07B8">
                          <w:rPr>
                            <w:color w:val="000000"/>
                            <w:sz w:val="18"/>
                            <w:szCs w:val="18"/>
                          </w:rPr>
                          <w:t>2015</w:t>
                        </w:r>
                      </w:p>
                    </w:txbxContent>
                  </v:textbox>
                </v:rect>
                <v:rect id="Rectangle 12" o:spid="_x0000_s1034" style="position:absolute;left:908;top:3930;width:1146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2B4B33" w:rsidRPr="002B4B33" w:rsidRDefault="002B4B33">
                        <w:r w:rsidRPr="001B07B8">
                          <w:rPr>
                            <w:color w:val="000000"/>
                            <w:sz w:val="18"/>
                            <w:szCs w:val="18"/>
                          </w:rPr>
                          <w:t>SAIFI (Benchmark 0.98)</w:t>
                        </w:r>
                      </w:p>
                    </w:txbxContent>
                  </v:textbox>
                </v:rect>
                <v:rect id="Rectangle 13" o:spid="_x0000_s1035" style="position:absolute;left:22155;top:3930;width:200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2B4B33" w:rsidRPr="002B4B33" w:rsidRDefault="002B4B33">
                        <w:r w:rsidRPr="001B07B8">
                          <w:rPr>
                            <w:color w:val="000000"/>
                            <w:sz w:val="18"/>
                            <w:szCs w:val="18"/>
                          </w:rPr>
                          <w:t>1.09</w:t>
                        </w:r>
                      </w:p>
                    </w:txbxContent>
                  </v:textbox>
                </v:rect>
                <v:rect id="Rectangle 14" o:spid="_x0000_s1036" style="position:absolute;left:28733;top:3930;width:200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2B4B33" w:rsidRPr="002B4B33" w:rsidRDefault="002B4B33">
                        <w:r w:rsidRPr="001B07B8">
                          <w:rPr>
                            <w:color w:val="000000"/>
                            <w:sz w:val="18"/>
                            <w:szCs w:val="18"/>
                          </w:rPr>
                          <w:t>1.07</w:t>
                        </w:r>
                      </w:p>
                    </w:txbxContent>
                  </v:textbox>
                </v:rect>
                <v:rect id="Rectangle 15" o:spid="_x0000_s1037" style="position:absolute;left:35312;top:3930;width:200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2B4B33" w:rsidRPr="002B4B33" w:rsidRDefault="002B4B33">
                        <w:r w:rsidRPr="001B07B8">
                          <w:rPr>
                            <w:color w:val="000000"/>
                            <w:sz w:val="18"/>
                            <w:szCs w:val="18"/>
                          </w:rPr>
                          <w:t>1.08</w:t>
                        </w:r>
                      </w:p>
                    </w:txbxContent>
                  </v:textbox>
                </v:rect>
                <v:rect id="Rectangle 16" o:spid="_x0000_s1038" style="position:absolute;left:41890;top:3930;width:200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2B4B33" w:rsidRPr="002B4B33" w:rsidRDefault="002B4B33">
                        <w:r w:rsidRPr="001B07B8">
                          <w:rPr>
                            <w:color w:val="000000"/>
                            <w:sz w:val="18"/>
                            <w:szCs w:val="18"/>
                          </w:rPr>
                          <w:t>0.82</w:t>
                        </w:r>
                      </w:p>
                    </w:txbxContent>
                  </v:textbox>
                </v:rect>
                <v:rect id="Rectangle 17" o:spid="_x0000_s1039" style="position:absolute;left:48469;top:3930;width:200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2B4B33" w:rsidRPr="002B4B33" w:rsidRDefault="002B4B33">
                        <w:r w:rsidRPr="001B07B8">
                          <w:rPr>
                            <w:color w:val="000000"/>
                            <w:sz w:val="18"/>
                            <w:szCs w:val="18"/>
                          </w:rPr>
                          <w:t>0.92</w:t>
                        </w:r>
                      </w:p>
                    </w:txbxContent>
                  </v:textbox>
                </v:rect>
                <v:rect id="Rectangle 18" o:spid="_x0000_s1040" style="position:absolute;left:55048;top:3930;width:200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0.72</w:t>
                        </w:r>
                      </w:p>
                    </w:txbxContent>
                  </v:textbox>
                </v:rect>
                <v:rect id="Rectangle 19" o:spid="_x0000_s1041" style="position:absolute;left:908;top:6946;width:1149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2B4B33" w:rsidRPr="002B4B33" w:rsidRDefault="002B4B33">
                        <w:r w:rsidRPr="001B07B8">
                          <w:rPr>
                            <w:color w:val="000000"/>
                            <w:sz w:val="18"/>
                            <w:szCs w:val="18"/>
                          </w:rPr>
                          <w:t>CAIDI (Benchmark 145)</w:t>
                        </w:r>
                      </w:p>
                    </w:txbxContent>
                  </v:textbox>
                </v:rect>
                <v:rect id="Rectangle 20" o:spid="_x0000_s1042" style="position:absolute;left:22155;top:6946;width:172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2B4B33" w:rsidRPr="002B4B33" w:rsidRDefault="002B4B33">
                        <w:r w:rsidRPr="001B07B8">
                          <w:rPr>
                            <w:color w:val="000000"/>
                            <w:sz w:val="18"/>
                            <w:szCs w:val="18"/>
                          </w:rPr>
                          <w:t>135</w:t>
                        </w:r>
                      </w:p>
                    </w:txbxContent>
                  </v:textbox>
                </v:rect>
                <v:rect id="Rectangle 21" o:spid="_x0000_s1043" style="position:absolute;left:28733;top:6946;width:172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2B4B33" w:rsidRPr="002B4B33" w:rsidRDefault="002B4B33">
                        <w:r w:rsidRPr="001B07B8">
                          <w:rPr>
                            <w:color w:val="000000"/>
                            <w:sz w:val="18"/>
                            <w:szCs w:val="18"/>
                          </w:rPr>
                          <w:t>151</w:t>
                        </w:r>
                      </w:p>
                    </w:txbxContent>
                  </v:textbox>
                </v:rect>
                <v:rect id="Rectangle 22" o:spid="_x0000_s1044" style="position:absolute;left:35312;top:6946;width:172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152</w:t>
                        </w:r>
                      </w:p>
                    </w:txbxContent>
                  </v:textbox>
                </v:rect>
                <v:rect id="Rectangle 23" o:spid="_x0000_s1045" style="position:absolute;left:41890;top:6946;width:172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108</w:t>
                        </w:r>
                      </w:p>
                    </w:txbxContent>
                  </v:textbox>
                </v:rect>
                <v:rect id="Rectangle 24" o:spid="_x0000_s1046" style="position:absolute;left:48469;top:6946;width:172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180</w:t>
                        </w:r>
                      </w:p>
                    </w:txbxContent>
                  </v:textbox>
                </v:rect>
                <v:rect id="Rectangle 25" o:spid="_x0000_s1047" style="position:absolute;left:55048;top:6946;width:172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118</w:t>
                        </w:r>
                      </w:p>
                    </w:txbxContent>
                  </v:textbox>
                </v:rect>
                <v:rect id="Rectangle 26" o:spid="_x0000_s1048" style="position:absolute;left:908;top:9969;width:1136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2B4B33" w:rsidRPr="002B4B33" w:rsidRDefault="002B4B33">
                        <w:r w:rsidRPr="001B07B8">
                          <w:rPr>
                            <w:color w:val="000000"/>
                            <w:sz w:val="18"/>
                            <w:szCs w:val="18"/>
                          </w:rPr>
                          <w:t>SAIDI (Benchmark 142)</w:t>
                        </w:r>
                      </w:p>
                    </w:txbxContent>
                  </v:textbox>
                </v:rect>
                <v:rect id="Rectangle 27" o:spid="_x0000_s1049" style="position:absolute;left:22155;top:9969;width:172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147</w:t>
                        </w:r>
                      </w:p>
                    </w:txbxContent>
                  </v:textbox>
                </v:rect>
                <v:rect id="Rectangle 28" o:spid="_x0000_s1050" style="position:absolute;left:28733;top:9969;width:172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2B4B33" w:rsidRPr="002B4B33" w:rsidRDefault="002B4B33">
                        <w:r w:rsidRPr="001B07B8">
                          <w:rPr>
                            <w:color w:val="000000"/>
                            <w:sz w:val="18"/>
                            <w:szCs w:val="18"/>
                          </w:rPr>
                          <w:t>162</w:t>
                        </w:r>
                      </w:p>
                    </w:txbxContent>
                  </v:textbox>
                </v:rect>
                <v:rect id="Rectangle 29" o:spid="_x0000_s1051" style="position:absolute;left:35312;top:9969;width:172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164</w:t>
                        </w:r>
                      </w:p>
                    </w:txbxContent>
                  </v:textbox>
                </v:rect>
                <v:rect id="Rectangle 30" o:spid="_x0000_s1052" style="position:absolute;left:41890;top:9969;width:1150;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2B4B33" w:rsidRPr="002B4B33" w:rsidRDefault="002B4B33">
                        <w:r w:rsidRPr="001B07B8">
                          <w:rPr>
                            <w:color w:val="000000"/>
                            <w:sz w:val="18"/>
                            <w:szCs w:val="18"/>
                          </w:rPr>
                          <w:t>89</w:t>
                        </w:r>
                      </w:p>
                    </w:txbxContent>
                  </v:textbox>
                </v:rect>
                <v:rect id="Rectangle 31" o:spid="_x0000_s1053" style="position:absolute;left:48469;top:9969;width:172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2B4B33" w:rsidRPr="002B4B33" w:rsidRDefault="002B4B33">
                        <w:r w:rsidRPr="001B07B8">
                          <w:rPr>
                            <w:color w:val="000000"/>
                            <w:sz w:val="18"/>
                            <w:szCs w:val="18"/>
                          </w:rPr>
                          <w:t>165</w:t>
                        </w:r>
                      </w:p>
                    </w:txbxContent>
                  </v:textbox>
                </v:rect>
                <v:rect id="Rectangle 32" o:spid="_x0000_s1054" style="position:absolute;left:55048;top:9969;width:114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84</w:t>
                        </w:r>
                      </w:p>
                    </w:txbxContent>
                  </v:textbox>
                </v:rect>
                <v:rect id="Rectangle 33" o:spid="_x0000_s1055" style="position:absolute;left:908;top:12992;width:324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2B4B33" w:rsidRPr="002B4B33" w:rsidRDefault="002B4B33">
                        <w:r w:rsidRPr="001B07B8">
                          <w:rPr>
                            <w:color w:val="000000"/>
                            <w:sz w:val="18"/>
                            <w:szCs w:val="18"/>
                          </w:rPr>
                          <w:t xml:space="preserve">MAIFI </w:t>
                        </w:r>
                      </w:p>
                    </w:txbxContent>
                  </v:textbox>
                </v:rect>
                <v:rect id="Rectangle 34" o:spid="_x0000_s1056" style="position:absolute;left:22155;top:12992;width:200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4.96</w:t>
                        </w:r>
                      </w:p>
                    </w:txbxContent>
                  </v:textbox>
                </v:rect>
                <v:rect id="Rectangle 35" o:spid="_x0000_s1057" style="position:absolute;left:28733;top:12992;width:200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5.03</w:t>
                        </w:r>
                      </w:p>
                    </w:txbxContent>
                  </v:textbox>
                </v:rect>
                <v:rect id="Rectangle 36" o:spid="_x0000_s1058" style="position:absolute;left:35312;top:12992;width:200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2B4B33" w:rsidRPr="002B4B33" w:rsidRDefault="002B4B33">
                        <w:r w:rsidRPr="001B07B8">
                          <w:rPr>
                            <w:color w:val="000000"/>
                            <w:sz w:val="18"/>
                            <w:szCs w:val="18"/>
                          </w:rPr>
                          <w:t>4.11</w:t>
                        </w:r>
                      </w:p>
                    </w:txbxContent>
                  </v:textbox>
                </v:rect>
                <v:rect id="Rectangle 37" o:spid="_x0000_s1059" style="position:absolute;left:41890;top:12992;width:200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3.54</w:t>
                        </w:r>
                      </w:p>
                    </w:txbxContent>
                  </v:textbox>
                </v:rect>
                <v:rect id="Rectangle 38" o:spid="_x0000_s1060" style="position:absolute;left:48469;top:12992;width:200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2B4B33" w:rsidRPr="002B4B33" w:rsidRDefault="002B4B33">
                        <w:r w:rsidRPr="001B07B8">
                          <w:rPr>
                            <w:color w:val="000000"/>
                            <w:sz w:val="18"/>
                            <w:szCs w:val="18"/>
                          </w:rPr>
                          <w:t>3.26</w:t>
                        </w:r>
                      </w:p>
                    </w:txbxContent>
                  </v:textbox>
                </v:rect>
                <v:rect id="Rectangle 39" o:spid="_x0000_s1061" style="position:absolute;left:55048;top:12992;width:1435;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4.2</w:t>
                        </w:r>
                      </w:p>
                    </w:txbxContent>
                  </v:textbox>
                </v:rect>
                <v:rect id="Rectangle 40" o:spid="_x0000_s1062" style="position:absolute;left:908;top:16014;width:170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2B4B33" w:rsidRPr="002B4B33" w:rsidRDefault="002B4B33">
                        <w:r w:rsidRPr="001B07B8">
                          <w:rPr>
                            <w:color w:val="000000"/>
                            <w:sz w:val="18"/>
                            <w:szCs w:val="18"/>
                          </w:rPr>
                          <w:t>Average number of customers served</w:t>
                        </w:r>
                      </w:p>
                    </w:txbxContent>
                  </v:textbox>
                </v:rect>
                <v:rect id="Rectangle 41" o:spid="_x0000_s1063" style="position:absolute;left:20796;top:16014;width:457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2B4B33" w:rsidRPr="002B4B33" w:rsidRDefault="002B4B33">
                        <w:r w:rsidRPr="001B07B8">
                          <w:rPr>
                            <w:color w:val="000000"/>
                            <w:sz w:val="18"/>
                            <w:szCs w:val="18"/>
                          </w:rPr>
                          <w:t>1,388,192</w:t>
                        </w:r>
                      </w:p>
                    </w:txbxContent>
                  </v:textbox>
                </v:rect>
                <v:rect id="Rectangle 42" o:spid="_x0000_s1064" style="position:absolute;left:27374;top:16014;width:457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1,389,884</w:t>
                        </w:r>
                      </w:p>
                    </w:txbxContent>
                  </v:textbox>
                </v:rect>
                <v:rect id="Rectangle 43" o:spid="_x0000_s1065" style="position:absolute;left:33953;top:16014;width:457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1,392,408</w:t>
                        </w:r>
                      </w:p>
                    </w:txbxContent>
                  </v:textbox>
                </v:rect>
                <v:rect id="Rectangle 44" o:spid="_x0000_s1066" style="position:absolute;left:40532;top:16014;width:457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2B4B33" w:rsidRPr="002B4B33" w:rsidRDefault="002B4B33">
                        <w:r w:rsidRPr="001B07B8">
                          <w:rPr>
                            <w:color w:val="000000"/>
                            <w:sz w:val="18"/>
                            <w:szCs w:val="18"/>
                          </w:rPr>
                          <w:t>1,395,325</w:t>
                        </w:r>
                      </w:p>
                    </w:txbxContent>
                  </v:textbox>
                </v:rect>
                <v:rect id="Rectangle 45" o:spid="_x0000_s1067" style="position:absolute;left:47110;top:16014;width:457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1,399,535</w:t>
                        </w:r>
                      </w:p>
                    </w:txbxContent>
                  </v:textbox>
                </v:rect>
                <v:rect id="Rectangle 46" o:spid="_x0000_s1068" style="position:absolute;left:53689;top:16014;width:457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2B4B33" w:rsidRPr="002B4B33" w:rsidRDefault="002B4B33">
                        <w:r w:rsidRPr="001B07B8">
                          <w:rPr>
                            <w:color w:val="000000"/>
                            <w:sz w:val="18"/>
                            <w:szCs w:val="18"/>
                          </w:rPr>
                          <w:t>1,405,701</w:t>
                        </w:r>
                      </w:p>
                    </w:txbxContent>
                  </v:textbox>
                </v:rect>
                <v:rect id="Rectangle 47" o:spid="_x0000_s1069" style="position:absolute;left:908;top:18281;width:1400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 xml:space="preserve">Number of sustained customer        </w:t>
                        </w:r>
                      </w:p>
                    </w:txbxContent>
                  </v:textbox>
                </v:rect>
                <v:rect id="Rectangle 48" o:spid="_x0000_s1070" style="position:absolute;left:908;top:19792;width:1327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2B4B33" w:rsidRPr="002B4B33" w:rsidRDefault="002B4B33">
                        <w:r w:rsidRPr="001B07B8">
                          <w:rPr>
                            <w:color w:val="000000"/>
                            <w:sz w:val="18"/>
                            <w:szCs w:val="18"/>
                          </w:rPr>
                          <w:t>Interruptions (Trouble cases)</w:t>
                        </w:r>
                      </w:p>
                    </w:txbxContent>
                  </v:textbox>
                </v:rect>
                <v:rect id="Rectangle 49" o:spid="_x0000_s1071" style="position:absolute;left:20796;top:19037;width:314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20,081</w:t>
                        </w:r>
                      </w:p>
                    </w:txbxContent>
                  </v:textbox>
                </v:rect>
                <v:rect id="Rectangle 50" o:spid="_x0000_s1072" style="position:absolute;left:27374;top:19037;width:3150;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2B4B33" w:rsidRPr="002B4B33" w:rsidRDefault="002B4B33">
                        <w:r w:rsidRPr="001B07B8">
                          <w:rPr>
                            <w:color w:val="000000"/>
                            <w:sz w:val="18"/>
                            <w:szCs w:val="18"/>
                          </w:rPr>
                          <w:t>18,403</w:t>
                        </w:r>
                      </w:p>
                    </w:txbxContent>
                  </v:textbox>
                </v:rect>
                <v:rect id="Rectangle 51" o:spid="_x0000_s1073" style="position:absolute;left:33953;top:19037;width:3150;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2B4B33" w:rsidRPr="002B4B33" w:rsidRDefault="002B4B33">
                        <w:r w:rsidRPr="001B07B8">
                          <w:rPr>
                            <w:color w:val="000000"/>
                            <w:sz w:val="18"/>
                            <w:szCs w:val="18"/>
                          </w:rPr>
                          <w:t>16,384</w:t>
                        </w:r>
                      </w:p>
                    </w:txbxContent>
                  </v:textbox>
                </v:rect>
                <v:rect id="Rectangle 52" o:spid="_x0000_s1074" style="position:absolute;left:40532;top:19037;width:314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14,400</w:t>
                        </w:r>
                      </w:p>
                    </w:txbxContent>
                  </v:textbox>
                </v:rect>
                <v:rect id="Rectangle 53" o:spid="_x0000_s1075" style="position:absolute;left:47110;top:19037;width:3150;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17,388</w:t>
                        </w:r>
                      </w:p>
                    </w:txbxContent>
                  </v:textbox>
                </v:rect>
                <v:rect id="Rectangle 54" o:spid="_x0000_s1076" style="position:absolute;left:53689;top:19037;width:314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14,973</w:t>
                        </w:r>
                      </w:p>
                    </w:txbxContent>
                  </v:textbox>
                </v:rect>
                <v:rect id="Rectangle 55" o:spid="_x0000_s1077" style="position:absolute;left:908;top:22059;width:1444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2B4B33" w:rsidRPr="002B4B33" w:rsidRDefault="002B4B33">
                        <w:r w:rsidRPr="001B07B8">
                          <w:rPr>
                            <w:color w:val="000000"/>
                            <w:sz w:val="18"/>
                            <w:szCs w:val="18"/>
                          </w:rPr>
                          <w:t>Number of Customers Affected</w:t>
                        </w:r>
                      </w:p>
                    </w:txbxContent>
                  </v:textbox>
                </v:rect>
                <v:rect id="Rectangle 56" o:spid="_x0000_s1078" style="position:absolute;left:20796;top:22059;width:457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2B4B33" w:rsidRPr="002B4B33" w:rsidRDefault="002B4B33">
                        <w:r w:rsidRPr="001B07B8">
                          <w:rPr>
                            <w:color w:val="000000"/>
                            <w:sz w:val="18"/>
                            <w:szCs w:val="18"/>
                          </w:rPr>
                          <w:t>1,508,319</w:t>
                        </w:r>
                      </w:p>
                    </w:txbxContent>
                  </v:textbox>
                </v:rect>
                <v:rect id="Rectangle 57" o:spid="_x0000_s1079" style="position:absolute;left:27374;top:22059;width:457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1,489,203</w:t>
                        </w:r>
                      </w:p>
                    </w:txbxContent>
                  </v:textbox>
                </v:rect>
                <v:rect id="Rectangle 58" o:spid="_x0000_s1080" style="position:absolute;left:33953;top:22059;width:457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2B4B33" w:rsidRPr="002B4B33" w:rsidRDefault="002B4B33">
                        <w:r w:rsidRPr="001B07B8">
                          <w:rPr>
                            <w:color w:val="000000"/>
                            <w:sz w:val="18"/>
                            <w:szCs w:val="18"/>
                          </w:rPr>
                          <w:t>1,497,660</w:t>
                        </w:r>
                      </w:p>
                    </w:txbxContent>
                  </v:textbox>
                </v:rect>
                <v:rect id="Rectangle 59" o:spid="_x0000_s1081" style="position:absolute;left:40532;top:22059;width:457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1,140,583</w:t>
                        </w:r>
                      </w:p>
                    </w:txbxContent>
                  </v:textbox>
                </v:rect>
                <v:rect id="Rectangle 60" o:spid="_x0000_s1082" style="position:absolute;left:47110;top:22059;width:457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2B4B33" w:rsidRPr="002B4B33" w:rsidRDefault="002B4B33">
                        <w:r w:rsidRPr="001B07B8">
                          <w:rPr>
                            <w:color w:val="000000"/>
                            <w:sz w:val="18"/>
                            <w:szCs w:val="18"/>
                          </w:rPr>
                          <w:t>1,284,603</w:t>
                        </w:r>
                      </w:p>
                    </w:txbxContent>
                  </v:textbox>
                </v:rect>
                <v:rect id="Rectangle 61" o:spid="_x0000_s1083" style="position:absolute;left:53689;top:22059;width:457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1,007,983</w:t>
                        </w:r>
                      </w:p>
                    </w:txbxContent>
                  </v:textbox>
                </v:rect>
                <v:rect id="Rectangle 62" o:spid="_x0000_s1084" style="position:absolute;left:908;top:25076;width:1590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2B4B33" w:rsidRPr="002B4B33" w:rsidRDefault="002B4B33">
                        <w:r w:rsidRPr="001B07B8">
                          <w:rPr>
                            <w:color w:val="000000"/>
                            <w:sz w:val="18"/>
                            <w:szCs w:val="18"/>
                          </w:rPr>
                          <w:t>Customer Minutes of Interruptions</w:t>
                        </w:r>
                      </w:p>
                    </w:txbxContent>
                  </v:textbox>
                </v:rect>
                <v:rect id="Rectangle 63" o:spid="_x0000_s1085" style="position:absolute;left:20796;top:25076;width:572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2B4B33" w:rsidRPr="002B4B33" w:rsidRDefault="002B4B33">
                        <w:r w:rsidRPr="001B07B8">
                          <w:rPr>
                            <w:color w:val="000000"/>
                            <w:sz w:val="18"/>
                            <w:szCs w:val="18"/>
                          </w:rPr>
                          <w:t>203,963,698</w:t>
                        </w:r>
                      </w:p>
                    </w:txbxContent>
                  </v:textbox>
                </v:rect>
                <v:rect id="Rectangle 64" o:spid="_x0000_s1086" style="position:absolute;left:27374;top:25076;width:572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2B4B33" w:rsidRPr="002B4B33" w:rsidRDefault="002B4B33">
                        <w:r w:rsidRPr="001B07B8">
                          <w:rPr>
                            <w:color w:val="000000"/>
                            <w:sz w:val="18"/>
                            <w:szCs w:val="18"/>
                          </w:rPr>
                          <w:t>225,087,897</w:t>
                        </w:r>
                      </w:p>
                    </w:txbxContent>
                  </v:textbox>
                </v:rect>
                <v:rect id="Rectangle 65" o:spid="_x0000_s1087" style="position:absolute;left:33953;top:25076;width:572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2B4B33" w:rsidRPr="002B4B33" w:rsidRDefault="002B4B33">
                        <w:r w:rsidRPr="001B07B8">
                          <w:rPr>
                            <w:color w:val="000000"/>
                            <w:sz w:val="18"/>
                            <w:szCs w:val="18"/>
                          </w:rPr>
                          <w:t>228,143,195</w:t>
                        </w:r>
                      </w:p>
                    </w:txbxContent>
                  </v:textbox>
                </v:rect>
                <v:rect id="Rectangle 66" o:spid="_x0000_s1088" style="position:absolute;left:40532;top:25076;width:572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2B4B33" w:rsidRPr="002B4B33" w:rsidRDefault="002B4B33">
                        <w:r w:rsidRPr="001B07B8">
                          <w:rPr>
                            <w:color w:val="000000"/>
                            <w:sz w:val="18"/>
                            <w:szCs w:val="18"/>
                          </w:rPr>
                          <w:t>123,601,330</w:t>
                        </w:r>
                      </w:p>
                    </w:txbxContent>
                  </v:textbox>
                </v:rect>
                <v:rect id="Rectangle 67" o:spid="_x0000_s1089" style="position:absolute;left:47110;top:25076;width:572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2B4B33" w:rsidRPr="002B4B33" w:rsidRDefault="002B4B33">
                        <w:r w:rsidRPr="001B07B8">
                          <w:rPr>
                            <w:color w:val="000000"/>
                            <w:sz w:val="18"/>
                            <w:szCs w:val="18"/>
                          </w:rPr>
                          <w:t>230,750,454</w:t>
                        </w:r>
                      </w:p>
                    </w:txbxContent>
                  </v:textbox>
                </v:rect>
                <v:rect id="Rectangle 68" o:spid="_x0000_s1090" style="position:absolute;left:53689;top:25076;width:572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2B4B33" w:rsidRPr="002B4B33" w:rsidRDefault="002B4B33">
                        <w:r w:rsidRPr="001B07B8">
                          <w:rPr>
                            <w:color w:val="000000"/>
                            <w:sz w:val="18"/>
                            <w:szCs w:val="18"/>
                          </w:rPr>
                          <w:t>118,547,919</w:t>
                        </w:r>
                      </w:p>
                    </w:txbxContent>
                  </v:textbox>
                </v:rect>
                <v:rect id="Rectangle 69" o:spid="_x0000_s1091" style="position:absolute;left:908;top:27343;width:1844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2B4B33" w:rsidRPr="002B4B33" w:rsidRDefault="002B4B33">
                        <w:r w:rsidRPr="001B07B8">
                          <w:rPr>
                            <w:color w:val="000000"/>
                            <w:sz w:val="18"/>
                            <w:szCs w:val="18"/>
                          </w:rPr>
                          <w:t xml:space="preserve">CEMI (customers experiencing multiple </w:t>
                        </w:r>
                      </w:p>
                    </w:txbxContent>
                  </v:textbox>
                </v:rect>
                <v:rect id="Rectangle 70" o:spid="_x0000_s1092" style="position:absolute;left:908;top:28854;width:5778;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2B4B33" w:rsidRPr="002B4B33" w:rsidRDefault="002B4B33">
                        <w:r w:rsidRPr="001B07B8">
                          <w:rPr>
                            <w:color w:val="000000"/>
                            <w:sz w:val="18"/>
                            <w:szCs w:val="18"/>
                          </w:rPr>
                          <w:t>interruption)</w:t>
                        </w:r>
                      </w:p>
                    </w:txbxContent>
                  </v:textbox>
                </v:rect>
                <v:rect id="Rectangle 71" o:spid="_x0000_s1093" style="position:absolute;left:20796;top:28098;width:457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2B4B33" w:rsidRPr="002B4B33" w:rsidRDefault="002B4B33">
                        <w:r w:rsidRPr="001B07B8">
                          <w:rPr>
                            <w:color w:val="000000"/>
                            <w:sz w:val="18"/>
                            <w:szCs w:val="18"/>
                          </w:rPr>
                          <w:t>6,510,312</w:t>
                        </w:r>
                      </w:p>
                    </w:txbxContent>
                  </v:textbox>
                </v:rect>
                <v:rect id="Rectangle 72" o:spid="_x0000_s1094" style="position:absolute;left:27374;top:28098;width:457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6,994,790</w:t>
                        </w:r>
                      </w:p>
                    </w:txbxContent>
                  </v:textbox>
                </v:rect>
                <v:rect id="Rectangle 73" o:spid="_x0000_s1095" style="position:absolute;left:33953;top:28098;width:457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5,716,569</w:t>
                        </w:r>
                      </w:p>
                    </w:txbxContent>
                  </v:textbox>
                </v:rect>
                <v:rect id="Rectangle 74" o:spid="_x0000_s1096" style="position:absolute;left:40532;top:28098;width:457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4,936,544</w:t>
                        </w:r>
                      </w:p>
                    </w:txbxContent>
                  </v:textbox>
                </v:rect>
                <v:rect id="Rectangle 75" o:spid="_x0000_s1097" style="position:absolute;left:47110;top:28098;width:457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2B4B33" w:rsidRPr="002B4B33" w:rsidRDefault="002B4B33">
                        <w:r w:rsidRPr="001B07B8">
                          <w:rPr>
                            <w:color w:val="000000"/>
                            <w:sz w:val="18"/>
                            <w:szCs w:val="18"/>
                          </w:rPr>
                          <w:t>4,559,353</w:t>
                        </w:r>
                      </w:p>
                    </w:txbxContent>
                  </v:textbox>
                </v:rect>
                <v:rect id="Rectangle 76" o:spid="_x0000_s1098" style="position:absolute;left:53689;top:28098;width:457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2B4B33" w:rsidRPr="002B4B33" w:rsidRDefault="002B4B33">
                        <w:r w:rsidRPr="001B07B8">
                          <w:rPr>
                            <w:color w:val="000000"/>
                            <w:sz w:val="18"/>
                            <w:szCs w:val="18"/>
                          </w:rPr>
                          <w:t>5,886,251</w:t>
                        </w:r>
                      </w:p>
                    </w:txbxContent>
                  </v:textbox>
                </v:rect>
                <v:rect id="Rectangle 77" o:spid="_x0000_s1099" style="position:absolute;left:19284;top:152;width:26550;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2B4B33" w:rsidRPr="002B4B33" w:rsidRDefault="002B4B33">
                        <w:r w:rsidRPr="001B07B8">
                          <w:rPr>
                            <w:b/>
                            <w:bCs/>
                            <w:color w:val="000000"/>
                            <w:sz w:val="18"/>
                            <w:szCs w:val="18"/>
                          </w:rPr>
                          <w:t>PPL RELIABILITY METRICS FROM 2010 TO 2015</w:t>
                        </w:r>
                      </w:p>
                    </w:txbxContent>
                  </v:textbox>
                </v:rect>
                <v:rect id="Rectangle 78" o:spid="_x0000_s1100" style="position:absolute;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bhsMAA&#10;AADbAAAADwAAAGRycy9kb3ducmV2LnhtbERPTYvCMBC9C/sfwizsTVM9qHSN4i4oC4KgruJxaMYm&#10;2ExKE7X99+YgeHy879midZW4UxOsZwXDQQaCuPDacqng/7DqT0GEiKyx8kwKOgqwmH/0Zphr/+Ad&#10;3fexFCmEQ44KTIx1LmUoDDkMA18TJ+7iG4cxwaaUusFHCneVHGXZWDq0nBoM1vRrqLjub07BpjvZ&#10;41gP8Xg+bTszWf9Yl+2U+vpsl98gIrXxLX65/7SCSRqbvqQfI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bhsMAAAADbAAAADwAAAAAAAAAAAAAAAACYAgAAZHJzL2Rvd25y&#10;ZXYueG1sUEsFBgAAAAAEAAQA9QAAAIUDAAAAAA==&#10;" fillcolor="#dadcdd" stroked="f"/>
                <v:line id="Line 79" o:spid="_x0000_s1101" style="position:absolute;visibility:visible;mso-wrap-style:square" from="76,0" to="594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LBFcQAAADbAAAADwAAAGRycy9kb3ducmV2LnhtbESPQWvCQBSE7wX/w/IKvdWNgjFJXUWk&#10;kvZWo0KPj+xrsph9G7JbTf99t1DwOMzMN8xqM9pOXGnwxrGC2TQBQVw7bbhRcDrunzMQPiBr7ByT&#10;gh/ysFlPHlZYaHfjA12r0IgIYV+ggjaEvpDS1y1Z9FPXE0fvyw0WQ5RDI/WAtwi3nZwnSSotGo4L&#10;Lfa0a6m+VN9WgflIy8X78pyf5WsZZp/ZJTP2pNTT47h9ARFoDPfwf/tNK1jm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YsEVxAAAANsAAAAPAAAAAAAAAAAA&#10;AAAAAKECAABkcnMvZG93bnJldi54bWxQSwUGAAAAAAQABAD5AAAAkgMAAAAA&#10;" strokeweight="0"/>
                <v:rect id="Rectangle 80" o:spid="_x0000_s1102" style="position:absolute;left:76;width:59360;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W75cIA&#10;AADbAAAADwAAAGRycy9kb3ducmV2LnhtbERPy4rCMBTdD/gP4QruxlRxhlqNooIwmwFfC91dm2tb&#10;bG5qktHOfL1ZDLg8nPd03ppa3Mn5yrKCQT8BQZxbXXGh4LBfv6cgfEDWWFsmBb/kYT7rvE0x0/bB&#10;W7rvQiFiCPsMFZQhNJmUPi/JoO/bhjhyF+sMhghdIbXDRww3tRwmyac0WHFsKLGhVUn5dfdjFCzH&#10;6fK2GfH33/Z8otPxfP0Y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bvlwgAAANsAAAAPAAAAAAAAAAAAAAAAAJgCAABkcnMvZG93&#10;bnJldi54bWxQSwUGAAAAAAQABAD1AAAAhwMAAAAA&#10;" fillcolor="black" stroked="f"/>
                <v:rect id="Rectangle 81" o:spid="_x0000_s1103" style="position:absolute;left:59359;width:77;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k4CsMA&#10;AADbAAAADwAAAGRycy9kb3ducmV2LnhtbESPQWsCMRSE7wX/Q3iCt5rdHqysRlHBUhAEbRWPj81z&#10;E9y8LJtUd/+9KRR6HGbmG2a+7Fwt7tQG61lBPs5AEJdeW64UfH9tX6cgQkTWWHsmBT0FWC4GL3Ms&#10;tH/wge7HWIkE4VCgAhNjU0gZSkMOw9g3xMm7+tZhTLKtpG7xkeCulm9ZNpEOLacFgw1tDJW3449T&#10;sOvP9jTROZ4u531v3j/W1mUHpUbDbjUDEamL/+G/9qdWMM3h90v6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k4CsMAAADbAAAADwAAAAAAAAAAAAAAAACYAgAAZHJzL2Rv&#10;d25yZXYueG1sUEsFBgAAAAAEAAQA9QAAAIgDAAAAAA==&#10;" fillcolor="#dadcdd" stroked="f"/>
                <v:rect id="Rectangle 82" o:spid="_x0000_s1104" style="position:absolute;left:19888;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mfcMA&#10;AADbAAAADwAAAGRycy9kb3ducmV2LnhtbESPQWsCMRSE74L/ITyhN83qQWVrFBVaCgVBrdLjY/O6&#10;CW5elk2qu//eCILHYWa+YRar1lXiSk2wnhWMRxkI4sJry6WCn+PHcA4iRGSNlWdS0FGA1bLfW2Cu&#10;/Y33dD3EUiQIhxwVmBjrXMpQGHIYRr4mTt6fbxzGJJtS6gZvCe4qOcmyqXRoOS0YrGlrqLgc/p2C&#10;7+5sT1M9xtPvedeZ2efGumyv1NugXb+DiNTGV/jZ/tIK5hN4fEk/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umfcMAAADbAAAADwAAAAAAAAAAAAAAAACYAgAAZHJzL2Rv&#10;d25yZXYueG1sUEsFBgAAAAAEAAQA9QAAAIgDAAAAAA==&#10;" fillcolor="#dadcdd" stroked="f"/>
                <v:rect id="Rectangle 83" o:spid="_x0000_s1105" style="position:absolute;left:26466;width:77;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cD5sMA&#10;AADbAAAADwAAAGRycy9kb3ducmV2LnhtbESP3WoCMRSE7wu+QzhC72rWClZWo2hBKRQK/uLlYXPc&#10;BDcnyybq7ts3hYKXw8x8w8wWravEnZpgPSsYDjIQxIXXlksFh/36bQIiRGSNlWdS0FGAxbz3MsNc&#10;+wdv6b6LpUgQDjkqMDHWuZShMOQwDHxNnLyLbxzGJJtS6gYfCe4q+Z5lY+nQclowWNOnoeK6uzkF&#10;393JHsd6iMfz6aczH5uVddlWqdd+u5yCiNTGZ/i//aUVTEbw9yX9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cD5sMAAADbAAAADwAAAAAAAAAAAAAAAACYAgAAZHJzL2Rv&#10;d25yZXYueG1sUEsFBgAAAAAEAAQA9QAAAIgDAAAAAA==&#10;" fillcolor="#dadcdd" stroked="f"/>
                <v:rect id="Rectangle 84" o:spid="_x0000_s1106" style="position:absolute;left:33045;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6bksMA&#10;AADbAAAADwAAAGRycy9kb3ducmV2LnhtbESP3WoCMRSE7wu+QzhC72rWIlZWo2hBKRQK/uLlYXPc&#10;BDcnyybq7ts3hYKXw8x8w8wWravEnZpgPSsYDjIQxIXXlksFh/36bQIiRGSNlWdS0FGAxbz3MsNc&#10;+wdv6b6LpUgQDjkqMDHWuZShMOQwDHxNnLyLbxzGJJtS6gYfCe4q+Z5lY+nQclowWNOnoeK6uzkF&#10;393JHsd6iMfz6aczH5uVddlWqdd+u5yCiNTGZ/i//aUVTEbw9yX9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6bksMAAADbAAAADwAAAAAAAAAAAAAAAACYAgAAZHJzL2Rv&#10;d25yZXYueG1sUEsFBgAAAAAEAAQA9QAAAIgDAAAAAA==&#10;" fillcolor="#dadcdd" stroked="f"/>
                <v:rect id="Rectangle 85" o:spid="_x0000_s1107" style="position:absolute;left:39624;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I+CcMA&#10;AADbAAAADwAAAGRycy9kb3ducmV2LnhtbESP3WoCMRSE7wu+QzhC72rWglZWo2hBKRQK/uLlYXPc&#10;BDcnyybq7ts3hYKXw8x8w8wWravEnZpgPSsYDjIQxIXXlksFh/36bQIiRGSNlWdS0FGAxbz3MsNc&#10;+wdv6b6LpUgQDjkqMDHWuZShMOQwDHxNnLyLbxzGJJtS6gYfCe4q+Z5lY+nQclowWNOnoeK6uzkF&#10;393JHsd6iMfz6aczH5uVddlWqdd+u5yCiNTGZ/i//aUVTEbw9yX9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I+CcMAAADbAAAADwAAAAAAAAAAAAAAAACYAgAAZHJzL2Rv&#10;d25yZXYueG1sUEsFBgAAAAAEAAQA9QAAAIgDAAAAAA==&#10;" fillcolor="#dadcdd" stroked="f"/>
                <v:rect id="Rectangle 86" o:spid="_x0000_s1108" style="position:absolute;left:46202;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CgfsMA&#10;AADbAAAADwAAAGRycy9kb3ducmV2LnhtbESPQWsCMRSE7wX/Q3hCbzVrD1tZjaKCRSgI2ioeH5vn&#10;Jrh5WTZRd/+9KRR6HGbmG2a26Fwt7tQG61nBeJSBIC69tlwp+PnevE1AhIissfZMCnoKsJgPXmZY&#10;aP/gPd0PsRIJwqFABSbGppAylIYchpFviJN38a3DmGRbSd3iI8FdLd+zLJcOLacFgw2tDZXXw80p&#10;+OpP9pjrMR7Pp11vPj5X1mV7pV6H3XIKIlIX/8N/7a1WMMnh90v6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CgfsMAAADbAAAADwAAAAAAAAAAAAAAAACYAgAAZHJzL2Rv&#10;d25yZXYueG1sUEsFBgAAAAAEAAQA9QAAAIgDAAAAAA==&#10;" fillcolor="#dadcdd" stroked="f"/>
                <v:rect id="Rectangle 87" o:spid="_x0000_s1109" style="position:absolute;left:52781;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wF5cQA&#10;AADbAAAADwAAAGRycy9kb3ducmV2LnhtbESPQWsCMRSE74X+h/CE3mp2e1DZGhctVApCQa3S42Pz&#10;ugluXpZN1N1/bwqCx2FmvmHmZe8acaEuWM8K8nEGgrjy2nKt4Gf/+ToDESKyxsYzKRgoQLl4fppj&#10;of2Vt3TZxVokCIcCFZgY20LKUBlyGMa+JU7en+8cxiS7WuoOrwnuGvmWZRPp0HJaMNjSh6HqtDs7&#10;BZvhaA8TnePh9/g9mOl6ZV22Vepl1C/fQUTq4yN8b39pBbMp/H9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MBeXEAAAA2wAAAA8AAAAAAAAAAAAAAAAAmAIAAGRycy9k&#10;b3ducmV2LnhtbFBLBQYAAAAABAAEAPUAAACJAwAAAAA=&#10;" fillcolor="#dadcdd" stroked="f"/>
                <v:line id="Line 88" o:spid="_x0000_s1110" style="position:absolute;visibility:visible;mso-wrap-style:square" from="76,1511" to="59436,1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sUqcAAAADbAAAADwAAAGRycy9kb3ducmV2LnhtbERPTYvCMBC9C/6HMII3TV3QrdUoIiuu&#10;t92ugsehGdtgMylN1O6/NwfB4+N9L9edrcWdWm8cK5iMExDEhdOGSwXHv90oBeEDssbaMSn4Jw/r&#10;Vb+3xEy7B//SPQ+liCHsM1RQhdBkUvqiIot+7BriyF1cazFE2JZSt/iI4baWH0kykxYNx4YKG9pW&#10;VFzzm1Vgfmb76eHzND/Jr32YnNNrauxRqeGg2yxABOrCW/xyf2sFaRwbv8Qf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X7FKnAAAAA2wAAAA8AAAAAAAAAAAAAAAAA&#10;oQIAAGRycy9kb3ducmV2LnhtbFBLBQYAAAAABAAEAPkAAACOAwAAAAA=&#10;" strokeweight="0"/>
                <v:rect id="Rectangle 89" o:spid="_x0000_s1111" style="position:absolute;left:76;top:1511;width:59360;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8SeMYA&#10;AADbAAAADwAAAGRycy9kb3ducmV2LnhtbESPQWvCQBSE74X+h+UVvNWNohKja6iFQi9CtT3o7Zl9&#10;JiHZt+nuVtP+ercgeBxm5htmmfemFWdyvrasYDRMQBAXVtdcKvj6fHtOQfiArLG1TAp+yUO+enxY&#10;Yqbthbd03oVSRAj7DBVUIXSZlL6oyKAf2o44eifrDIYoXSm1w0uEm1aOk2QmDdYcFyrs6LWiotn9&#10;GAXrebr+/pjw5m97PNBhf2ymY5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8SeMYAAADbAAAADwAAAAAAAAAAAAAAAACYAgAAZHJz&#10;L2Rvd25yZXYueG1sUEsFBgAAAAAEAAQA9QAAAIsDAAAAAA==&#10;" fillcolor="black" stroked="f"/>
                <v:line id="Line 90" o:spid="_x0000_s1112" style="position:absolute;visibility:visible;mso-wrap-style:square" from="76,3022" to="59436,3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SOcsAAAADbAAAADwAAAGRycy9kb3ducmV2LnhtbERPTYvCMBC9C/sfwix401RBrdUoy+Ki&#10;3rSrsMehGdtgMylNVuu/NwfB4+N9L9edrcWNWm8cKxgNExDEhdOGSwWn359BCsIHZI21Y1LwIA/r&#10;1UdviZl2dz7SLQ+liCHsM1RQhdBkUvqiIot+6BriyF1cazFE2JZSt3iP4baW4ySZSouGY0OFDX1X&#10;VFzzf6vAHKbbyX52np/lZhtGf+k1NfakVP+z+1qACNSFt/jl3mkF87g+fok/QK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5UjnLAAAAA2wAAAA8AAAAAAAAAAAAAAAAA&#10;oQIAAGRycy9kb3ducmV2LnhtbFBLBQYAAAAABAAEAPkAAACOAwAAAAA=&#10;" strokeweight="0"/>
                <v:rect id="Rectangle 91" o:spid="_x0000_s1113" style="position:absolute;left:76;top:3022;width:59360;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Io8UA&#10;AADbAAAADwAAAGRycy9kb3ducmV2LnhtbESPT2sCMRTE7wW/Q3hCbzWrtEVXo2ih4KXgv4Penpvn&#10;7uLmZU2irn76RhA8DjPzG2Y0aUwlLuR8aVlBt5OAIM6sLjlXsFn/fvRB+ICssbJMCm7kYTJuvY0w&#10;1fbKS7qsQi4ihH2KCooQ6lRKnxVk0HdsTRy9g3UGQ5Qul9rhNcJNJXtJ8i0NlhwXCqzpp6DsuDob&#10;BbNBf3ZafPLffbnf0W67P371XKLUe7uZDkEEasIr/GzPtYJBFx5f4g+Q4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MIijxQAAANsAAAAPAAAAAAAAAAAAAAAAAJgCAABkcnMv&#10;ZG93bnJldi54bWxQSwUGAAAAAAQABAD1AAAAigMAAAAA&#10;" fillcolor="black" stroked="f"/>
                <v:line id="Line 92" o:spid="_x0000_s1114" style="position:absolute;visibility:visible;mso-wrap-style:square" from="76,6045" to="59436,6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q1nsQAAADbAAAADwAAAGRycy9kb3ducmV2LnhtbESPQWvCQBSE7wX/w/IKvdWNQm2SuoqI&#10;kvZWo0KPj+xrsph9G7KrSf99t1DwOMzMN8xyPdpW3Kj3xrGC2TQBQVw5bbhWcDrun1MQPiBrbB2T&#10;gh/ysF5NHpaYazfwgW5lqEWEsM9RQRNCl0vpq4Ys+qnriKP37XqLIcq+lrrHIcJtK+dJspAWDceF&#10;BjvaNlRdyqtVYD4XxcvH6zk7y10RZl/pJTX2pNTT47h5AxFoDPfwf/tdK8jm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rWexAAAANsAAAAPAAAAAAAAAAAA&#10;AAAAAKECAABkcnMvZG93bnJldi54bWxQSwUGAAAAAAQABAD5AAAAkgMAAAAA&#10;" strokeweight="0"/>
                <v:rect id="Rectangle 93" o:spid="_x0000_s1115" style="position:absolute;left:76;top:6045;width:59360;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zT8UA&#10;AADbAAAADwAAAGRycy9kb3ducmV2LnhtbESPT2sCMRTE74V+h/AK3mq2WkVXo1RB8CLUPwe9PTev&#10;u4ubl20SdeunbwTB4zAzv2HG08ZU4kLOl5YVfLQTEMSZ1SXnCnbbxfsAhA/IGivLpOCPPEwnry9j&#10;TLW98poum5CLCGGfooIihDqV0mcFGfRtWxNH78c6gyFKl0vt8BrhppKdJOlLgyXHhQJrmheUnTZn&#10;o2A2HMx+vz95dVsfD3TYH0+9jkuUar01XyMQgZrwDD/aS61g2IX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rrNPxQAAANsAAAAPAAAAAAAAAAAAAAAAAJgCAABkcnMv&#10;ZG93bnJldi54bWxQSwUGAAAAAAQABAD1AAAAigMAAAAA&#10;" fillcolor="black" stroked="f"/>
                <v:line id="Line 94" o:spid="_x0000_s1116" style="position:absolute;visibility:visible;mso-wrap-style:square" from="76,9061" to="59436,9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IccQAAADbAAAADwAAAGRycy9kb3ducmV2LnhtbESPQWvCQBSE70L/w/IKvenGUm2MrlJK&#10;i3qzUcHjI/tMFrNvQ3ar8d+7guBxmJlvmNmis7U4U+uNYwXDQQKCuHDacKlgt/3tpyB8QNZYOyYF&#10;V/KwmL/0Zphpd+E/OuehFBHCPkMFVQhNJqUvKrLoB64hjt7RtRZDlG0pdYuXCLe1fE+SsbRoOC5U&#10;2NB3RcUp/7cKzGa8HK0/95O9/FmG4SE9pcbulHp77b6mIAJ14Rl+tFdaweQD7l/i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b4hxxAAAANsAAAAPAAAAAAAAAAAA&#10;AAAAAKECAABkcnMvZG93bnJldi54bWxQSwUGAAAAAAQABAD5AAAAkgMAAAAA&#10;" strokeweight="0"/>
                <v:rect id="Rectangle 95" o:spid="_x0000_s1117" style="position:absolute;left:76;top:9061;width:59360;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OoMUA&#10;AADbAAAADwAAAGRycy9kb3ducmV2LnhtbESPQWsCMRSE70L/Q3iF3txsRUVXo1RB6KWgtod6e26e&#10;u4ublzVJdfXXG0HocZiZb5jpvDW1OJPzlWUF70kKgji3uuJCwc/3qjsC4QOyxtoyKbiSh/nspTPF&#10;TNsLb+i8DYWIEPYZKihDaDIpfV6SQZ/Yhjh6B+sMhihdIbXDS4SbWvbSdCgNVhwXSmxoWVJ+3P4Z&#10;BYvxaHFa9/nrttnvaPe7Pw56LlXq7bX9mIAI1Ib/8LP9qRWMB/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46gxQAAANsAAAAPAAAAAAAAAAAAAAAAAJgCAABkcnMv&#10;ZG93bnJldi54bWxQSwUGAAAAAAQABAD1AAAAigMAAAAA&#10;" fillcolor="black" stroked="f"/>
                <v:line id="Line 96" o:spid="_x0000_s1118" style="position:absolute;visibility:visible;mso-wrap-style:square" from="76,12084" to="59436,12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GzncQAAADbAAAADwAAAGRycy9kb3ducmV2LnhtbESPT2vCQBTE7wW/w/KE3uomhaYxuopI&#10;RXtr/QMeH9lnsph9G7JrjN++Wyj0OMzMb5j5crCN6KnzxrGCdJKAIC6dNlwpOB42LzkIH5A1No5J&#10;wYM8LBejpzkW2t35m/p9qESEsC9QQR1CW0jpy5os+olriaN3cZ3FEGVXSd3hPcJtI1+TJJMWDceF&#10;Glta11Re9zerwHxl27fP99P0JD+2IT3n19zYo1LP42E1AxFoCP/hv/ZOK5hm8Psl/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8bOdxAAAANsAAAAPAAAAAAAAAAAA&#10;AAAAAKECAABkcnMvZG93bnJldi54bWxQSwUGAAAAAAQABAD5AAAAkgMAAAAA&#10;" strokeweight="0"/>
                <v:rect id="Rectangle 97" o:spid="_x0000_s1119" style="position:absolute;left:76;top:12084;width:59360;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W1TMYA&#10;AADbAAAADwAAAGRycy9kb3ducmV2LnhtbESPzWsCMRTE74X+D+EVvNVsxfqxGqUKghehfhz09ty8&#10;7i5uXrZJ1K1/fSMIHoeZ+Q0znjamEhdyvrSs4KOdgCDOrC45V7DbLt4HIHxA1lhZJgV/5GE6eX0Z&#10;Y6rtldd02YRcRAj7FBUUIdSplD4ryKBv25o4ej/WGQxRulxqh9cIN5XsJElPGiw5LhRY07yg7LQ5&#10;GwWz4WD2+93l1W19PNBhfzx9dlyiVOut+RqBCNSEZ/jRXmoFwz7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W1TMYAAADbAAAADwAAAAAAAAAAAAAAAACYAgAAZHJz&#10;L2Rvd25yZXYueG1sUEsFBgAAAAAEAAQA9QAAAIsDAAAAAA==&#10;" fillcolor="black" stroked="f"/>
                <v:line id="Line 98" o:spid="_x0000_s1120" style="position:absolute;visibility:visible;mso-wrap-style:square" from="76,15106" to="59436,15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KCdMAAAADbAAAADwAAAGRycy9kb3ducmV2LnhtbERPTYvCMBC9C/sfwix401RBrdUoy+Ki&#10;3rSrsMehGdtgMylNVuu/NwfB4+N9L9edrcWNWm8cKxgNExDEhdOGSwWn359BCsIHZI21Y1LwIA/r&#10;1UdviZl2dz7SLQ+liCHsM1RQhdBkUvqiIot+6BriyF1cazFE2JZSt3iP4baW4ySZSouGY0OFDX1X&#10;VFzzf6vAHKbbyX52np/lZhtGf+k1NfakVP+z+1qACNSFt/jl3mkF8zg2fok/QK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AignTAAAAA2wAAAA8AAAAAAAAAAAAAAAAA&#10;oQIAAGRycy9kb3ducmV2LnhtbFBLBQYAAAAABAAEAPkAAACOAwAAAAA=&#10;" strokeweight="0"/>
                <v:rect id="Rectangle 99" o:spid="_x0000_s1121" style="position:absolute;left:76;top:15106;width:59360;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aEpcYA&#10;AADbAAAADwAAAGRycy9kb3ducmV2LnhtbESPT2vCQBTE7wW/w/KE3uqm0opJ3YgWCr0U6p9DvT2z&#10;r0lI9m3c3Wr007sFweMwM79hZvPetOJIzteWFTyPEhDEhdU1lwq2m4+nKQgfkDW2lknBmTzM88HD&#10;DDNtT7yi4zqUIkLYZ6igCqHLpPRFRQb9yHbE0fu1zmCI0pVSOzxFuGnlOEkm0mDNcaHCjt4rKpr1&#10;n1GwTKfLw/cLf11W+x3tfvbN69glSj0O+8UbiEB9uIdv7U+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aEpcYAAADbAAAADwAAAAAAAAAAAAAAAACYAgAAZHJz&#10;L2Rvd25yZXYueG1sUEsFBgAAAAAEAAQA9QAAAIsDAAAAAA==&#10;" fillcolor="black" stroked="f"/>
                <v:line id="Line 100" o:spid="_x0000_s1122" style="position:absolute;visibility:visible;mso-wrap-style:square" from="76,18129" to="59436,18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Z+gMUAAADcAAAADwAAAGRycy9kb3ducmV2LnhtbESPQWvCQBCF74L/YRmhN91YqI3RVURa&#10;bG9tquBxyI7JYnY2ZLea/vvOodDbDO/Ne9+st4Nv1Y366AIbmM8yUMRVsI5rA8ev12kOKiZki21g&#10;MvBDEbab8WiNhQ13/qRbmWolIRwLNNCk1BVax6ohj3EWOmLRLqH3mGTta217vEu4b/Vjli20R8fS&#10;0GBH+4aqa/ntDbiPxeHp/fm0POmXQ5qf82vu/NGYh8mwW4FKNKR/89/1mxX8TPDlGZl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Z+gMUAAADcAAAADwAAAAAAAAAA&#10;AAAAAAChAgAAZHJzL2Rvd25yZXYueG1sUEsFBgAAAAAEAAQA+QAAAJMDAAAAAA==&#10;" strokeweight="0"/>
                <v:rect id="Rectangle 101" o:spid="_x0000_s1123" style="position:absolute;left:76;top:18129;width:59360;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2tsMA&#10;AADcAAAADwAAAGRycy9kb3ducmV2LnhtbERPTWsCMRC9F/ofwhS81USxYlejVEHwUlDbQ72Nm3F3&#10;cTPZJlFXf70RCr3N433OZNbaWpzJh8qxhl5XgSDOnam40PD9tXwdgQgR2WDtmDRcKcBs+vw0wcy4&#10;C2/ovI2FSCEcMtRQxthkUoa8JIuh6xrixB2ctxgT9IU0Hi8p3Nayr9RQWqw4NZTY0KKk/Lg9WQ3z&#10;99H8dz3gz9tmv6Pdz/741vdK685L+zEGEamN/+I/98qk+aoHj2fSBX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2tsMAAADcAAAADwAAAAAAAAAAAAAAAACYAgAAZHJzL2Rv&#10;d25yZXYueG1sUEsFBgAAAAAEAAQA9QAAAIgDAAAAAA==&#10;" fillcolor="black" stroked="f"/>
                <v:line id="Line 102" o:spid="_x0000_s1124" style="position:absolute;visibility:visible;mso-wrap-style:square" from="76,21151" to="59436,21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hFbMEAAADcAAAADwAAAGRycy9kb3ducmV2LnhtbERPTYvCMBC9C/sfwix401RB7VajLMuK&#10;elNXwePQzLbBZlKaqPXfG0HwNo/3ObNFaytxpcYbxwoG/QQEce604ULB4W/ZS0H4gKyxckwK7uRh&#10;Mf/ozDDT7sY7uu5DIWII+wwVlCHUmZQ+L8mi77uaOHL/rrEYImwKqRu8xXBbyWGSjKVFw7GhxJp+&#10;SsrP+4tVYLbj1WgzOX4d5e8qDE7pOTX2oFT3s/2eggjUhrf45V7rOD8ZwvOZeIG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GEVswQAAANwAAAAPAAAAAAAAAAAAAAAA&#10;AKECAABkcnMvZG93bnJldi54bWxQSwUGAAAAAAQABAD5AAAAjwMAAAAA&#10;" strokeweight="0"/>
                <v:rect id="Rectangle 103" o:spid="_x0000_s1125" style="position:absolute;left:76;top:21151;width:59360;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NWsQA&#10;AADcAAAADwAAAGRycy9kb3ducmV2LnhtbERPS2sCMRC+F/ofwhR6q4nWiq5GqYVCL0J9HPQ2bsbd&#10;xc1km6S6+usboeBtPr7nTGatrcWJfKgca+h2FAji3JmKCw2b9efLEESIyAZrx6ThQgFm08eHCWbG&#10;nXlJp1UsRArhkKGGMsYmkzLkJVkMHdcQJ+7gvMWYoC+k8XhO4baWPaUG0mLFqaHEhj5Kyo+rX6th&#10;PhrOf777vLgu9zvabffHt55XWj8/te9jEJHaeBf/u79Mmq9e4f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zVrEAAAA3AAAAA8AAAAAAAAAAAAAAAAAmAIAAGRycy9k&#10;b3ducmV2LnhtbFBLBQYAAAAABAAEAPUAAACJAwAAAAA=&#10;" fillcolor="black" stroked="f"/>
                <v:line id="Line 104" o:spid="_x0000_s1126" style="position:absolute;visibility:visible;mso-wrap-style:square" from="76,24174" to="59436,24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14g8IAAADcAAAADwAAAGRycy9kb3ducmV2LnhtbERPTWvCQBC9C/6HZQRvdaNYm8asImKx&#10;3lproMchOyaL2dmQ3Wr677tCwds83ufk69424kqdN44VTCcJCOLSacOVgtPX21MKwgdkjY1jUvBL&#10;Htar4SDHTLsbf9L1GCoRQ9hnqKAOoc2k9GVNFv3EtcSRO7vOYoiwq6Tu8BbDbSNnSbKQFg3Hhhpb&#10;2tZUXo4/VoH5WOyfDy/FayF3+zD9Ti+psSelxqN+swQRqA8P8b/7Xcf5yRzuz8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14g8IAAADcAAAADwAAAAAAAAAAAAAA&#10;AAChAgAAZHJzL2Rvd25yZXYueG1sUEsFBgAAAAAEAAQA+QAAAJADAAAAAA==&#10;" strokeweight="0"/>
                <v:rect id="Rectangle 105" o:spid="_x0000_s1127" style="position:absolute;left:76;top:24174;width:59360;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wtcMA&#10;AADcAAAADwAAAGRycy9kb3ducmV2LnhtbERPTWsCMRC9C/6HMEJvmii16GoULRS8CNX2oLdxM+4u&#10;bibbJNXVX98UCr3N433OfNnaWlzJh8qxhuFAgSDOnam40PD58dafgAgR2WDtmDTcKcBy0e3MMTPu&#10;xju67mMhUgiHDDWUMTaZlCEvyWIYuIY4cWfnLcYEfSGNx1sKt7UcKfUiLVacGkps6LWk/LL/thrW&#10;08n66/2Zt4/d6UjHw+kyHnml9VOvXc1ARGrjv/jPvTFpvhrD7zPpAr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rwtcMAAADcAAAADwAAAAAAAAAAAAAAAACYAgAAZHJzL2Rv&#10;d25yZXYueG1sUEsFBgAAAAAEAAQA9QAAAIgDAAAAAA==&#10;" fillcolor="black" stroked="f"/>
                <v:line id="Line 106" o:spid="_x0000_s1128" style="position:absolute;visibility:visible;mso-wrap-style:square" from="76,27190" to="59436,27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NDb8IAAADcAAAADwAAAGRycy9kb3ducmV2LnhtbERPTWvCQBC9C/0PyxR6041CY5q6SimK&#10;9aZRocchO00Ws7Mhu2r6711B8DaP9zmzRW8bcaHOG8cKxqMEBHHptOFKwWG/GmYgfEDW2DgmBf/k&#10;YTF/Gcww1+7KO7oUoRIxhH2OCuoQ2lxKX9Zk0Y9cSxy5P9dZDBF2ldQdXmO4beQkSVJp0XBsqLGl&#10;75rKU3G2Csw2Xb9vpsePo1yuw/g3O2XGHpR6e+2/PkEE6sNT/HD/6Dg/SeH+TLxAz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iNDb8IAAADcAAAADwAAAAAAAAAAAAAA&#10;AAChAgAAZHJzL2Rvd25yZXYueG1sUEsFBgAAAAAEAAQA+QAAAJADAAAAAA==&#10;" strokeweight="0"/>
                <v:rect id="Rectangle 107" o:spid="_x0000_s1129" style="position:absolute;left:76;top:27190;width:59360;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TLWcQA&#10;AADcAAAADwAAAGRycy9kb3ducmV2LnhtbERPS2sCMRC+F/ofwhR6q4lSq65GqYVCL0J9HPQ2bsbd&#10;xc1km6S6+usboeBtPr7nTGatrcWJfKgca+h2FAji3JmKCw2b9efLEESIyAZrx6ThQgFm08eHCWbG&#10;nXlJp1UsRArhkKGGMsYmkzLkJVkMHdcQJ+7gvMWYoC+k8XhO4baWPaXepMWKU0OJDX2UlB9Xv1bD&#10;fDSc/3y/8uK63O9ot90f+z2vtH5+at/HICK18S7+d3+ZNF8N4P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Ey1nEAAAA3AAAAA8AAAAAAAAAAAAAAAAAmAIAAGRycy9k&#10;b3ducmV2LnhtbFBLBQYAAAAABAAEAPUAAACJAwAAAAA=&#10;" fillcolor="black" stroked="f"/>
                <v:line id="Line 108" o:spid="_x0000_s1130" style="position:absolute;visibility:visible;mso-wrap-style:square" from="0,0" to="0,30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ByhsUAAADcAAAADwAAAGRycy9kb3ducmV2LnhtbESPQWvCQBCF74L/YRmhN91YqI3RVURa&#10;bG9tquBxyI7JYnY2ZLea/vvOodDbDO/Ne9+st4Nv1Y366AIbmM8yUMRVsI5rA8ev12kOKiZki21g&#10;MvBDEbab8WiNhQ13/qRbmWolIRwLNNCk1BVax6ohj3EWOmLRLqH3mGTta217vEu4b/Vjli20R8fS&#10;0GBH+4aqa/ntDbiPxeHp/fm0POmXQ5qf82vu/NGYh8mwW4FKNKR/89/1mxX8TGjlGZl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PByhsUAAADcAAAADwAAAAAAAAAA&#10;AAAAAAChAgAAZHJzL2Rvd25yZXYueG1sUEsFBgAAAAAEAAQA+QAAAJMDAAAAAA==&#10;" strokeweight="0"/>
                <v:rect id="Rectangle 109" o:spid="_x0000_s1131" style="position:absolute;width:76;height:30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6sMMA&#10;AADcAAAADwAAAGRycy9kb3ducmV2LnhtbERPS2sCMRC+F/wPYYTeaqK0RVejqCD0UqiPg97Gzbi7&#10;uJmsSaqrv74pFHqbj+85k1lra3ElHyrHGvo9BYI4d6biQsNuu3oZgggR2WDtmDTcKcBs2nmaYGbc&#10;jdd03cRCpBAOGWooY2wyKUNeksXQcw1x4k7OW4wJ+kIaj7cUbms5UOpdWqw4NZTY0LKk/Lz5thoW&#10;o+Hi8vXKn4/18UCH/fH8NvBK6+duOx+DiNTGf/Gf+8Ok+WoEv8+kC+T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6sMMAAADcAAAADwAAAAAAAAAAAAAAAACYAgAAZHJzL2Rv&#10;d25yZXYueG1sUEsFBgAAAAAEAAQA9QAAAIgDAAAAAA==&#10;" fillcolor="black" stroked="f"/>
                <v:line id="Line 110" o:spid="_x0000_s1132" style="position:absolute;visibility:visible;mso-wrap-style:square" from="19888,1587" to="19888,30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oXcUAAADcAAAADwAAAGRycy9kb3ducmV2LnhtbESPT2vDMAzF74N9B6NBb6uTQbssrVvG&#10;2Gh3W//BjiJWE9NYDrHXpt9+OhR6k3hP7/00Xw6+VWfqowtsIB9noIirYB3XBva7r+cCVEzIFtvA&#10;ZOBKEZaLx4c5ljZceEPnbaqVhHAs0UCTUldqHauGPMZx6IhFO4beY5K1r7Xt8SLhvtUvWTbVHh1L&#10;Q4MdfTRUnbZ/3oD7ma4m36+Ht4P+XKX8tzgVzu+NGT0N7zNQiYZ0N9+u11bwc8GXZ2QCv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1/oXcUAAADcAAAADwAAAAAAAAAA&#10;AAAAAAChAgAAZHJzL2Rvd25yZXYueG1sUEsFBgAAAAAEAAQA+QAAAJMDAAAAAA==&#10;" strokeweight="0"/>
                <v:rect id="Rectangle 111" o:spid="_x0000_s1133" style="position:absolute;left:19888;top:1587;width:76;height:28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ga8MA&#10;AADcAAAADwAAAGRycy9kb3ducmV2LnhtbERPTWsCMRC9C/0PYQreNLuiRVejVEHwIqjtQW/jZtxd&#10;3Ey2SdRtf30jFHqbx/uc2aI1tbiT85VlBWk/AUGcW11xoeDzY90bg/ABWWNtmRR8k4fF/KUzw0zb&#10;B+/pfgiFiCHsM1RQhtBkUvq8JIO+bxviyF2sMxgidIXUDh8x3NRykCRv0mDFsaHEhlYl5dfDzShY&#10;TsbLr92Qtz/784lOx/N1NHCJUt3X9n0KIlAb/sV/7o2O89MUns/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hga8MAAADcAAAADwAAAAAAAAAAAAAAAACYAgAAZHJzL2Rv&#10;d25yZXYueG1sUEsFBgAAAAAEAAQA9QAAAIgDAAAAAA==&#10;" fillcolor="black" stroked="f"/>
                <v:line id="Line 112" o:spid="_x0000_s1134" style="position:absolute;visibility:visible;mso-wrap-style:square" from="26466,1587" to="26466,30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HTscMAAADcAAAADwAAAGRycy9kb3ducmV2LnhtbERPS2vCQBC+F/wPywi91U2E2hjdiIhi&#10;e2t9gMchOyZLsrMhu2r677uFQm/z8T1nuRpsK+7Ue+NYQTpJQBCXThuuFJyOu5cMhA/IGlvHpOCb&#10;PKyK0dMSc+0e/EX3Q6hEDGGfo4I6hC6X0pc1WfQT1xFH7up6iyHCvpK6x0cMt62cJslMWjQcG2rs&#10;aFNT2RxuVoH5nO1fP97O87Pc7kN6yZrM2JNSz+NhvQARaAj/4j/3u47z0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B07HDAAAA3AAAAA8AAAAAAAAAAAAA&#10;AAAAoQIAAGRycy9kb3ducmV2LnhtbFBLBQYAAAAABAAEAPkAAACRAwAAAAA=&#10;" strokeweight="0"/>
                <v:rect id="Rectangle 113" o:spid="_x0000_s1135" style="position:absolute;left:26466;top:1587;width:77;height:28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bh8QA&#10;AADcAAAADwAAAGRycy9kb3ducmV2LnhtbERPTWvCQBC9C/0PyxR6041ai02zShUEL4LaHuptzE6T&#10;kOxsurvV1F/vCkJv83ifk80704gTOV9ZVjAcJCCIc6srLhR8fqz6UxA+IGtsLJOCP/Iwnz30Mky1&#10;PfOOTvtQiBjCPkUFZQhtKqXPSzLoB7Yljty3dQZDhK6Q2uE5hptGjpLkRRqsODaU2NKypLze/xoF&#10;i9fp4mf7zJvL7nigw9exnoxcotTTY/f+BiJQF/7Fd/dax/nD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W4fEAAAA3AAAAA8AAAAAAAAAAAAAAAAAmAIAAGRycy9k&#10;b3ducmV2LnhtbFBLBQYAAAAABAAEAPUAAACJAwAAAAA=&#10;" fillcolor="black" stroked="f"/>
                <v:line id="Line 114" o:spid="_x0000_s1136" style="position:absolute;visibility:visible;mso-wrap-style:square" from="33045,1587" to="33045,30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TuXsIAAADcAAAADwAAAGRycy9kb3ducmV2LnhtbERPTWvCQBC9C/0PyxR6001Ka2N0lSKK&#10;9qZWweOQHZPF7GzIrpr+e7cgeJvH+5zJrLO1uFLrjWMF6SABQVw4bbhUsP9d9jMQPiBrrB2Tgj/y&#10;MJu+9CaYa3fjLV13oRQxhH2OCqoQmlxKX1Rk0Q9cQxy5k2sthgjbUuoWbzHc1vI9SYbSouHYUGFD&#10;84qK8+5iFZjNcPX583UYHeRiFdJjds6M3Sv19tp9j0EE6sJT/HCvdZyffsD/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TuXsIAAADcAAAADwAAAAAAAAAAAAAA&#10;AAChAgAAZHJzL2Rvd25yZXYueG1sUEsFBgAAAAAEAAQA+QAAAJADAAAAAA==&#10;" strokeweight="0"/>
                <v:rect id="Rectangle 115" o:spid="_x0000_s1137" style="position:absolute;left:33045;top:1587;width:76;height:28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maMQA&#10;AADcAAAADwAAAGRycy9kb3ducmV2LnhtbERPTWvCQBC9F/wPywje6kapxabZiBYKXoRqPehtzI5J&#10;MDub7q4a/fXdgtDbPN7nZLPONOJCzteWFYyGCQjiwuqaSwXb78/nKQgfkDU2lknBjTzM8t5Thqm2&#10;V17TZRNKEUPYp6igCqFNpfRFRQb90LbEkTtaZzBE6EqpHV5juGnkOElepcGaY0OFLX1UVJw2Z6Ng&#10;8TZd/Hy98Oq+PuxpvzucJmOXKDXod/N3EIG68C9+uJc6zh9N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DZmjEAAAA3AAAAA8AAAAAAAAAAAAAAAAAmAIAAGRycy9k&#10;b3ducmV2LnhtbFBLBQYAAAAABAAEAPUAAACJAwAAAAA=&#10;" fillcolor="black" stroked="f"/>
                <v:line id="Line 116" o:spid="_x0000_s1138" style="position:absolute;visibility:visible;mso-wrap-style:square" from="39624,1587" to="39624,30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ssIAAADcAAAADwAAAGRycy9kb3ducmV2LnhtbERPS2vCQBC+F/oflil4q5sIpml0FRGL&#10;9VZf0OOQHZPF7GzIbjX9964geJuP7znTeW8bcaHOG8cK0mECgrh02nCl4LD/es9B+ICssXFMCv7J&#10;w3z2+jLFQrsrb+myC5WIIewLVFCH0BZS+rImi37oWuLInVxnMUTYVVJ3eI3htpGjJMmkRcOxocaW&#10;ljWV592fVWB+svV483H8PMrVOqS/+Tk39qDU4K1fTEAE6sNT/HB/6zg/zeD+TLxA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rVssIAAADcAAAADwAAAAAAAAAAAAAA&#10;AAChAgAAZHJzL2Rvd25yZXYueG1sUEsFBgAAAAAEAAQA+QAAAJADAAAAAA==&#10;" strokeweight="0"/>
                <v:rect id="Rectangle 117" o:spid="_x0000_s1139" style="position:absolute;left:39624;top:1587;width:76;height:28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dhMQA&#10;AADcAAAADwAAAGRycy9kb3ducmV2LnhtbERPTWvCQBC9C/0PyxR6041irU2zShUEL4LaHuptzE6T&#10;kOxsurvV1F/vCkJv83ifk80704gTOV9ZVjAcJCCIc6srLhR8fqz6UxA+IGtsLJOCP/Iwnz30Mky1&#10;PfOOTvtQiBjCPkUFZQhtKqXPSzLoB7Yljty3dQZDhK6Q2uE5hptGjpJkIg1WHBtKbGlZUl7vf42C&#10;xet08bMd8+ayOx7o8HWsn0cuUerpsXt/AxGoC//iu3ut4/zhC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XYTEAAAA3AAAAA8AAAAAAAAAAAAAAAAAmAIAAGRycy9k&#10;b3ducmV2LnhtbFBLBQYAAAAABAAEAPUAAACJAwAAAAA=&#10;" fillcolor="black" stroked="f"/>
                <v:line id="Line 118" o:spid="_x0000_s1140" style="position:absolute;visibility:visible;mso-wrap-style:square" from="46202,1587" to="46202,30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nkW8UAAADcAAAADwAAAGRycy9kb3ducmV2LnhtbESPT2vDMAzF74N9B6NBb6uTQbssrVvG&#10;2Gh3W//BjiJWE9NYDrHXpt9+OhR6k3hP7/00Xw6+VWfqowtsIB9noIirYB3XBva7r+cCVEzIFtvA&#10;ZOBKEZaLx4c5ljZceEPnbaqVhHAs0UCTUldqHauGPMZx6IhFO4beY5K1r7Xt8SLhvtUvWTbVHh1L&#10;Q4MdfTRUnbZ/3oD7ma4m36+Ht4P+XKX8tzgVzu+NGT0N7zNQiYZ0N9+u11bwc6GVZ2QCv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nkW8UAAADcAAAADwAAAAAAAAAA&#10;AAAAAAChAgAAZHJzL2Rvd25yZXYueG1sUEsFBgAAAAAEAAQA+QAAAJMDAAAAAA==&#10;" strokeweight="0"/>
                <v:rect id="Rectangle 119" o:spid="_x0000_s1141" style="position:absolute;left:46202;top:1587;width:76;height:28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sbcQA&#10;AADcAAAADwAAAGRycy9kb3ducmV2LnhtbERPTWvCQBC9C/0PyxS8mY2iomlWqYLQi1BtD/U2yU6T&#10;YHY23d1q2l/vFoTe5vE+J1/3phUXcr6xrGCcpCCIS6sbrhS8v+1GCxA+IGtsLZOCH/KwXj0Mcsy0&#10;vfKBLsdQiRjCPkMFdQhdJqUvazLoE9sRR+7TOoMhQldJ7fAaw00rJ2k6lwYbjg01drStqTwfv42C&#10;zXKx+Xqd8v73UJzo9FGcZxOXKjV87J+fQATqw7/47n7Rcf54CX/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ObG3EAAAA3AAAAA8AAAAAAAAAAAAAAAAAmAIAAGRycy9k&#10;b3ducmV2LnhtbFBLBQYAAAAABAAEAPUAAACJAwAAAAA=&#10;" fillcolor="black" stroked="f"/>
                <v:line id="Line 120" o:spid="_x0000_s1142" style="position:absolute;visibility:visible;mso-wrap-style:square" from="52781,1587" to="52781,30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Mi4MUAAADcAAAADwAAAGRycy9kb3ducmV2LnhtbESPQWvCQBCF74X+h2UK3upGQU2jqxSx&#10;2N7UKngcstNkMTsbsltN/33nIHib4b1575vFqveNulIXXWADo2EGirgM1nFl4Pj98ZqDignZYhOY&#10;DPxRhNXy+WmBhQ033tP1kColIRwLNFCn1BZax7Imj3EYWmLRfkLnMcnaVdp2eJNw3+hxlk21R8fS&#10;UGNL65rKy+HXG3C76XbyNTu9nfRmm0bn/JI7fzRm8NK/z0El6tPDfL/+tII/Fnx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Mi4MUAAADcAAAADwAAAAAAAAAA&#10;AAAAAAChAgAAZHJzL2Rvd25yZXYueG1sUEsFBgAAAAAEAAQA+QAAAJMDAAAAAA==&#10;" strokeweight="0"/>
                <v:rect id="Rectangle 121" o:spid="_x0000_s1143" style="position:absolute;left:52781;top:1587;width:76;height:28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q1sQA&#10;AADcAAAADwAAAGRycy9kb3ducmV2LnhtbERPTWvCQBC9C/0PyxS86cagYlM3UgWhF6HaHuptzE6T&#10;kOxsurvVtL/eLQje5vE+Z7nqTSvO5HxtWcFknIAgLqyuuVTw8b4dLUD4gKyxtUwKfsnDKn8YLDHT&#10;9sJ7Oh9CKWII+wwVVCF0mZS+qMigH9uOOHJf1hkMEbpSaoeXGG5amSbJXBqsOTZU2NGmoqI5/BgF&#10;66fF+vttyru//elIx89TM0tdotTwsX95BhGoD3fxzf2q4/x0A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UqtbEAAAA3AAAAA8AAAAAAAAAAAAAAAAAmAIAAGRycy9k&#10;b3ducmV2LnhtbFBLBQYAAAAABAAEAPUAAACJAwAAAAA=&#10;" fillcolor="black" stroked="f"/>
                <v:line id="Line 122" o:spid="_x0000_s1144" style="position:absolute;visibility:visible;mso-wrap-style:square" from="76,30213" to="59436,30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0ZDMMAAADcAAAADwAAAGRycy9kb3ducmV2LnhtbERPTWvCQBC9C/0PywjedGNAm0Y3UkqL&#10;9tamCh6H7Jgsyc6G7Fbjv+8WCr3N433OdjfaTlxp8MaxguUiAUFcOW24VnD8eptnIHxA1tg5JgV3&#10;8rArHiZbzLW78Sddy1CLGMI+RwVNCH0upa8asugXrieO3MUNFkOEQy31gLcYbjuZJslaWjQcGxrs&#10;6aWhqi2/rQLzsd6v3h9PTyf5ug/Lc9Zmxh6Vmk3H5w2IQGP4F/+5DzrOT1P4fSZeI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tGQzDAAAA3AAAAA8AAAAAAAAAAAAA&#10;AAAAoQIAAGRycy9kb3ducmV2LnhtbFBLBQYAAAAABAAEAPkAAACRAwAAAAA=&#10;" strokeweight="0"/>
                <v:rect id="Rectangle 123" o:spid="_x0000_s1145" style="position:absolute;left:76;top:30213;width:59360;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qROsQA&#10;AADcAAAADwAAAGRycy9kb3ducmV2LnhtbERPTWsCMRC9F/wPYQRvNetWxW6NogXBS6FqD/U2bsbd&#10;xc1kTaKu/fVNQehtHu9zpvPW1OJKzleWFQz6CQji3OqKCwVfu9XzBIQPyBpry6TgTh7ms87TFDNt&#10;b7yh6zYUIoawz1BBGUKTSenzkgz6vm2II3e0zmCI0BVSO7zFcFPLNEnG0mDFsaHEht5Lyk/bi1Gw&#10;fJ0sz59D/vjZHPa0/z6cRqlLlOp128UbiEBt+Bc/3Gsd56cv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KkTrEAAAA3AAAAA8AAAAAAAAAAAAAAAAAmAIAAGRycy9k&#10;b3ducmV2LnhtbFBLBQYAAAAABAAEAPUAAACJAwAAAAA=&#10;" fillcolor="black" stroked="f"/>
                <v:line id="Line 124" o:spid="_x0000_s1146" style="position:absolute;visibility:visible;mso-wrap-style:square" from="59359,76" to="59359,30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gk48IAAADcAAAADwAAAGRycy9kb3ducmV2LnhtbERPTYvCMBC9C/6HMAveNFVc7XaNIqK4&#10;3tRV2OPQzLbBZlKaqN1/vxEEb/N4nzNbtLYSN2q8caxgOEhAEOdOGy4UnL43/RSED8gaK8ek4I88&#10;LObdzgwz7e58oNsxFCKGsM9QQRlCnUnp85Is+oGriSP36xqLIcKmkLrBewy3lRwlyURaNBwbSqxp&#10;VVJ+OV6tArOfbN930/PHWa63YfiTXlJjT0r13trlJ4hAbXiJn+4vHeePxv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gk48IAAADcAAAADwAAAAAAAAAAAAAA&#10;AAChAgAAZHJzL2Rvd25yZXYueG1sUEsFBgAAAAAEAAQA+QAAAJADAAAAAA==&#10;" strokeweight="0"/>
                <v:rect id="Rectangle 125" o:spid="_x0000_s1147" style="position:absolute;left:59359;top:76;width:77;height:30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1cQA&#10;AADcAAAADwAAAGRycy9kb3ducmV2LnhtbERPS2vCQBC+F/wPyxS81U2DFpu6ES0IXoT6ONTbmJ0m&#10;IdnZdHfV6K/vFgq9zcf3nNm8N624kPO1ZQXPowQEcWF1zaWCw371NAXhA7LG1jIpuJGHeT54mGGm&#10;7ZW3dNmFUsQQ9hkqqELoMil9UZFBP7IdceS+rDMYInSl1A6vMdy0Mk2SF2mw5thQYUfvFRXN7mwU&#10;LF+ny++PMW/u29ORjp+nZpK6RKnhY794AxGoD//iP/dax/npB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vrNXEAAAA3AAAAA8AAAAAAAAAAAAAAAAAmAIAAGRycy9k&#10;b3ducmV2LnhtbFBLBQYAAAAABAAEAPUAAACJAwAAAAA=&#10;" fillcolor="black" stroked="f"/>
                <v:line id="Line 126" o:spid="_x0000_s1148" style="position:absolute;visibility:visible;mso-wrap-style:square" from="0,30289" to="6,30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ciMcQAAADcAAAADwAAAGRycy9kb3ducmV2LnhtbERPTWvCQBC9C/6HZYReRDeJIJK6iqQU&#10;euihSVt6HbPTJJqdDdltkv57t1DwNo/3OfvjZFoxUO8aywridQSCuLS64UrBx/vzagfCeWSNrWVS&#10;8EsOjof5bI+ptiPnNBS+EiGEXYoKau+7VEpX1mTQrW1HHLhv2xv0AfaV1D2OIdy0MomirTTYcGio&#10;saOspvJa/BgFy6/dcoOfxSWLqySjy9vr+Sl3Sj0sptMjCE+Tv4v/3S86zE+28PdMuEAe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ByIxxAAAANwAAAAPAAAAAAAAAAAA&#10;AAAAAKECAABkcnMvZG93bnJldi54bWxQSwUGAAAAAAQABAD5AAAAkgMAAAAA&#10;" strokecolor="#dadcdd" strokeweight="0"/>
                <v:rect id="Rectangle 127" o:spid="_x0000_s1149" style="position:absolute;top:30289;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w8ecEA&#10;AADcAAAADwAAAGRycy9kb3ducmV2LnhtbERPS2sCMRC+C/6HMII3zepBy2oUFVoKQsEnHofNuAlu&#10;Jssm1d1/3xQKvc3H95zlunWVeFITrGcFk3EGgrjw2nKp4Hx6H72BCBFZY+WZFHQUYL3q95aYa//i&#10;Az2PsRQphEOOCkyMdS5lKAw5DGNfEyfu7huHMcGmlLrBVwp3lZxm2Uw6tJwaDNa0M1Q8jt9Owb67&#10;2stMT/Byu351Zv6xtS47KDUctJsFiEht/Bf/uT91mj+dw+8z6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cPHnBAAAA3AAAAA8AAAAAAAAAAAAAAAAAmAIAAGRycy9kb3du&#10;cmV2LnhtbFBLBQYAAAAABAAEAPUAAACGAwAAAAA=&#10;" fillcolor="#dadcdd" stroked="f"/>
                <v:line id="Line 128" o:spid="_x0000_s1150" style="position:absolute;visibility:visible;mso-wrap-style:square" from="19888,30289" to="19894,30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QT2MYAAADcAAAADwAAAGRycy9kb3ducmV2LnhtbESPQWvCQBCF7wX/wzJCL6IbIxSJrlJS&#10;Cj30UKOl1zE7JrHZ2ZDdavrvnYPgbYb35r1v1tvBtepCfWg8G5jPElDEpbcNVwYO+/fpElSIyBZb&#10;z2TgnwJsN6OnNWbWX3lHlyJWSkI4ZGigjrHLtA5lTQ7DzHfEop187zDK2lfa9niVcNfqNEletMOG&#10;paHGjvKayt/izxmY/CwnC/wuzvm8SnM6f30e33bBmOfx8LoCFWmID/P9+sMKfiq08oxMoD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UE9jGAAAA3AAAAA8AAAAAAAAA&#10;AAAAAAAAoQIAAGRycy9kb3ducmV2LnhtbFBLBQYAAAAABAAEAPkAAACUAwAAAAA=&#10;" strokecolor="#dadcdd" strokeweight="0"/>
                <v:rect id="Rectangle 129" o:spid="_x0000_s1151" style="position:absolute;left:19888;top:30289;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8NkMIA&#10;AADcAAAADwAAAGRycy9kb3ducmV2LnhtbERPTWsCMRC9F/wPYYTealYPalejVMFSKAjaKj0Om3ET&#10;upksm6i7/94Igrd5vM+ZL1tXiQs1wXpWMBxkIIgLry2XCn5/Nm9TECEia6w8k4KOAiwXvZc55tpf&#10;eUeXfSxFCuGQowITY51LGQpDDsPA18SJO/nGYUywKaVu8JrCXSVHWTaWDi2nBoM1rQ0V//uzU/Dd&#10;He1hrId4+DtuOzP5XFmX7ZR67bcfMxCR2vgUP9xfOs0fvcP9mXS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Dw2QwgAAANwAAAAPAAAAAAAAAAAAAAAAAJgCAABkcnMvZG93&#10;bnJldi54bWxQSwUGAAAAAAQABAD1AAAAhwMAAAAA&#10;" fillcolor="#dadcdd" stroked="f"/>
                <v:line id="Line 130" o:spid="_x0000_s1152" style="position:absolute;visibility:visible;mso-wrap-style:square" from="26466,30289" to="26473,30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uJA8UAAADcAAAADwAAAGRycy9kb3ducmV2LnhtbESPQWvCQBCF70L/wzKFXqRuVBBJXaWk&#10;CD140Kj0Os1Ok9jsbMiuGv+9cxC8zfDevPfNYtW7Rl2oC7VnA+NRAoq48Lbm0sBhv36fgwoR2WLj&#10;mQzcKMBq+TJYYGr9lXd0yWOpJIRDigaqGNtU61BU5DCMfEss2p/vHEZZu1LbDq8S7ho9SZKZdliz&#10;NFTYUlZR8Z+fnYHhz3w4xWN+ysblJKPTdvP7tQvGvL32nx+gIvXxaX5cf1vBnwq+PCMT6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3uJA8UAAADcAAAADwAAAAAAAAAA&#10;AAAAAAChAgAAZHJzL2Rvd25yZXYueG1sUEsFBgAAAAAEAAQA+QAAAJMDAAAAAA==&#10;" strokecolor="#dadcdd" strokeweight="0"/>
                <v:rect id="Rectangle 131" o:spid="_x0000_s1153" style="position:absolute;left:26466;top:30289;width:77;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CXS8IA&#10;AADcAAAADwAAAGRycy9kb3ducmV2LnhtbERP32vCMBB+H/g/hBP2NtNOcFKNogNlMBjoVHw8mrMJ&#10;NpfSRG3/+2Uw2Nt9fD9vvuxcLe7UButZQT7KQBCXXluuFBy+Ny9TECEia6w9k4KeAiwXg6c5Fto/&#10;eEf3faxECuFQoAITY1NIGUpDDsPIN8SJu/jWYUywraRu8ZHCXS1fs2wiHVpODQYbejdUXvc3p+Cz&#10;P9njROd4PJ++evO2XVuX7ZR6HnarGYhIXfwX/7k/dJo/zuH3mXSB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oJdLwgAAANwAAAAPAAAAAAAAAAAAAAAAAJgCAABkcnMvZG93&#10;bnJldi54bWxQSwUGAAAAAAQABAD1AAAAhwMAAAAA&#10;" fillcolor="#dadcdd" stroked="f"/>
                <v:line id="Line 132" o:spid="_x0000_s1154" style="position:absolute;visibility:visible;mso-wrap-style:square" from="33045,30289" to="33051,30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Wy78IAAADcAAAADwAAAGRycy9kb3ducmV2LnhtbERPTYvCMBC9C/sfwix4EU2tsEg1ytJl&#10;wYMHrYrXsRnbus2kNFHrvzfCgrd5vM+ZLztTixu1rrKsYDyKQBDnVldcKNjvfodTEM4ja6wtk4IH&#10;OVguPnpzTLS985ZumS9ECGGXoILS+yaR0uUlGXQj2xAH7mxbgz7AtpC6xXsIN7WMo+hLGqw4NJTY&#10;UFpS/pddjYLBcTqY4CG7pOMiTumyWZ9+tk6p/mf3PQPhqfNv8b97pcP8SQyvZ8IFcvE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OWy78IAAADcAAAADwAAAAAAAAAAAAAA&#10;AAChAgAAZHJzL2Rvd25yZXYueG1sUEsFBgAAAAAEAAQA+QAAAJADAAAAAA==&#10;" strokecolor="#dadcdd" strokeweight="0"/>
                <v:rect id="Rectangle 133" o:spid="_x0000_s1155" style="position:absolute;left:33045;top:30289;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6sp8IA&#10;AADcAAAADwAAAGRycy9kb3ducmV2LnhtbERP22oCMRB9L/gPYQTfatYKVlaj2EJFKBS84uOwGTfB&#10;zWTZRN39+6ZQ8G0O5zrzZesqcacmWM8KRsMMBHHhteVSwWH/9ToFESKyxsozKegowHLRe5ljrv2D&#10;t3TfxVKkEA45KjAx1rmUoTDkMAx9TZy4i28cxgSbUuoGHyncVfItyybSoeXUYLCmT0PFdXdzCr67&#10;kz1O9AiP59NPZ97XH9ZlW6UG/XY1AxGpjU/xv3uj0/zxGP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PqynwgAAANwAAAAPAAAAAAAAAAAAAAAAAJgCAABkcnMvZG93&#10;bnJldi54bWxQSwUGAAAAAAQABAD1AAAAhwMAAAAA&#10;" fillcolor="#dadcdd" stroked="f"/>
                <v:line id="Line 134" o:spid="_x0000_s1156" style="position:absolute;visibility:visible;mso-wrap-style:square" from="39624,30289" to="39630,30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CPAMQAAADcAAAADwAAAGRycy9kb3ducmV2LnhtbERPTWvCQBC9F/oflil4Ed0kliKpq5QU&#10;wUMPmipep9lpEpudDdk1Sf+9Wyh4m8f7nNVmNI3oqXO1ZQXxPAJBXFhdc6ng+LmdLUE4j6yxsUwK&#10;fsnBZv34sMJU24EP1Oe+FCGEXYoKKu/bVEpXVGTQzW1LHLhv2xn0AXal1B0OIdw0MomiF2mw5tBQ&#10;YUtZRcVPfjUKpufldIGn/JLFZZLRZf/x9X5wSk2exrdXEJ5Gfxf/u3c6zF88w98z4QK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QI8AxAAAANwAAAAPAAAAAAAAAAAA&#10;AAAAAKECAABkcnMvZG93bnJldi54bWxQSwUGAAAAAAQABAD5AAAAkgMAAAAA&#10;" strokecolor="#dadcdd" strokeweight="0"/>
                <v:rect id="Rectangle 135" o:spid="_x0000_s1157" style="position:absolute;left:39624;top:30289;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uRSMMA&#10;AADcAAAADwAAAGRycy9kb3ducmV2LnhtbERP32vCMBB+H+x/CDfwbaY6pqMaZRM2BoJgneLj0dya&#10;sOZSmqjtf78Igm/38f28+bJztThTG6xnBaNhBoK49NpypeBn9/n8BiJEZI21Z1LQU4Dl4vFhjrn2&#10;F97SuYiVSCEcclRgYmxyKUNpyGEY+oY4cb++dRgTbCupW7ykcFfLcZZNpEPLqcFgQytD5V9xcgrW&#10;/cHuJ3qE++Nh05vp14d12VapwVP3PgMRqYt38c39rdP8l1e4PpMu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JuRSMMAAADcAAAADwAAAAAAAAAAAAAAAACYAgAAZHJzL2Rv&#10;d25yZXYueG1sUEsFBgAAAAAEAAQA9QAAAIgDAAAAAA==&#10;" fillcolor="#dadcdd" stroked="f"/>
                <v:line id="Line 136" o:spid="_x0000_s1158" style="position:absolute;visibility:visible;mso-wrap-style:square" from="46202,30289" to="46208,30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607MQAAADcAAAADwAAAGRycy9kb3ducmV2LnhtbERPTWvCQBC9F/wPywi9SLPRgEjMKhIp&#10;9NBDjUqvY3aaxGZnQ3Zr0n/fFYTe5vE+J9uOphU36l1jWcE8ikEQl1Y3XCk4HV9fViCcR9bYWiYF&#10;v+Rgu5k8ZZhqO/CBboWvRAhhl6KC2vsuldKVNRl0ke2IA/dle4M+wL6SuschhJtWLuJ4KQ02HBpq&#10;7CivqfwufoyC2edqluC5uObzapHT9eP9sj84pZ6n424NwtPo/8UP95sO85Ml3J8JF8jN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3rTsxAAAANwAAAAPAAAAAAAAAAAA&#10;AAAAAKECAABkcnMvZG93bnJldi54bWxQSwUGAAAAAAQABAD5AAAAkgMAAAAA&#10;" strokecolor="#dadcdd" strokeweight="0"/>
                <v:rect id="Rectangle 137" o:spid="_x0000_s1159" style="position:absolute;left:46202;top:30289;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WqpMIA&#10;AADcAAAADwAAAGRycy9kb3ducmV2LnhtbERP22oCMRB9L/gPYYS+1awtqKxGUaFSKBS84uOwGTfB&#10;zWTZRN39+6ZQ8G0O5zqzResqcacmWM8KhoMMBHHhteVSwWH/+TYBESKyxsozKegowGLee5lhrv2D&#10;t3TfxVKkEA45KjAx1rmUoTDkMAx8TZy4i28cxgSbUuoGHyncVfI9y0bSoeXUYLCmtaHiurs5Bd/d&#10;yR5HeojH8+mnM+PNyrpsq9Rrv11OQURq41P87/7Saf7HGP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BaqkwgAAANwAAAAPAAAAAAAAAAAAAAAAAJgCAABkcnMvZG93&#10;bnJldi54bWxQSwUGAAAAAAQABAD1AAAAhwMAAAAA&#10;" fillcolor="#dadcdd" stroked="f"/>
                <v:line id="Line 138" o:spid="_x0000_s1160" style="position:absolute;visibility:visible;mso-wrap-style:square" from="52781,30289" to="52787,30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2FBcUAAADcAAAADwAAAGRycy9kb3ducmV2LnhtbESPQWvCQBCF70L/wzKFXqRuVBBJXaWk&#10;CD140Kj0Os1Ok9jsbMiuGv+9cxC8zfDevPfNYtW7Rl2oC7VnA+NRAoq48Lbm0sBhv36fgwoR2WLj&#10;mQzcKMBq+TJYYGr9lXd0yWOpJIRDigaqGNtU61BU5DCMfEss2p/vHEZZu1LbDq8S7ho9SZKZdliz&#10;NFTYUlZR8Z+fnYHhz3w4xWN+ysblJKPTdvP7tQvGvL32nx+gIvXxaX5cf1vBnwqtPCMT6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Q2FBcUAAADcAAAADwAAAAAAAAAA&#10;AAAAAAChAgAAZHJzL2Rvd25yZXYueG1sUEsFBgAAAAAEAAQA+QAAAJMDAAAAAA==&#10;" strokecolor="#dadcdd" strokeweight="0"/>
                <v:rect id="Rectangle 139" o:spid="_x0000_s1161" style="position:absolute;left:52781;top:30289;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abTcMA&#10;AADcAAAADwAAAGRycy9kb3ducmV2LnhtbERP32vCMBB+F/Y/hBv4pqkbOFeNsg0mwkCwTvHxaG5N&#10;WHMpTdT2v1+EgW/38f28xapztbhQG6xnBZNxBoK49NpypeB7/zmagQgRWWPtmRT0FGC1fBgsMNf+&#10;yju6FLESKYRDjgpMjE0uZSgNOQxj3xAn7se3DmOCbSV1i9cU7mr5lGVT6dByajDY0Ieh8rc4OwVf&#10;/dEepnqCh9Nx25uX9bt12U6p4WP3NgcRqYt38b97o9P851e4PZMu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abTcMAAADcAAAADwAAAAAAAAAAAAAAAACYAgAAZHJzL2Rv&#10;d25yZXYueG1sUEsFBgAAAAAEAAQA9QAAAIgDAAAAAA==&#10;" fillcolor="#dadcdd" stroked="f"/>
                <v:line id="Line 140" o:spid="_x0000_s1162" style="position:absolute;visibility:visible;mso-wrap-style:square" from="59359,30289" to="59366,30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36fscAAADcAAAADwAAAGRycy9kb3ducmV2LnhtbESPT2vCQBDF70K/wzKFXqRu/IOE1FVK&#10;SqEHDxpbep1mp0lsdjZktxq/vXMQvM3w3rz3m9VmcK06UR8azwamkwQUceltw5WBz8P7cwoqRGSL&#10;rWcycKEAm/XDaIWZ9Wfe06mIlZIQDhkaqGPsMq1DWZPDMPEdsWi/vncYZe0rbXs8S7hr9SxJltph&#10;w9JQY0d5TeVf8e8MjL/T8Ry/imM+rWY5HXfbn7d9MObpcXh9ARVpiHfz7frDCv5C8OUZmUCv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ffp+xwAAANwAAAAPAAAAAAAA&#10;AAAAAAAAAKECAABkcnMvZG93bnJldi54bWxQSwUGAAAAAAQABAD5AAAAlQMAAAAA&#10;" strokecolor="#dadcdd" strokeweight="0"/>
                <v:rect id="Rectangle 141" o:spid="_x0000_s1163" style="position:absolute;left:59359;top:30289;width:77;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bkNsIA&#10;AADcAAAADwAAAGRycy9kb3ducmV2LnhtbERP32vCMBB+H/g/hBP2NtMOcVKNogNlMBjoVHw8mrMJ&#10;NpfSRG3/+2Uw2Nt9fD9vvuxcLe7UButZQT7KQBCXXluuFBy+Ny9TECEia6w9k4KeAiwXg6c5Fto/&#10;eEf3faxECuFQoAITY1NIGUpDDsPIN8SJu/jWYUywraRu8ZHCXS1fs2wiHVpODQYbejdUXvc3p+Cz&#10;P9njROd4PJ++evO2XVuX7ZR6HnarGYhIXfwX/7k/dJo/zuH3mXSB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uQ2wgAAANwAAAAPAAAAAAAAAAAAAAAAAJgCAABkcnMvZG93&#10;bnJldi54bWxQSwUGAAAAAAQABAD1AAAAhwMAAAAA&#10;" fillcolor="#dadcdd" stroked="f"/>
                <v:line id="Line 142" o:spid="_x0000_s1164" style="position:absolute;visibility:visible;mso-wrap-style:square" from="59436,0" to="594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PBksMAAADcAAAADwAAAGRycy9kb3ducmV2LnhtbERPTWvCQBC9C/0PyxS8iG6MUkJ0lRIR&#10;euihphWvY3ZMYrOzIbtq/PddQehtHu9zluveNOJKnastK5hOIhDEhdU1lwp+vrfjBITzyBoby6Tg&#10;Tg7Wq5fBElNtb7yja+5LEULYpaig8r5NpXRFRQbdxLbEgTvZzqAPsCul7vAWwk0j4yh6kwZrDg0V&#10;tpRVVPzmF6NgdEhGM9zn52xaxhmdvz6Pm51Tavjavy9AeOr9v/jp/tBh/jyG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jwZLDAAAA3AAAAA8AAAAAAAAAAAAA&#10;AAAAoQIAAGRycy9kb3ducmV2LnhtbFBLBQYAAAAABAAEAPkAAACRAwAAAAA=&#10;" strokecolor="#dadcdd" strokeweight="0"/>
                <v:rect id="Rectangle 143" o:spid="_x0000_s1165" style="position:absolute;left:59436;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jf2sMA&#10;AADcAAAADwAAAGRycy9kb3ducmV2LnhtbERP32vCMBB+H+x/CDfwbaa6oaMaZRM2BoJgneLj0dya&#10;sOZSmqjtf78Igm/38f28+bJztThTG6xnBaNhBoK49NpypeBn9/n8BiJEZI21Z1LQU4Dl4vFhjrn2&#10;F97SuYiVSCEcclRgYmxyKUNpyGEY+oY4cb++dRgTbCupW7ykcFfLcZZNpEPLqcFgQytD5V9xcgrW&#10;/cHuJ3qE++Nh05vp14d12VapwVP3PgMRqYt38c39rdP81xe4PpMu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jf2sMAAADcAAAADwAAAAAAAAAAAAAAAACYAgAAZHJzL2Rv&#10;d25yZXYueG1sUEsFBgAAAAAEAAQA9QAAAIgDAAAAAA==&#10;" fillcolor="#dadcdd" stroked="f"/>
                <v:line id="Line 144" o:spid="_x0000_s1166" style="position:absolute;visibility:visible;mso-wrap-style:square" from="59436,1511" to="59442,1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b8fcQAAADcAAAADwAAAGRycy9kb3ducmV2LnhtbERPTWvCQBC9F/oflil4Ed0klSKpq5QU&#10;wUMPNVW8TrPTJDY7G7JrEv+9Wyh4m8f7nNVmNI3oqXO1ZQXxPAJBXFhdc6ng8LWdLUE4j6yxsUwK&#10;ruRgs358WGGq7cB76nNfihDCLkUFlfdtKqUrKjLo5rYlDtyP7Qz6ALtS6g6HEG4amUTRizRYc2io&#10;sKWsouI3vxgF09Ny+ozH/JzFZZLR+fPj+33vlJo8jW+vIDyN/i7+d+90mL9YwN8z4QK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Rvx9xAAAANwAAAAPAAAAAAAAAAAA&#10;AAAAAKECAABkcnMvZG93bnJldi54bWxQSwUGAAAAAAQABAD5AAAAkgMAAAAA&#10;" strokecolor="#dadcdd" strokeweight="0"/>
                <v:rect id="Rectangle 145" o:spid="_x0000_s1167" style="position:absolute;left:59436;top:1511;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3iNcMA&#10;AADcAAAADwAAAGRycy9kb3ducmV2LnhtbERP32vCMBB+H+x/CDfwbabKpqMaZRM2BoJgneLj0dya&#10;sOZSmqjtf78Igm/38f28+bJztThTG6xnBaNhBoK49NpypeBn9/n8BiJEZI21Z1LQU4Dl4vFhjrn2&#10;F97SuYiVSCEcclRgYmxyKUNpyGEY+oY4cb++dRgTbCupW7ykcFfLcZZNpEPLqcFgQytD5V9xcgrW&#10;/cHuJ3qE++Nh05vp14d12VapwVP3PgMRqYt38c39rdP8l1e4PpMu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3iNcMAAADcAAAADwAAAAAAAAAAAAAAAACYAgAAZHJzL2Rv&#10;d25yZXYueG1sUEsFBgAAAAAEAAQA9QAAAIgDAAAAAA==&#10;" fillcolor="#dadcdd" stroked="f"/>
                <v:line id="Line 146" o:spid="_x0000_s1168" style="position:absolute;visibility:visible;mso-wrap-style:square" from="59436,3022" to="59442,3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jHkcMAAADcAAAADwAAAGRycy9kb3ducmV2LnhtbERPS4vCMBC+C/sfwix4EU19IFKNslQE&#10;Dx7W7orXsRnbus2kNFHrv98Igrf5+J6zWLWmEjdqXGlZwXAQgSDOrC45V/D7s+nPQDiPrLGyTAoe&#10;5GC1/OgsMNb2znu6pT4XIYRdjAoK7+tYSpcVZNANbE0cuLNtDPoAm1zqBu8h3FRyFEVTabDk0FBg&#10;TUlB2V96NQp6x1lvjIf0kgzzUUKX791pvXdKdT/brzkIT61/i1/urQ7zJ1N4PhMu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Yx5HDAAAA3AAAAA8AAAAAAAAAAAAA&#10;AAAAoQIAAGRycy9kb3ducmV2LnhtbFBLBQYAAAAABAAEAPkAAACRAwAAAAA=&#10;" strokecolor="#dadcdd" strokeweight="0"/>
                <v:rect id="Rectangle 147" o:spid="_x0000_s1169" style="position:absolute;left:59436;top:3022;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PZ2cIA&#10;AADcAAAADwAAAGRycy9kb3ducmV2LnhtbERP22oCMRB9L/gPYYS+1aylqKxGUaFSKBS84uOwGTfB&#10;zWTZRN39+6ZQ8G0O5zqzResqcacmWM8KhoMMBHHhteVSwWH/+TYBESKyxsozKegowGLee5lhrv2D&#10;t3TfxVKkEA45KjAx1rmUoTDkMAx8TZy4i28cxgSbUuoGHyncVfI9y0bSoeXUYLCmtaHiurs5Bd/d&#10;yR5HeojH8+mnM+PNyrpsq9Rrv11OQURq41P87/7Saf7HGP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9nZwgAAANwAAAAPAAAAAAAAAAAAAAAAAJgCAABkcnMvZG93&#10;bnJldi54bWxQSwUGAAAAAAQABAD1AAAAhwMAAAAA&#10;" fillcolor="#dadcdd" stroked="f"/>
                <v:line id="Line 148" o:spid="_x0000_s1170" style="position:absolute;visibility:visible;mso-wrap-style:square" from="59436,6045" to="59442,6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v2eMcAAADcAAAADwAAAGRycy9kb3ducmV2LnhtbESPT2vCQBDF70K/wzKFXqRu/IOE1FVK&#10;SqEHDxpbep1mp0lsdjZktxq/vXMQvM3w3rz3m9VmcK06UR8azwamkwQUceltw5WBz8P7cwoqRGSL&#10;rWcycKEAm/XDaIWZ9Wfe06mIlZIQDhkaqGPsMq1DWZPDMPEdsWi/vncYZe0rbXs8S7hr9SxJltph&#10;w9JQY0d5TeVf8e8MjL/T8Ry/imM+rWY5HXfbn7d9MObpcXh9ARVpiHfz7frDCv5CaOUZmUCv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C/Z4xwAAANwAAAAPAAAAAAAA&#10;AAAAAAAAAKECAABkcnMvZG93bnJldi54bWxQSwUGAAAAAAQABAD5AAAAlQMAAAAA&#10;" strokecolor="#dadcdd" strokeweight="0"/>
                <v:rect id="Rectangle 149" o:spid="_x0000_s1171" style="position:absolute;left:59436;top:6045;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oMMMA&#10;AADcAAAADwAAAGRycy9kb3ducmV2LnhtbERP32vCMBB+F/Y/hBv4pqljOFeNsg0mwkCwTvHxaG5N&#10;WHMpTdT2v1+EgW/38f28xapztbhQG6xnBZNxBoK49NpypeB7/zmagQgRWWPtmRT0FGC1fBgsMNf+&#10;yju6FLESKYRDjgpMjE0uZSgNOQxj3xAn7se3DmOCbSV1i9cU7mr5lGVT6dByajDY0Ieh8rc4OwVf&#10;/dEepnqCh9Nx25uX9bt12U6p4WP3NgcRqYt38b97o9P851e4PZMu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DoMMMAAADcAAAADwAAAAAAAAAAAAAAAACYAgAAZHJzL2Rv&#10;d25yZXYueG1sUEsFBgAAAAAEAAQA9QAAAIgDAAAAAA==&#10;" fillcolor="#dadcdd" stroked="f"/>
                <v:line id="Line 150" o:spid="_x0000_s1172" style="position:absolute;visibility:visible;mso-wrap-style:square" from="59436,9061" to="59442,9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Rso8YAAADcAAAADwAAAGRycy9kb3ducmV2LnhtbESPQWvCQBCF70L/wzKFXqRuVJSQukpJ&#10;KfTgQWNLr9PsNInNzobsVuO/dw6Ctxnem/e+WW0G16oT9aHxbGA6SUARl942XBn4PLw/p6BCRLbY&#10;eiYDFwqwWT+MVphZf+Y9nYpYKQnhkKGBOsYu0zqUNTkME98Ri/bre4dR1r7StsezhLtWz5JkqR02&#10;LA01dpTXVP4V/87A+Dsdz/GrOObTapbTcbf9edsHY54eh9cXUJGGeDffrj+s4C8EX56RCf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KkbKPGAAAA3AAAAA8AAAAAAAAA&#10;AAAAAAAAoQIAAGRycy9kb3ducmV2LnhtbFBLBQYAAAAABAAEAPkAAACUAwAAAAA=&#10;" strokecolor="#dadcdd" strokeweight="0"/>
                <v:rect id="Rectangle 151" o:spid="_x0000_s1173" style="position:absolute;left:59436;top:9061;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9y68IA&#10;AADcAAAADwAAAGRycy9kb3ducmV2LnhtbERP32vCMBB+H/g/hBP2NtMOdFKNogNlMBjoVHw8mrMJ&#10;NpfSRG3/+2Uw2Nt9fD9vvuxcLe7UButZQT7KQBCXXluuFBy+Ny9TECEia6w9k4KeAiwXg6c5Fto/&#10;eEf3faxECuFQoAITY1NIGUpDDsPIN8SJu/jWYUywraRu8ZHCXS1fs2wiHVpODQYbejdUXvc3p+Cz&#10;P9njROd4PJ++evO2XVuX7ZR6HnarGYhIXfwX/7k/dJo/zuH3mXSB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f3LrwgAAANwAAAAPAAAAAAAAAAAAAAAAAJgCAABkcnMvZG93&#10;bnJldi54bWxQSwUGAAAAAAQABAD1AAAAhwMAAAAA&#10;" fillcolor="#dadcdd" stroked="f"/>
                <v:line id="Line 152" o:spid="_x0000_s1174" style="position:absolute;visibility:visible;mso-wrap-style:square" from="59436,12084" to="59442,12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pXT8MAAADcAAAADwAAAGRycy9kb3ducmV2LnhtbERPTWvCQBC9C/0PyxS8iG6MWEJ0lRIR&#10;euihphWvY3ZMYrOzIbtq/PddQehtHu9zluveNOJKnastK5hOIhDEhdU1lwp+vrfjBITzyBoby6Tg&#10;Tg7Wq5fBElNtb7yja+5LEULYpaig8r5NpXRFRQbdxLbEgTvZzqAPsCul7vAWwk0j4yh6kwZrDg0V&#10;tpRVVPzmF6NgdEhGM9zn52xaxhmdvz6Pm51Tavjavy9AeOr9v/jp/tBh/jyG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06V0/DAAAA3AAAAA8AAAAAAAAAAAAA&#10;AAAAoQIAAGRycy9kb3ducmV2LnhtbFBLBQYAAAAABAAEAPkAAACRAwAAAAA=&#10;" strokecolor="#dadcdd" strokeweight="0"/>
                <v:rect id="Rectangle 153" o:spid="_x0000_s1175" style="position:absolute;left:59436;top:12084;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FJB8MA&#10;AADcAAAADwAAAGRycy9kb3ducmV2LnhtbERP32vCMBB+H+x/CDfwbaY6pqMaZRM2BoJgneLj0dya&#10;sOZSmqjtf78Igm/38f28+bJztThTG6xnBaNhBoK49NpypeBn9/n8BiJEZI21Z1LQU4Dl4vFhjrn2&#10;F97SuYiVSCEcclRgYmxyKUNpyGEY+oY4cb++dRgTbCupW7ykcFfLcZZNpEPLqcFgQytD5V9xcgrW&#10;/cHuJ3qE++Nh05vp14d12VapwVP3PgMRqYt38c39rdP81xe4PpMu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FJB8MAAADcAAAADwAAAAAAAAAAAAAAAACYAgAAZHJzL2Rv&#10;d25yZXYueG1sUEsFBgAAAAAEAAQA9QAAAIgDAAAAAA==&#10;" fillcolor="#dadcdd" stroked="f"/>
                <v:line id="Line 154" o:spid="_x0000_s1176" style="position:absolute;visibility:visible;mso-wrap-style:square" from="59436,15106" to="59442,15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9qoMQAAADcAAAADwAAAGRycy9kb3ducmV2LnhtbERPTWvCQBC9F/oflil4Ed3EthKia5CI&#10;4KGHmla8jtlpEpudDdlV03/fLQi9zeN9zjIbTCuu1LvGsoJ4GoEgLq1uuFLw+bGdJCCcR9bYWiYF&#10;P+QgWz0+LDHV9sZ7uha+EiGEXYoKau+7VEpX1mTQTW1HHLgv2xv0AfaV1D3eQrhp5SyK5tJgw6Gh&#10;xo7ymsrv4mIUjI/J+BkPxTmPq1lO5/e302bvlBo9DesFCE+D/xff3Tsd5r++wN8z4QK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n2qgxAAAANwAAAAPAAAAAAAAAAAA&#10;AAAAAKECAABkcnMvZG93bnJldi54bWxQSwUGAAAAAAQABAD5AAAAkgMAAAAA&#10;" strokecolor="#dadcdd" strokeweight="0"/>
                <v:rect id="Rectangle 155" o:spid="_x0000_s1177" style="position:absolute;left:59436;top:15106;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R06MIA&#10;AADcAAAADwAAAGRycy9kb3ducmV2LnhtbERP22oCMRB9L/gPYQTfataCVlaj2EJFKBS84uOwGTfB&#10;zWTZRN39+6ZQ8G0O5zrzZesqcacmWM8KRsMMBHHhteVSwWH/9ToFESKyxsozKegowHLRe5ljrv2D&#10;t3TfxVKkEA45KjAx1rmUoTDkMAx9TZy4i28cxgSbUuoGHyncVfItyybSoeXUYLCmT0PFdXdzCr67&#10;kz1O9AiP59NPZ97XH9ZlW6UG/XY1AxGpjU/xv3uj0/zxGP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RHTowgAAANwAAAAPAAAAAAAAAAAAAAAAAJgCAABkcnMvZG93&#10;bnJldi54bWxQSwUGAAAAAAQABAD1AAAAhwMAAAAA&#10;" fillcolor="#dadcdd" stroked="f"/>
                <v:line id="Line 156" o:spid="_x0000_s1178" style="position:absolute;visibility:visible;mso-wrap-style:square" from="59436,18129" to="59442,18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FRTMIAAADcAAAADwAAAGRycy9kb3ducmV2LnhtbERPTYvCMBC9C/sfwix4EU1VFKlGWSqC&#10;Bw9rd8Xr2Ixt3WZSmqj1328Ewds83ucsVq2pxI0aV1pWMBxEIIgzq0vOFfz+bPozEM4ja6wsk4IH&#10;OVgtPzoLjLW9855uqc9FCGEXo4LC+zqW0mUFGXQDWxMH7mwbgz7AJpe6wXsIN5UcRdFUGiw5NBRY&#10;U1JQ9pdejYLecdYb4yG9JMN8lNDle3da751S3c/2aw7CU+vf4pd7q8P8yRSez4QL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gFRTMIAAADcAAAADwAAAAAAAAAAAAAA&#10;AAChAgAAZHJzL2Rvd25yZXYueG1sUEsFBgAAAAAEAAQA+QAAAJADAAAAAA==&#10;" strokecolor="#dadcdd" strokeweight="0"/>
                <v:rect id="Rectangle 157" o:spid="_x0000_s1179" style="position:absolute;left:59436;top:18129;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pPBMIA&#10;AADcAAAADwAAAGRycy9kb3ducmV2LnhtbERP22oCMRB9L/gPYYS+1ayFqqxGUaFSKBS84uOwGTfB&#10;zWTZRN39+6ZQ8G0O5zqzResqcacmWM8KhoMMBHHhteVSwWH/+TYBESKyxsozKegowGLee5lhrv2D&#10;t3TfxVKkEA45KjAx1rmUoTDkMAx8TZy4i28cxgSbUuoGHyncVfI9y0bSoeXUYLCmtaHiurs5Bd/d&#10;yR5HeojH8+mnM+PNyrpsq9Rrv11OQURq41P87/7Saf7HGP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2k8EwgAAANwAAAAPAAAAAAAAAAAAAAAAAJgCAABkcnMvZG93&#10;bnJldi54bWxQSwUGAAAAAAQABAD1AAAAhwMAAAAA&#10;" fillcolor="#dadcdd" stroked="f"/>
                <v:line id="Line 158" o:spid="_x0000_s1180" style="position:absolute;visibility:visible;mso-wrap-style:square" from="59436,21151" to="59442,21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JgpcYAAADcAAAADwAAAGRycy9kb3ducmV2LnhtbESPQWvCQBCF70L/wzKFXqRuVJSQukpJ&#10;KfTgQWNLr9PsNInNzobsVuO/dw6Ctxnem/e+WW0G16oT9aHxbGA6SUARl942XBn4PLw/p6BCRLbY&#10;eiYDFwqwWT+MVphZf+Y9nYpYKQnhkKGBOsYu0zqUNTkME98Ri/bre4dR1r7StsezhLtWz5JkqR02&#10;LA01dpTXVP4V/87A+Dsdz/GrOObTapbTcbf9edsHY54eh9cXUJGGeDffrj+s4C+EVp6RCf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SYKXGAAAA3AAAAA8AAAAAAAAA&#10;AAAAAAAAoQIAAGRycy9kb3ducmV2LnhtbFBLBQYAAAAABAAEAPkAAACUAwAAAAA=&#10;" strokecolor="#dadcdd" strokeweight="0"/>
                <v:rect id="Rectangle 159" o:spid="_x0000_s1181" style="position:absolute;left:59436;top:21151;width:76;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l+7cMA&#10;AADcAAAADwAAAGRycy9kb3ducmV2LnhtbERP32vCMBB+F/Y/hBv4pqmDOVeNsg0mwkCwTvHxaG5N&#10;WHMpTdT2v1+EgW/38f28xapztbhQG6xnBZNxBoK49NpypeB7/zmagQgRWWPtmRT0FGC1fBgsMNf+&#10;yju6FLESKYRDjgpMjE0uZSgNOQxj3xAn7se3DmOCbSV1i9cU7mr5lGVT6dByajDY0Ieh8rc4OwVf&#10;/dEepnqCh9Nx25uX9bt12U6p4WP3NgcRqYt38b97o9P851e4PZMu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l+7cMAAADcAAAADwAAAAAAAAAAAAAAAACYAgAAZHJzL2Rv&#10;d25yZXYueG1sUEsFBgAAAAAEAAQA9QAAAIgDAAAAAA==&#10;" fillcolor="#dadcdd" stroked="f"/>
                <v:line id="Line 160" o:spid="_x0000_s1182" style="position:absolute;visibility:visible;mso-wrap-style:square" from="59436,24174" to="59442,24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mHsUAAADcAAAADwAAAGRycy9kb3ducmV2LnhtbESPQWvCQBCF74X+h2UKvYhuVBCJrlJS&#10;hB560Kh4HbPTJDY7G7Krpv/eOQi9zfDevPfNct27Rt2oC7VnA+NRAoq48Lbm0sBhvxnOQYWIbLHx&#10;TAb+KMB69fqyxNT6O+/olsdSSQiHFA1UMbap1qGoyGEY+ZZYtB/fOYyydqW2Hd4l3DV6kiQz7bBm&#10;aaiwpayi4je/OgOD03wwxWN+ycblJKPL9vv8uQvGvL/1HwtQkfr4b35ef1nBnwm+PCMT6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mHsUAAADcAAAADwAAAAAAAAAA&#10;AAAAAAChAgAAZHJzL2Rvd25yZXYueG1sUEsFBgAAAAAEAAQA+QAAAJMDAAAAAA==&#10;" strokecolor="#dadcdd" strokeweight="0"/>
                <v:rect id="Rectangle 161" o:spid="_x0000_s1183" style="position:absolute;left:59436;top:24174;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O4VsMA&#10;AADcAAAADwAAAGRycy9kb3ducmV2LnhtbERPyWrDMBC9F/oPYgK9NbJzcIsTJTSFhEKgkMWhx8Ga&#10;WqLWyFhKYv99VCj0No+3zmI1uFZcqQ/Ws4J8moEgrr223Cg4HTfPryBCRNbYeiYFIwVYLR8fFlhq&#10;f+M9XQ+xESmEQ4kKTIxdKWWoDTkMU98RJ+7b9w5jgn0jdY+3FO5aOcuyQjq0nBoMdvRuqP45XJyC&#10;3Xi2VaFzrL7On6N52a6ty/ZKPU2GtzmISEP8F/+5P3SaX+Tw+0y6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O4VsMAAADcAAAADwAAAAAAAAAAAAAAAACYAgAAZHJzL2Rv&#10;d25yZXYueG1sUEsFBgAAAAAEAAQA9QAAAIgDAAAAAA==&#10;" fillcolor="#dadcdd" stroked="f"/>
                <v:line id="Line 162" o:spid="_x0000_s1184" style="position:absolute;visibility:visible;mso-wrap-style:square" from="59436,27190" to="59442,27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ad8sQAAADcAAAADwAAAGRycy9kb3ducmV2LnhtbERPTWvCQBC9C/6HZYReRDeJIJK6iqQU&#10;euihSVt6HbPTJJqdDdltkv57t1DwNo/3OfvjZFoxUO8aywridQSCuLS64UrBx/vzagfCeWSNrWVS&#10;8EsOjof5bI+ptiPnNBS+EiGEXYoKau+7VEpX1mTQrW1HHLhv2xv0AfaV1D2OIdy0MomirTTYcGio&#10;saOspvJa/BgFy6/dcoOfxSWLqySjy9vr+Sl3Sj0sptMjCE+Tv4v/3S86zN8m8PdMuEAe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Vp3yxAAAANwAAAAPAAAAAAAAAAAA&#10;AAAAAKECAABkcnMvZG93bnJldi54bWxQSwUGAAAAAAQABAD5AAAAkgMAAAAA&#10;" strokecolor="#dadcdd" strokeweight="0"/>
                <v:rect id="Rectangle 163" o:spid="_x0000_s1185" style="position:absolute;left:59436;top:27190;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2DusIA&#10;AADcAAAADwAAAGRycy9kb3ducmV2LnhtbERP32vCMBB+H/g/hBP2NlMndFKNooPJYCDoVHw8mrMJ&#10;NpfSZNr+94sw2Nt9fD9vvuxcLW7UButZwXiUgSAuvbZcKTh8f7xMQYSIrLH2TAp6CrBcDJ7mWGh/&#10;5x3d9rESKYRDgQpMjE0hZSgNOQwj3xAn7uJbhzHBtpK6xXsKd7V8zbJcOrScGgw29G6ovO5/nIKv&#10;/mSPuR7j8Xza9uZts7Yu2yn1POxWMxCRuvgv/nN/6jQ/n8DjmXS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jYO6wgAAANwAAAAPAAAAAAAAAAAAAAAAAJgCAABkcnMvZG93&#10;bnJldi54bWxQSwUGAAAAAAQABAD1AAAAhwMAAAAA&#10;" fillcolor="#dadcdd" stroked="f"/>
                <v:line id="Line 164" o:spid="_x0000_s1186" style="position:absolute;visibility:visible;mso-wrap-style:square" from="59436,30213" to="59442,30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gHcMAAADcAAAADwAAAGRycy9kb3ducmV2LnhtbERPS4vCMBC+C/sfwix4EU19IFKNslQE&#10;Dx7W7orXsRnbus2kNFHrv98Igrf5+J6zWLWmEjdqXGlZwXAQgSDOrC45V/D7s+nPQDiPrLGyTAoe&#10;5GC1/OgsMNb2znu6pT4XIYRdjAoK7+tYSpcVZNANbE0cuLNtDPoAm1zqBu8h3FRyFEVTabDk0FBg&#10;TUlB2V96NQp6x1lvjIf0kgzzUUKX791pvXdKdT/brzkIT61/i1/urQ7zpxN4PhMu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zoB3DAAAA3AAAAA8AAAAAAAAAAAAA&#10;AAAAoQIAAGRycy9kb3ducmV2LnhtbFBLBQYAAAAABAAEAPkAAACRAwAAAAA=&#10;" strokecolor="#dadcdd" strokeweight="0"/>
                <v:rect id="Rectangle 165" o:spid="_x0000_s1187" style="position:absolute;left:59436;top:30213;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VcIA&#10;AADcAAAADwAAAGRycy9kb3ducmV2LnhtbERP32vCMBB+H/g/hBP2NlMHdlKNooPJYCDoVHw8mrMJ&#10;NpfSZNr+94sw2Nt9fD9vvuxcLW7UButZwXiUgSAuvbZcKTh8f7xMQYSIrLH2TAp6CrBcDJ7mWGh/&#10;5x3d9rESKYRDgQpMjE0hZSgNOQwj3xAn7uJbhzHBtpK6xXsKd7V8zbJcOrScGgw29G6ovO5/nIKv&#10;/mSPuR7j8Xza9uZts7Yu2yn1POxWMxCRuvgv/nN/6jQ/n8DjmXS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KL5VwgAAANwAAAAPAAAAAAAAAAAAAAAAAJgCAABkcnMvZG93&#10;bnJldi54bWxQSwUGAAAAAAQABAD1AAAAhwMAAAAA&#10;" fillcolor="#dadcdd" stroked="f"/>
                <w10:anchorlock/>
              </v:group>
            </w:pict>
          </mc:Fallback>
        </mc:AlternateContent>
      </w:r>
    </w:p>
    <w:p w:rsidR="008E7FF5" w:rsidRDefault="00CB6051" w:rsidP="00773D87">
      <w:pPr>
        <w:pStyle w:val="p2"/>
        <w:widowControl/>
        <w:spacing w:line="360" w:lineRule="auto"/>
        <w:ind w:firstLine="0"/>
        <w:rPr>
          <w:sz w:val="26"/>
          <w:szCs w:val="26"/>
        </w:rPr>
      </w:pPr>
      <w:r>
        <w:rPr>
          <w:sz w:val="26"/>
          <w:szCs w:val="26"/>
        </w:rPr>
        <w:tab/>
      </w:r>
    </w:p>
    <w:p w:rsidR="00606DE3" w:rsidRDefault="008E7FF5" w:rsidP="00773D87">
      <w:pPr>
        <w:pStyle w:val="p2"/>
        <w:widowControl/>
        <w:spacing w:line="360" w:lineRule="auto"/>
        <w:ind w:firstLine="0"/>
        <w:rPr>
          <w:sz w:val="26"/>
          <w:szCs w:val="26"/>
        </w:rPr>
      </w:pPr>
      <w:r>
        <w:rPr>
          <w:sz w:val="26"/>
          <w:szCs w:val="26"/>
        </w:rPr>
        <w:tab/>
      </w:r>
      <w:r w:rsidR="00B25E24">
        <w:rPr>
          <w:sz w:val="26"/>
          <w:szCs w:val="26"/>
        </w:rPr>
        <w:t xml:space="preserve">PPL’s approved LTIIP projected expenditures of approximately $408 million over the years 2013 through 2015 for 32 targeted asset groups.  Table 2, below, details the projected </w:t>
      </w:r>
      <w:r w:rsidR="00CB6051">
        <w:rPr>
          <w:sz w:val="26"/>
          <w:szCs w:val="26"/>
        </w:rPr>
        <w:t>versus actual LTIIP expenditures for the 32 asset groups</w:t>
      </w:r>
      <w:r w:rsidR="00B25E24">
        <w:rPr>
          <w:sz w:val="26"/>
          <w:szCs w:val="26"/>
        </w:rPr>
        <w:t xml:space="preserve"> from 2013</w:t>
      </w:r>
      <w:r w:rsidR="00D34589">
        <w:rPr>
          <w:sz w:val="26"/>
          <w:szCs w:val="26"/>
        </w:rPr>
        <w:t xml:space="preserve"> through</w:t>
      </w:r>
      <w:r w:rsidR="00B25E24">
        <w:rPr>
          <w:sz w:val="26"/>
          <w:szCs w:val="26"/>
        </w:rPr>
        <w:t xml:space="preserve"> 2015.  </w:t>
      </w:r>
      <w:r w:rsidR="008070BE">
        <w:rPr>
          <w:sz w:val="26"/>
          <w:szCs w:val="26"/>
        </w:rPr>
        <w:t xml:space="preserve">The </w:t>
      </w:r>
      <w:r w:rsidR="00B25E24">
        <w:rPr>
          <w:sz w:val="26"/>
          <w:szCs w:val="26"/>
        </w:rPr>
        <w:t xml:space="preserve">asset class </w:t>
      </w:r>
      <w:r w:rsidR="008070BE">
        <w:rPr>
          <w:sz w:val="26"/>
          <w:szCs w:val="26"/>
        </w:rPr>
        <w:t>budget</w:t>
      </w:r>
      <w:r w:rsidR="00A226E7">
        <w:rPr>
          <w:sz w:val="26"/>
          <w:szCs w:val="26"/>
        </w:rPr>
        <w:t xml:space="preserve"> vs. actual</w:t>
      </w:r>
      <w:r w:rsidR="008070BE">
        <w:rPr>
          <w:sz w:val="26"/>
          <w:szCs w:val="26"/>
        </w:rPr>
        <w:t xml:space="preserve"> variances range from -100% to 171%</w:t>
      </w:r>
      <w:r w:rsidR="00D34589">
        <w:rPr>
          <w:sz w:val="26"/>
          <w:szCs w:val="26"/>
        </w:rPr>
        <w:t xml:space="preserve">. </w:t>
      </w:r>
      <w:r w:rsidR="00CB43BD">
        <w:rPr>
          <w:sz w:val="26"/>
          <w:szCs w:val="26"/>
        </w:rPr>
        <w:t xml:space="preserve"> </w:t>
      </w:r>
      <w:r w:rsidR="00D34589">
        <w:rPr>
          <w:sz w:val="26"/>
          <w:szCs w:val="26"/>
        </w:rPr>
        <w:lastRenderedPageBreak/>
        <w:t>H</w:t>
      </w:r>
      <w:r w:rsidR="008070BE">
        <w:rPr>
          <w:sz w:val="26"/>
          <w:szCs w:val="26"/>
        </w:rPr>
        <w:t>owever</w:t>
      </w:r>
      <w:r w:rsidR="00D34589">
        <w:rPr>
          <w:sz w:val="26"/>
          <w:szCs w:val="26"/>
        </w:rPr>
        <w:t>,</w:t>
      </w:r>
      <w:r w:rsidR="008070BE">
        <w:rPr>
          <w:sz w:val="26"/>
          <w:szCs w:val="26"/>
        </w:rPr>
        <w:t xml:space="preserve"> the overall variance is merely -0.13%</w:t>
      </w:r>
      <w:r w:rsidR="00A226E7">
        <w:rPr>
          <w:sz w:val="26"/>
          <w:szCs w:val="26"/>
        </w:rPr>
        <w:t xml:space="preserve"> (under budget)</w:t>
      </w:r>
      <w:r w:rsidR="00B25E24">
        <w:rPr>
          <w:sz w:val="26"/>
          <w:szCs w:val="26"/>
        </w:rPr>
        <w:t>,</w:t>
      </w:r>
      <w:r w:rsidR="008070BE">
        <w:rPr>
          <w:sz w:val="26"/>
          <w:szCs w:val="26"/>
        </w:rPr>
        <w:t xml:space="preserve"> which is about </w:t>
      </w:r>
      <w:r w:rsidR="00B25E24">
        <w:rPr>
          <w:sz w:val="26"/>
          <w:szCs w:val="26"/>
        </w:rPr>
        <w:t xml:space="preserve">a </w:t>
      </w:r>
      <w:r w:rsidR="008070BE">
        <w:rPr>
          <w:sz w:val="26"/>
          <w:szCs w:val="26"/>
        </w:rPr>
        <w:t xml:space="preserve">$500,000 </w:t>
      </w:r>
      <w:r w:rsidR="00B25E24">
        <w:rPr>
          <w:sz w:val="26"/>
          <w:szCs w:val="26"/>
        </w:rPr>
        <w:t>difference</w:t>
      </w:r>
      <w:r w:rsidR="008070BE">
        <w:rPr>
          <w:sz w:val="26"/>
          <w:szCs w:val="26"/>
        </w:rPr>
        <w:t>.</w:t>
      </w:r>
      <w:r w:rsidR="00D46EE2">
        <w:rPr>
          <w:sz w:val="26"/>
          <w:szCs w:val="26"/>
        </w:rPr>
        <w:t xml:space="preserve">  </w:t>
      </w:r>
    </w:p>
    <w:p w:rsidR="009D6EE7" w:rsidRDefault="009D6EE7" w:rsidP="00C334D2">
      <w:pPr>
        <w:pStyle w:val="p2"/>
        <w:widowControl/>
        <w:spacing w:line="360" w:lineRule="auto"/>
        <w:ind w:firstLine="0"/>
        <w:rPr>
          <w:sz w:val="26"/>
          <w:szCs w:val="26"/>
        </w:rPr>
      </w:pPr>
    </w:p>
    <w:p w:rsidR="00B25E24" w:rsidRDefault="00B25E24" w:rsidP="00B25E24">
      <w:pPr>
        <w:pStyle w:val="p2"/>
        <w:widowControl/>
        <w:spacing w:line="360" w:lineRule="auto"/>
        <w:ind w:firstLine="0"/>
        <w:rPr>
          <w:b/>
          <w:sz w:val="26"/>
          <w:szCs w:val="26"/>
        </w:rPr>
      </w:pPr>
      <w:r w:rsidRPr="0050617E">
        <w:rPr>
          <w:b/>
          <w:sz w:val="26"/>
          <w:szCs w:val="26"/>
        </w:rPr>
        <w:t>Table 2: Budgeted Versus Actual LTIIP Expenditures, by Asset Class</w:t>
      </w:r>
      <w:r w:rsidR="00C01ECC">
        <w:rPr>
          <w:b/>
          <w:sz w:val="26"/>
          <w:szCs w:val="26"/>
        </w:rPr>
        <w:t xml:space="preserve"> ($ millions)</w:t>
      </w:r>
    </w:p>
    <w:p w:rsidR="003F384D" w:rsidRPr="0050617E" w:rsidRDefault="003F384D" w:rsidP="00B25E24">
      <w:pPr>
        <w:pStyle w:val="p2"/>
        <w:widowControl/>
        <w:spacing w:line="360" w:lineRule="auto"/>
        <w:ind w:firstLine="0"/>
        <w:rPr>
          <w:b/>
          <w:sz w:val="26"/>
          <w:szCs w:val="26"/>
        </w:rPr>
      </w:pPr>
      <w:r w:rsidRPr="003F384D">
        <w:rPr>
          <w:noProof/>
        </w:rPr>
        <w:drawing>
          <wp:inline distT="0" distB="0" distL="0" distR="0" wp14:anchorId="38C23C8C" wp14:editId="0E99A63F">
            <wp:extent cx="5943600" cy="4048939"/>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048939"/>
                    </a:xfrm>
                    <a:prstGeom prst="rect">
                      <a:avLst/>
                    </a:prstGeom>
                    <a:noFill/>
                    <a:ln>
                      <a:noFill/>
                    </a:ln>
                  </pic:spPr>
                </pic:pic>
              </a:graphicData>
            </a:graphic>
          </wp:inline>
        </w:drawing>
      </w:r>
    </w:p>
    <w:p w:rsidR="00B25E24" w:rsidRDefault="00B25E24" w:rsidP="00C334D2">
      <w:pPr>
        <w:pStyle w:val="p2"/>
        <w:widowControl/>
        <w:spacing w:line="360" w:lineRule="auto"/>
        <w:ind w:firstLine="0"/>
        <w:rPr>
          <w:color w:val="C00000"/>
          <w:sz w:val="26"/>
          <w:szCs w:val="26"/>
        </w:rPr>
      </w:pPr>
    </w:p>
    <w:p w:rsidR="00B25E24" w:rsidRDefault="009D6EE7" w:rsidP="00C334D2">
      <w:pPr>
        <w:pStyle w:val="p2"/>
        <w:widowControl/>
        <w:spacing w:line="360" w:lineRule="auto"/>
        <w:ind w:firstLine="0"/>
        <w:rPr>
          <w:sz w:val="26"/>
          <w:szCs w:val="26"/>
        </w:rPr>
      </w:pPr>
      <w:r>
        <w:rPr>
          <w:sz w:val="26"/>
          <w:szCs w:val="26"/>
        </w:rPr>
        <w:tab/>
      </w:r>
      <w:r w:rsidR="00B25E24">
        <w:rPr>
          <w:sz w:val="26"/>
          <w:szCs w:val="26"/>
        </w:rPr>
        <w:t xml:space="preserve">Certain targeted asset classes in the LTIIP experienced significant variances in expenditures that warranted further explanation.  PPL provided detail on each asset class expenditure, as well as any reason for any variance, in their required AAOPs.  Below is a summary of certain asset classes and the explanation for the expenditure variances.  Overall, the Commission found the variances reasonable and consistent with PPL’s overall LTIIP goals.  </w:t>
      </w:r>
    </w:p>
    <w:p w:rsidR="00B25E24" w:rsidRDefault="00B25E24" w:rsidP="00C334D2">
      <w:pPr>
        <w:pStyle w:val="p2"/>
        <w:widowControl/>
        <w:spacing w:line="360" w:lineRule="auto"/>
        <w:ind w:firstLine="0"/>
        <w:rPr>
          <w:sz w:val="26"/>
          <w:szCs w:val="26"/>
        </w:rPr>
      </w:pPr>
    </w:p>
    <w:p w:rsidR="009D6EE7" w:rsidRDefault="00C33496" w:rsidP="001B07B8">
      <w:pPr>
        <w:pStyle w:val="p2"/>
        <w:widowControl/>
        <w:numPr>
          <w:ilvl w:val="0"/>
          <w:numId w:val="51"/>
        </w:numPr>
        <w:spacing w:line="360" w:lineRule="auto"/>
        <w:rPr>
          <w:sz w:val="26"/>
          <w:szCs w:val="26"/>
        </w:rPr>
      </w:pPr>
      <w:r w:rsidRPr="001B07B8">
        <w:rPr>
          <w:sz w:val="26"/>
          <w:szCs w:val="26"/>
          <w:u w:val="single"/>
        </w:rPr>
        <w:t>Repair Failed 138/69/12 kV Transformers</w:t>
      </w:r>
      <w:r w:rsidR="00695440">
        <w:rPr>
          <w:sz w:val="26"/>
          <w:szCs w:val="26"/>
        </w:rPr>
        <w:t xml:space="preserve"> – </w:t>
      </w:r>
      <w:r w:rsidR="00A226E7">
        <w:rPr>
          <w:sz w:val="26"/>
          <w:szCs w:val="26"/>
        </w:rPr>
        <w:t>T</w:t>
      </w:r>
      <w:r w:rsidR="00695440">
        <w:rPr>
          <w:sz w:val="26"/>
          <w:szCs w:val="26"/>
        </w:rPr>
        <w:t>his asset class</w:t>
      </w:r>
      <w:r>
        <w:rPr>
          <w:sz w:val="26"/>
          <w:szCs w:val="26"/>
        </w:rPr>
        <w:t xml:space="preserve"> had no LTIIP </w:t>
      </w:r>
      <w:r w:rsidR="00AA4E21">
        <w:rPr>
          <w:sz w:val="26"/>
          <w:szCs w:val="26"/>
        </w:rPr>
        <w:t>expenditures</w:t>
      </w:r>
      <w:r>
        <w:rPr>
          <w:sz w:val="26"/>
          <w:szCs w:val="26"/>
        </w:rPr>
        <w:t xml:space="preserve"> during this review period</w:t>
      </w:r>
      <w:r w:rsidR="00AA4E21">
        <w:rPr>
          <w:sz w:val="26"/>
          <w:szCs w:val="26"/>
        </w:rPr>
        <w:t>.  T</w:t>
      </w:r>
      <w:r>
        <w:rPr>
          <w:sz w:val="26"/>
          <w:szCs w:val="26"/>
        </w:rPr>
        <w:t>he LTIIP originally planned 3 re</w:t>
      </w:r>
      <w:r w:rsidR="00AA4E21">
        <w:rPr>
          <w:sz w:val="26"/>
          <w:szCs w:val="26"/>
        </w:rPr>
        <w:t>builds per year of actual failed transformers that could be cost effectively refurbished</w:t>
      </w:r>
      <w:r w:rsidR="00B25E24">
        <w:rPr>
          <w:sz w:val="26"/>
          <w:szCs w:val="26"/>
        </w:rPr>
        <w:t xml:space="preserve">. </w:t>
      </w:r>
      <w:r w:rsidR="00B25E24">
        <w:rPr>
          <w:sz w:val="26"/>
          <w:szCs w:val="26"/>
        </w:rPr>
        <w:lastRenderedPageBreak/>
        <w:t>H</w:t>
      </w:r>
      <w:r w:rsidR="00AA4E21">
        <w:rPr>
          <w:sz w:val="26"/>
          <w:szCs w:val="26"/>
        </w:rPr>
        <w:t xml:space="preserve">owever, </w:t>
      </w:r>
      <w:r w:rsidR="00B25E24">
        <w:rPr>
          <w:sz w:val="26"/>
          <w:szCs w:val="26"/>
        </w:rPr>
        <w:t>from 2013 through 2015</w:t>
      </w:r>
      <w:r w:rsidR="00AA4E21">
        <w:rPr>
          <w:sz w:val="26"/>
          <w:szCs w:val="26"/>
        </w:rPr>
        <w:t xml:space="preserve">, no failed transformers </w:t>
      </w:r>
      <w:r w:rsidR="00B25E24">
        <w:rPr>
          <w:sz w:val="26"/>
          <w:szCs w:val="26"/>
        </w:rPr>
        <w:t xml:space="preserve">of this type </w:t>
      </w:r>
      <w:r w:rsidR="00AA4E21">
        <w:rPr>
          <w:sz w:val="26"/>
          <w:szCs w:val="26"/>
        </w:rPr>
        <w:t>were rebuilt because either PPL experienced no transformer failures doing this time</w:t>
      </w:r>
      <w:r w:rsidR="009D6EE7">
        <w:rPr>
          <w:sz w:val="26"/>
          <w:szCs w:val="26"/>
        </w:rPr>
        <w:t xml:space="preserve"> period</w:t>
      </w:r>
      <w:r w:rsidR="00B25E24">
        <w:rPr>
          <w:sz w:val="26"/>
          <w:szCs w:val="26"/>
        </w:rPr>
        <w:t>,</w:t>
      </w:r>
      <w:r w:rsidR="00AA4E21">
        <w:rPr>
          <w:sz w:val="26"/>
          <w:szCs w:val="26"/>
        </w:rPr>
        <w:t xml:space="preserve"> or it was not cost effective to perform a </w:t>
      </w:r>
      <w:r w:rsidR="009D6EE7">
        <w:rPr>
          <w:sz w:val="26"/>
          <w:szCs w:val="26"/>
        </w:rPr>
        <w:t xml:space="preserve">transformer </w:t>
      </w:r>
      <w:r w:rsidR="00AA4E21">
        <w:rPr>
          <w:sz w:val="26"/>
          <w:szCs w:val="26"/>
        </w:rPr>
        <w:t>rebuild.</w:t>
      </w:r>
      <w:r w:rsidR="00440E84">
        <w:rPr>
          <w:sz w:val="26"/>
          <w:szCs w:val="26"/>
        </w:rPr>
        <w:t xml:space="preserve">  </w:t>
      </w:r>
      <w:r w:rsidR="00695440">
        <w:rPr>
          <w:sz w:val="26"/>
          <w:szCs w:val="26"/>
        </w:rPr>
        <w:t xml:space="preserve">PPL has also not budgeted any money for this asset class in 2016 based on this experience.  </w:t>
      </w:r>
      <w:r w:rsidR="00B25E24">
        <w:rPr>
          <w:sz w:val="26"/>
          <w:szCs w:val="26"/>
        </w:rPr>
        <w:t xml:space="preserve">PPL has not proposed to eliminate this asset class. </w:t>
      </w:r>
    </w:p>
    <w:p w:rsidR="009D6EE7" w:rsidRDefault="009D6EE7" w:rsidP="00C334D2">
      <w:pPr>
        <w:pStyle w:val="p2"/>
        <w:widowControl/>
        <w:spacing w:line="360" w:lineRule="auto"/>
        <w:ind w:firstLine="0"/>
        <w:rPr>
          <w:sz w:val="26"/>
          <w:szCs w:val="26"/>
        </w:rPr>
      </w:pPr>
    </w:p>
    <w:p w:rsidR="00C334D2" w:rsidRDefault="00440E84" w:rsidP="001B07B8">
      <w:pPr>
        <w:pStyle w:val="p2"/>
        <w:widowControl/>
        <w:numPr>
          <w:ilvl w:val="0"/>
          <w:numId w:val="51"/>
        </w:numPr>
        <w:spacing w:line="360" w:lineRule="auto"/>
        <w:rPr>
          <w:sz w:val="26"/>
          <w:szCs w:val="26"/>
        </w:rPr>
      </w:pPr>
      <w:r w:rsidRPr="001B07B8">
        <w:rPr>
          <w:sz w:val="26"/>
          <w:szCs w:val="26"/>
          <w:u w:val="single"/>
        </w:rPr>
        <w:t>Distribution Animal Guarding</w:t>
      </w:r>
      <w:r w:rsidR="00695440">
        <w:rPr>
          <w:sz w:val="26"/>
          <w:szCs w:val="26"/>
        </w:rPr>
        <w:t xml:space="preserve"> – </w:t>
      </w:r>
      <w:r w:rsidR="00A226E7">
        <w:rPr>
          <w:sz w:val="26"/>
          <w:szCs w:val="26"/>
        </w:rPr>
        <w:t>T</w:t>
      </w:r>
      <w:r w:rsidR="00695440">
        <w:rPr>
          <w:sz w:val="26"/>
          <w:szCs w:val="26"/>
        </w:rPr>
        <w:t>his asset class</w:t>
      </w:r>
      <w:r w:rsidRPr="00B25E24">
        <w:rPr>
          <w:sz w:val="26"/>
          <w:szCs w:val="26"/>
        </w:rPr>
        <w:t xml:space="preserve"> had</w:t>
      </w:r>
      <w:r>
        <w:rPr>
          <w:sz w:val="26"/>
          <w:szCs w:val="26"/>
        </w:rPr>
        <w:t xml:space="preserve"> low LTIIP expenditures (52.5% under budget) due to </w:t>
      </w:r>
      <w:r w:rsidR="00C334D2">
        <w:rPr>
          <w:sz w:val="26"/>
          <w:szCs w:val="26"/>
        </w:rPr>
        <w:t xml:space="preserve">work management efficiencies gained that yielded significant </w:t>
      </w:r>
      <w:r>
        <w:rPr>
          <w:sz w:val="26"/>
          <w:szCs w:val="26"/>
        </w:rPr>
        <w:t>cost savings</w:t>
      </w:r>
      <w:r w:rsidR="00C334D2">
        <w:rPr>
          <w:sz w:val="26"/>
          <w:szCs w:val="26"/>
        </w:rPr>
        <w:t>.</w:t>
      </w:r>
      <w:r>
        <w:rPr>
          <w:sz w:val="26"/>
          <w:szCs w:val="26"/>
        </w:rPr>
        <w:t xml:space="preserve">  </w:t>
      </w:r>
    </w:p>
    <w:p w:rsidR="00C334D2" w:rsidRDefault="00C334D2" w:rsidP="00C334D2">
      <w:pPr>
        <w:pStyle w:val="p2"/>
        <w:widowControl/>
        <w:spacing w:line="360" w:lineRule="auto"/>
        <w:ind w:firstLine="0"/>
        <w:rPr>
          <w:sz w:val="26"/>
          <w:szCs w:val="26"/>
        </w:rPr>
      </w:pPr>
    </w:p>
    <w:p w:rsidR="00C334D2" w:rsidRDefault="00C334D2" w:rsidP="001B07B8">
      <w:pPr>
        <w:pStyle w:val="p2"/>
        <w:widowControl/>
        <w:numPr>
          <w:ilvl w:val="0"/>
          <w:numId w:val="51"/>
        </w:numPr>
        <w:spacing w:line="360" w:lineRule="auto"/>
        <w:rPr>
          <w:sz w:val="26"/>
          <w:szCs w:val="26"/>
        </w:rPr>
      </w:pPr>
      <w:r w:rsidRPr="001B07B8">
        <w:rPr>
          <w:sz w:val="26"/>
          <w:szCs w:val="26"/>
          <w:u w:val="single"/>
        </w:rPr>
        <w:t>Replace Deteriorated/Failed Area Supply Substation Equipment</w:t>
      </w:r>
      <w:r w:rsidR="00695440">
        <w:rPr>
          <w:sz w:val="26"/>
          <w:szCs w:val="26"/>
        </w:rPr>
        <w:t xml:space="preserve"> – </w:t>
      </w:r>
      <w:r w:rsidR="00A226E7">
        <w:rPr>
          <w:sz w:val="26"/>
          <w:szCs w:val="26"/>
        </w:rPr>
        <w:t>T</w:t>
      </w:r>
      <w:r w:rsidR="00695440">
        <w:rPr>
          <w:sz w:val="26"/>
          <w:szCs w:val="26"/>
        </w:rPr>
        <w:t>his asset class</w:t>
      </w:r>
      <w:r w:rsidR="00B25E24" w:rsidRPr="00B25E24">
        <w:rPr>
          <w:sz w:val="26"/>
          <w:szCs w:val="26"/>
        </w:rPr>
        <w:t xml:space="preserve"> </w:t>
      </w:r>
      <w:r w:rsidRPr="00B25E24">
        <w:rPr>
          <w:sz w:val="26"/>
          <w:szCs w:val="26"/>
        </w:rPr>
        <w:t>had</w:t>
      </w:r>
      <w:r>
        <w:rPr>
          <w:sz w:val="26"/>
          <w:szCs w:val="26"/>
        </w:rPr>
        <w:t xml:space="preserve"> high LTIIP expenditures during this review period (17</w:t>
      </w:r>
      <w:r w:rsidR="00A14B58">
        <w:rPr>
          <w:sz w:val="26"/>
          <w:szCs w:val="26"/>
        </w:rPr>
        <w:t>1</w:t>
      </w:r>
      <w:r>
        <w:rPr>
          <w:sz w:val="26"/>
          <w:szCs w:val="26"/>
        </w:rPr>
        <w:t>% over budget)</w:t>
      </w:r>
      <w:r w:rsidR="00B25E24">
        <w:rPr>
          <w:sz w:val="26"/>
          <w:szCs w:val="26"/>
        </w:rPr>
        <w:t xml:space="preserve"> </w:t>
      </w:r>
      <w:r w:rsidR="00A226E7">
        <w:rPr>
          <w:sz w:val="26"/>
          <w:szCs w:val="26"/>
        </w:rPr>
        <w:t>because</w:t>
      </w:r>
      <w:r>
        <w:rPr>
          <w:sz w:val="26"/>
          <w:szCs w:val="26"/>
        </w:rPr>
        <w:t xml:space="preserve"> PPL </w:t>
      </w:r>
      <w:r w:rsidR="00A226E7">
        <w:rPr>
          <w:sz w:val="26"/>
          <w:szCs w:val="26"/>
        </w:rPr>
        <w:t xml:space="preserve">found </w:t>
      </w:r>
      <w:r>
        <w:rPr>
          <w:sz w:val="26"/>
          <w:szCs w:val="26"/>
        </w:rPr>
        <w:t>increased failure rates of miscellaneous substation equipment attributed to aging components</w:t>
      </w:r>
      <w:r w:rsidR="00B25E24">
        <w:rPr>
          <w:sz w:val="26"/>
          <w:szCs w:val="26"/>
        </w:rPr>
        <w:t xml:space="preserve">.  PPL </w:t>
      </w:r>
      <w:r>
        <w:rPr>
          <w:sz w:val="26"/>
          <w:szCs w:val="26"/>
        </w:rPr>
        <w:t xml:space="preserve">adjusted </w:t>
      </w:r>
      <w:r w:rsidR="00B25E24">
        <w:rPr>
          <w:sz w:val="26"/>
          <w:szCs w:val="26"/>
        </w:rPr>
        <w:t xml:space="preserve">its </w:t>
      </w:r>
      <w:r>
        <w:rPr>
          <w:sz w:val="26"/>
          <w:szCs w:val="26"/>
        </w:rPr>
        <w:t xml:space="preserve">budget based on </w:t>
      </w:r>
      <w:r w:rsidR="00B25E24">
        <w:rPr>
          <w:sz w:val="26"/>
          <w:szCs w:val="26"/>
        </w:rPr>
        <w:t xml:space="preserve">this </w:t>
      </w:r>
      <w:r w:rsidR="009D6EE7">
        <w:rPr>
          <w:sz w:val="26"/>
          <w:szCs w:val="26"/>
        </w:rPr>
        <w:t xml:space="preserve">current </w:t>
      </w:r>
      <w:r>
        <w:rPr>
          <w:sz w:val="26"/>
          <w:szCs w:val="26"/>
        </w:rPr>
        <w:t>failure trend.</w:t>
      </w:r>
    </w:p>
    <w:p w:rsidR="00A14B58" w:rsidRDefault="00A14B58" w:rsidP="00C334D2">
      <w:pPr>
        <w:pStyle w:val="p2"/>
        <w:widowControl/>
        <w:spacing w:line="360" w:lineRule="auto"/>
        <w:ind w:firstLine="0"/>
        <w:rPr>
          <w:sz w:val="26"/>
          <w:szCs w:val="26"/>
        </w:rPr>
      </w:pPr>
    </w:p>
    <w:p w:rsidR="00A14B58" w:rsidRDefault="00A14B58" w:rsidP="001B07B8">
      <w:pPr>
        <w:pStyle w:val="p2"/>
        <w:widowControl/>
        <w:numPr>
          <w:ilvl w:val="0"/>
          <w:numId w:val="51"/>
        </w:numPr>
        <w:spacing w:line="360" w:lineRule="auto"/>
        <w:rPr>
          <w:sz w:val="26"/>
          <w:szCs w:val="26"/>
        </w:rPr>
      </w:pPr>
      <w:r w:rsidRPr="001B07B8">
        <w:rPr>
          <w:sz w:val="26"/>
          <w:szCs w:val="26"/>
          <w:u w:val="single"/>
        </w:rPr>
        <w:t>Replace Failed 12 kV Underground Gateway Cable</w:t>
      </w:r>
      <w:r w:rsidR="00695440">
        <w:rPr>
          <w:sz w:val="26"/>
          <w:szCs w:val="26"/>
        </w:rPr>
        <w:t xml:space="preserve"> – </w:t>
      </w:r>
      <w:r w:rsidR="00A226E7">
        <w:rPr>
          <w:sz w:val="26"/>
          <w:szCs w:val="26"/>
        </w:rPr>
        <w:t>T</w:t>
      </w:r>
      <w:r w:rsidR="00695440">
        <w:rPr>
          <w:sz w:val="26"/>
          <w:szCs w:val="26"/>
        </w:rPr>
        <w:t>his asset class</w:t>
      </w:r>
      <w:r w:rsidRPr="00B25E24">
        <w:rPr>
          <w:sz w:val="26"/>
          <w:szCs w:val="26"/>
        </w:rPr>
        <w:t xml:space="preserve"> had</w:t>
      </w:r>
      <w:r>
        <w:rPr>
          <w:sz w:val="26"/>
          <w:szCs w:val="26"/>
        </w:rPr>
        <w:t xml:space="preserve"> high LTIIP expenditures during this review period (147% over budget</w:t>
      </w:r>
      <w:r w:rsidR="008E2BD4">
        <w:rPr>
          <w:sz w:val="26"/>
          <w:szCs w:val="26"/>
        </w:rPr>
        <w:t>)</w:t>
      </w:r>
      <w:r>
        <w:rPr>
          <w:sz w:val="26"/>
          <w:szCs w:val="26"/>
        </w:rPr>
        <w:t xml:space="preserve"> </w:t>
      </w:r>
      <w:r w:rsidR="00A226E7">
        <w:rPr>
          <w:sz w:val="26"/>
          <w:szCs w:val="26"/>
        </w:rPr>
        <w:t>because</w:t>
      </w:r>
      <w:r>
        <w:rPr>
          <w:sz w:val="26"/>
          <w:szCs w:val="26"/>
        </w:rPr>
        <w:t xml:space="preserve"> PPL </w:t>
      </w:r>
      <w:r w:rsidR="008E2BD4">
        <w:rPr>
          <w:sz w:val="26"/>
          <w:szCs w:val="26"/>
        </w:rPr>
        <w:t>under</w:t>
      </w:r>
      <w:r>
        <w:rPr>
          <w:sz w:val="26"/>
          <w:szCs w:val="26"/>
        </w:rPr>
        <w:t>estimat</w:t>
      </w:r>
      <w:r w:rsidR="00A226E7">
        <w:rPr>
          <w:sz w:val="26"/>
          <w:szCs w:val="26"/>
        </w:rPr>
        <w:t>ed</w:t>
      </w:r>
      <w:r w:rsidR="00B25E24">
        <w:rPr>
          <w:sz w:val="26"/>
          <w:szCs w:val="26"/>
        </w:rPr>
        <w:t xml:space="preserve"> the</w:t>
      </w:r>
      <w:r>
        <w:rPr>
          <w:sz w:val="26"/>
          <w:szCs w:val="26"/>
        </w:rPr>
        <w:t xml:space="preserve"> replacement cost and implement</w:t>
      </w:r>
      <w:r w:rsidR="00A226E7">
        <w:rPr>
          <w:sz w:val="26"/>
          <w:szCs w:val="26"/>
        </w:rPr>
        <w:t>ed</w:t>
      </w:r>
      <w:r>
        <w:rPr>
          <w:sz w:val="26"/>
          <w:szCs w:val="26"/>
        </w:rPr>
        <w:t xml:space="preserve"> a new specification</w:t>
      </w:r>
      <w:r w:rsidR="00A226E7">
        <w:rPr>
          <w:sz w:val="26"/>
          <w:szCs w:val="26"/>
        </w:rPr>
        <w:t xml:space="preserve"> that</w:t>
      </w:r>
      <w:r>
        <w:rPr>
          <w:sz w:val="26"/>
          <w:szCs w:val="26"/>
        </w:rPr>
        <w:t xml:space="preserve"> mandat</w:t>
      </w:r>
      <w:r w:rsidR="00A226E7">
        <w:rPr>
          <w:sz w:val="26"/>
          <w:szCs w:val="26"/>
        </w:rPr>
        <w:t>ed</w:t>
      </w:r>
      <w:r>
        <w:rPr>
          <w:sz w:val="26"/>
          <w:szCs w:val="26"/>
        </w:rPr>
        <w:t xml:space="preserve"> the use of copper conductor</w:t>
      </w:r>
      <w:r w:rsidR="00B25E24">
        <w:rPr>
          <w:sz w:val="26"/>
          <w:szCs w:val="26"/>
        </w:rPr>
        <w:t xml:space="preserve">. </w:t>
      </w:r>
      <w:r>
        <w:rPr>
          <w:sz w:val="26"/>
          <w:szCs w:val="26"/>
        </w:rPr>
        <w:t xml:space="preserve"> </w:t>
      </w:r>
      <w:r w:rsidR="008E2BD4">
        <w:rPr>
          <w:sz w:val="26"/>
          <w:szCs w:val="26"/>
        </w:rPr>
        <w:t xml:space="preserve">PPL </w:t>
      </w:r>
      <w:r>
        <w:rPr>
          <w:sz w:val="26"/>
          <w:szCs w:val="26"/>
        </w:rPr>
        <w:t xml:space="preserve">has adjusted </w:t>
      </w:r>
      <w:r w:rsidR="00B25E24">
        <w:rPr>
          <w:sz w:val="26"/>
          <w:szCs w:val="26"/>
        </w:rPr>
        <w:t xml:space="preserve">their </w:t>
      </w:r>
      <w:r>
        <w:rPr>
          <w:sz w:val="26"/>
          <w:szCs w:val="26"/>
        </w:rPr>
        <w:t xml:space="preserve">budget based on </w:t>
      </w:r>
      <w:r w:rsidR="008E2BD4">
        <w:rPr>
          <w:sz w:val="26"/>
          <w:szCs w:val="26"/>
        </w:rPr>
        <w:t>actual costs</w:t>
      </w:r>
      <w:r>
        <w:rPr>
          <w:sz w:val="26"/>
          <w:szCs w:val="26"/>
        </w:rPr>
        <w:t>.</w:t>
      </w:r>
    </w:p>
    <w:p w:rsidR="00A14B58" w:rsidRDefault="00A14B58" w:rsidP="00C334D2">
      <w:pPr>
        <w:pStyle w:val="p2"/>
        <w:widowControl/>
        <w:spacing w:line="360" w:lineRule="auto"/>
        <w:ind w:firstLine="0"/>
        <w:rPr>
          <w:sz w:val="26"/>
          <w:szCs w:val="26"/>
        </w:rPr>
      </w:pPr>
    </w:p>
    <w:p w:rsidR="008E2BD4" w:rsidRDefault="00B25E24" w:rsidP="001B07B8">
      <w:pPr>
        <w:pStyle w:val="p2"/>
        <w:widowControl/>
        <w:numPr>
          <w:ilvl w:val="0"/>
          <w:numId w:val="51"/>
        </w:numPr>
        <w:spacing w:line="360" w:lineRule="auto"/>
        <w:rPr>
          <w:sz w:val="26"/>
          <w:szCs w:val="26"/>
        </w:rPr>
      </w:pPr>
      <w:r>
        <w:rPr>
          <w:sz w:val="26"/>
          <w:szCs w:val="26"/>
        </w:rPr>
        <w:t xml:space="preserve"> </w:t>
      </w:r>
      <w:r w:rsidR="008E2BD4" w:rsidRPr="001B07B8">
        <w:rPr>
          <w:sz w:val="26"/>
          <w:szCs w:val="26"/>
          <w:u w:val="single"/>
        </w:rPr>
        <w:t>Replace Failed Underground Secondary Cable</w:t>
      </w:r>
      <w:r w:rsidR="00695440">
        <w:rPr>
          <w:sz w:val="26"/>
          <w:szCs w:val="26"/>
        </w:rPr>
        <w:t xml:space="preserve"> – </w:t>
      </w:r>
      <w:r w:rsidR="00A226E7">
        <w:rPr>
          <w:sz w:val="26"/>
          <w:szCs w:val="26"/>
        </w:rPr>
        <w:t>T</w:t>
      </w:r>
      <w:r w:rsidR="00695440">
        <w:rPr>
          <w:sz w:val="26"/>
          <w:szCs w:val="26"/>
        </w:rPr>
        <w:t>his asset class</w:t>
      </w:r>
      <w:r w:rsidR="008E2BD4">
        <w:rPr>
          <w:sz w:val="26"/>
          <w:szCs w:val="26"/>
        </w:rPr>
        <w:t xml:space="preserve"> had high LTIIP expenditures during this review period (125% over budget) </w:t>
      </w:r>
      <w:r w:rsidR="00A226E7">
        <w:rPr>
          <w:sz w:val="26"/>
          <w:szCs w:val="26"/>
        </w:rPr>
        <w:t>because</w:t>
      </w:r>
      <w:r w:rsidR="008E2BD4">
        <w:rPr>
          <w:sz w:val="26"/>
          <w:szCs w:val="26"/>
        </w:rPr>
        <w:t xml:space="preserve"> to PPL decid</w:t>
      </w:r>
      <w:r w:rsidR="00A226E7">
        <w:rPr>
          <w:sz w:val="26"/>
          <w:szCs w:val="26"/>
        </w:rPr>
        <w:t>ed</w:t>
      </w:r>
      <w:r w:rsidR="008E2BD4">
        <w:rPr>
          <w:sz w:val="26"/>
          <w:szCs w:val="26"/>
        </w:rPr>
        <w:t xml:space="preserve"> it was more prudent to replace cables, rather than repair cables </w:t>
      </w:r>
      <w:r w:rsidR="00A226E7">
        <w:rPr>
          <w:sz w:val="26"/>
          <w:szCs w:val="26"/>
        </w:rPr>
        <w:t>that had reached</w:t>
      </w:r>
      <w:r w:rsidR="008E2BD4">
        <w:rPr>
          <w:sz w:val="26"/>
          <w:szCs w:val="26"/>
        </w:rPr>
        <w:t xml:space="preserve"> </w:t>
      </w:r>
      <w:r>
        <w:rPr>
          <w:sz w:val="26"/>
          <w:szCs w:val="26"/>
        </w:rPr>
        <w:t xml:space="preserve">the </w:t>
      </w:r>
      <w:r w:rsidR="008E2BD4">
        <w:rPr>
          <w:sz w:val="26"/>
          <w:szCs w:val="26"/>
        </w:rPr>
        <w:t xml:space="preserve">end of </w:t>
      </w:r>
      <w:r>
        <w:rPr>
          <w:sz w:val="26"/>
          <w:szCs w:val="26"/>
        </w:rPr>
        <w:t xml:space="preserve">their </w:t>
      </w:r>
      <w:r w:rsidR="008E2BD4">
        <w:rPr>
          <w:sz w:val="26"/>
          <w:szCs w:val="26"/>
        </w:rPr>
        <w:t>useful life expectancy.  PPL has adjusted budget based on replacing cables versus repairing cables.</w:t>
      </w:r>
    </w:p>
    <w:p w:rsidR="00B5650F" w:rsidRDefault="00B5650F" w:rsidP="008E2BD4">
      <w:pPr>
        <w:pStyle w:val="p2"/>
        <w:widowControl/>
        <w:spacing w:line="360" w:lineRule="auto"/>
        <w:ind w:firstLine="0"/>
        <w:rPr>
          <w:sz w:val="26"/>
          <w:szCs w:val="26"/>
        </w:rPr>
      </w:pPr>
    </w:p>
    <w:p w:rsidR="00695440" w:rsidRDefault="00695440" w:rsidP="008E2BD4">
      <w:pPr>
        <w:pStyle w:val="p2"/>
        <w:widowControl/>
        <w:spacing w:line="360" w:lineRule="auto"/>
        <w:ind w:firstLine="0"/>
        <w:rPr>
          <w:sz w:val="26"/>
          <w:szCs w:val="26"/>
        </w:rPr>
      </w:pPr>
      <w:r>
        <w:rPr>
          <w:sz w:val="26"/>
          <w:szCs w:val="26"/>
        </w:rPr>
        <w:lastRenderedPageBreak/>
        <w:tab/>
      </w:r>
      <w:r w:rsidRPr="00695440">
        <w:rPr>
          <w:sz w:val="26"/>
          <w:szCs w:val="26"/>
        </w:rPr>
        <w:t xml:space="preserve">In regards to the OCA’s comments </w:t>
      </w:r>
      <w:r w:rsidR="00A226E7">
        <w:rPr>
          <w:sz w:val="26"/>
          <w:szCs w:val="26"/>
        </w:rPr>
        <w:t>that propose</w:t>
      </w:r>
      <w:r w:rsidRPr="00695440">
        <w:rPr>
          <w:sz w:val="26"/>
          <w:szCs w:val="26"/>
        </w:rPr>
        <w:t xml:space="preserve"> the comparison of the AAOPs to the Biennial Plans, the Commission is persuaded by PPL’s contention that this is not necessary and would not be informative or useful in terms of reviewing the effectiveness of PPL’s LTIIP (PPL Reply Comments at 2).</w:t>
      </w:r>
      <w:r w:rsidR="00A226E7">
        <w:rPr>
          <w:sz w:val="26"/>
          <w:szCs w:val="26"/>
        </w:rPr>
        <w:t xml:space="preserve">  The </w:t>
      </w:r>
      <w:r w:rsidR="00A226E7" w:rsidRPr="00695440">
        <w:rPr>
          <w:sz w:val="26"/>
          <w:szCs w:val="26"/>
        </w:rPr>
        <w:t xml:space="preserve">Biennial Plans are a description of PPL’s planned actions over a two-year period related to the inspection and maintenance standards at 52 Pa. Code § 57.198.  Those plans do not include an estimate of expenditures.  The programs in the Biennial Plans also may or may not relate to any of the programs or assets identified in the LTIIP and are concentrated on achieving certain goals related to inspections and maintenance, not necessarily infrastructure replacement and improvement of DSIC-eligible property as with a LTIIP.  Therefore, </w:t>
      </w:r>
      <w:r w:rsidR="00A226E7">
        <w:rPr>
          <w:sz w:val="26"/>
          <w:szCs w:val="26"/>
        </w:rPr>
        <w:t>we</w:t>
      </w:r>
      <w:r w:rsidRPr="00695440">
        <w:rPr>
          <w:sz w:val="26"/>
          <w:szCs w:val="26"/>
        </w:rPr>
        <w:t xml:space="preserve"> also agree with PPL that the AAOPs and Biennial Plans </w:t>
      </w:r>
      <w:r w:rsidR="00A226E7">
        <w:rPr>
          <w:sz w:val="26"/>
          <w:szCs w:val="26"/>
        </w:rPr>
        <w:t xml:space="preserve">address </w:t>
      </w:r>
      <w:r w:rsidRPr="00695440">
        <w:rPr>
          <w:sz w:val="26"/>
          <w:szCs w:val="26"/>
        </w:rPr>
        <w:t>different time</w:t>
      </w:r>
      <w:r w:rsidR="00A226E7">
        <w:rPr>
          <w:sz w:val="26"/>
          <w:szCs w:val="26"/>
        </w:rPr>
        <w:t>frames</w:t>
      </w:r>
      <w:r w:rsidRPr="00695440">
        <w:rPr>
          <w:sz w:val="26"/>
          <w:szCs w:val="26"/>
        </w:rPr>
        <w:t xml:space="preserve"> and may relate to different programs or asset categories.  </w:t>
      </w:r>
    </w:p>
    <w:p w:rsidR="00695440" w:rsidRDefault="00695440" w:rsidP="008E2BD4">
      <w:pPr>
        <w:pStyle w:val="p2"/>
        <w:widowControl/>
        <w:spacing w:line="360" w:lineRule="auto"/>
        <w:ind w:firstLine="0"/>
        <w:rPr>
          <w:sz w:val="26"/>
          <w:szCs w:val="26"/>
        </w:rPr>
      </w:pPr>
    </w:p>
    <w:p w:rsidR="008E7FF5" w:rsidRDefault="00B25E24" w:rsidP="001B07B8">
      <w:pPr>
        <w:pStyle w:val="p2"/>
        <w:widowControl/>
        <w:spacing w:line="360" w:lineRule="auto"/>
        <w:ind w:firstLine="0"/>
        <w:jc w:val="center"/>
        <w:rPr>
          <w:b/>
          <w:sz w:val="26"/>
          <w:szCs w:val="26"/>
        </w:rPr>
      </w:pPr>
      <w:r w:rsidRPr="001B07B8">
        <w:rPr>
          <w:b/>
          <w:sz w:val="26"/>
          <w:szCs w:val="26"/>
        </w:rPr>
        <w:t xml:space="preserve">RECOMMENDATION REGARDING </w:t>
      </w:r>
      <w:r>
        <w:rPr>
          <w:b/>
          <w:sz w:val="26"/>
          <w:szCs w:val="26"/>
        </w:rPr>
        <w:t>PPL’</w:t>
      </w:r>
      <w:r w:rsidRPr="001B07B8">
        <w:rPr>
          <w:b/>
          <w:sz w:val="26"/>
          <w:szCs w:val="26"/>
        </w:rPr>
        <w:t>S LTIIP</w:t>
      </w:r>
    </w:p>
    <w:p w:rsidR="00B25E24" w:rsidRDefault="00B25E24" w:rsidP="001B07B8">
      <w:pPr>
        <w:pStyle w:val="p2"/>
        <w:widowControl/>
        <w:spacing w:line="360" w:lineRule="auto"/>
        <w:ind w:firstLine="0"/>
        <w:jc w:val="center"/>
        <w:rPr>
          <w:b/>
          <w:sz w:val="26"/>
          <w:szCs w:val="26"/>
        </w:rPr>
      </w:pPr>
    </w:p>
    <w:p w:rsidR="00B25E24" w:rsidRDefault="00B25E24" w:rsidP="001B07B8">
      <w:pPr>
        <w:pStyle w:val="p2"/>
        <w:widowControl/>
        <w:spacing w:line="360" w:lineRule="auto"/>
        <w:ind w:firstLine="0"/>
        <w:rPr>
          <w:sz w:val="26"/>
          <w:szCs w:val="26"/>
        </w:rPr>
      </w:pPr>
      <w:r>
        <w:rPr>
          <w:sz w:val="26"/>
          <w:szCs w:val="26"/>
        </w:rPr>
        <w:tab/>
        <w:t xml:space="preserve">Based on the analysis above, it appears PPL </w:t>
      </w:r>
      <w:r w:rsidRPr="00B25E24">
        <w:rPr>
          <w:sz w:val="26"/>
          <w:szCs w:val="26"/>
        </w:rPr>
        <w:t>is in compl</w:t>
      </w:r>
      <w:r>
        <w:rPr>
          <w:sz w:val="26"/>
          <w:szCs w:val="26"/>
        </w:rPr>
        <w:t xml:space="preserve">iance with its LTIIP obligations and is on track to meeting its LTIIP reliability goal to consistently perform below </w:t>
      </w:r>
      <w:r w:rsidR="00DA233E">
        <w:rPr>
          <w:sz w:val="26"/>
          <w:szCs w:val="26"/>
        </w:rPr>
        <w:t>the b</w:t>
      </w:r>
      <w:r>
        <w:rPr>
          <w:sz w:val="26"/>
          <w:szCs w:val="26"/>
        </w:rPr>
        <w:t>enchmark</w:t>
      </w:r>
      <w:r w:rsidR="00DA233E">
        <w:rPr>
          <w:sz w:val="26"/>
          <w:szCs w:val="26"/>
        </w:rPr>
        <w:t xml:space="preserve"> score</w:t>
      </w:r>
      <w:r>
        <w:rPr>
          <w:sz w:val="26"/>
          <w:szCs w:val="26"/>
        </w:rPr>
        <w:t xml:space="preserve">. </w:t>
      </w:r>
      <w:r w:rsidR="00DA233E">
        <w:rPr>
          <w:sz w:val="26"/>
          <w:szCs w:val="26"/>
        </w:rPr>
        <w:t>Reliability p</w:t>
      </w:r>
      <w:r>
        <w:rPr>
          <w:sz w:val="26"/>
          <w:szCs w:val="26"/>
        </w:rPr>
        <w:t xml:space="preserve">erformance metrics in all categories are trending in a positive direction </w:t>
      </w:r>
      <w:r w:rsidR="00DA233E">
        <w:rPr>
          <w:sz w:val="26"/>
          <w:szCs w:val="26"/>
        </w:rPr>
        <w:t>in order to sustain consistent b</w:t>
      </w:r>
      <w:r>
        <w:rPr>
          <w:sz w:val="26"/>
          <w:szCs w:val="26"/>
        </w:rPr>
        <w:t xml:space="preserve">enchmark performance.  </w:t>
      </w:r>
    </w:p>
    <w:p w:rsidR="00B25E24" w:rsidRPr="001B07B8" w:rsidRDefault="00B25E24" w:rsidP="001B07B8">
      <w:pPr>
        <w:pStyle w:val="p2"/>
        <w:widowControl/>
        <w:spacing w:line="360" w:lineRule="auto"/>
        <w:ind w:firstLine="0"/>
        <w:rPr>
          <w:b/>
          <w:sz w:val="26"/>
          <w:szCs w:val="26"/>
        </w:rPr>
      </w:pPr>
    </w:p>
    <w:p w:rsidR="001C19D8" w:rsidRDefault="008E7FF5" w:rsidP="001C19D8">
      <w:pPr>
        <w:widowControl/>
        <w:tabs>
          <w:tab w:val="left" w:pos="0"/>
        </w:tabs>
        <w:spacing w:line="360" w:lineRule="auto"/>
        <w:ind w:firstLine="720"/>
        <w:outlineLvl w:val="0"/>
        <w:rPr>
          <w:b/>
          <w:sz w:val="26"/>
          <w:szCs w:val="26"/>
        </w:rPr>
      </w:pPr>
      <w:r>
        <w:rPr>
          <w:sz w:val="26"/>
          <w:szCs w:val="26"/>
        </w:rPr>
        <w:tab/>
      </w:r>
      <w:r w:rsidR="00890BF6" w:rsidRPr="00C84915">
        <w:rPr>
          <w:sz w:val="26"/>
          <w:szCs w:val="26"/>
        </w:rPr>
        <w:t xml:space="preserve">The Commission finds that the </w:t>
      </w:r>
      <w:r w:rsidR="001C19D8" w:rsidRPr="00C84915">
        <w:rPr>
          <w:sz w:val="26"/>
          <w:szCs w:val="26"/>
        </w:rPr>
        <w:t>L</w:t>
      </w:r>
      <w:r w:rsidR="00890BF6" w:rsidRPr="00C84915">
        <w:rPr>
          <w:sz w:val="26"/>
          <w:szCs w:val="26"/>
        </w:rPr>
        <w:t xml:space="preserve">ong-Term Infrastructure Improvement Plan </w:t>
      </w:r>
      <w:r w:rsidR="001C19D8" w:rsidRPr="00C84915">
        <w:rPr>
          <w:sz w:val="26"/>
          <w:szCs w:val="26"/>
        </w:rPr>
        <w:t xml:space="preserve">of </w:t>
      </w:r>
      <w:r w:rsidR="00C84915" w:rsidRPr="00C84915">
        <w:rPr>
          <w:sz w:val="26"/>
          <w:szCs w:val="26"/>
        </w:rPr>
        <w:t>PPL</w:t>
      </w:r>
      <w:r w:rsidR="001C19D8" w:rsidRPr="00C84915">
        <w:rPr>
          <w:sz w:val="26"/>
          <w:szCs w:val="26"/>
        </w:rPr>
        <w:t xml:space="preserve"> </w:t>
      </w:r>
      <w:r w:rsidR="00B25E24">
        <w:rPr>
          <w:sz w:val="26"/>
          <w:szCs w:val="26"/>
        </w:rPr>
        <w:t xml:space="preserve">Electric Utilities Corporation </w:t>
      </w:r>
      <w:r w:rsidR="001C19D8" w:rsidRPr="00C84915">
        <w:rPr>
          <w:sz w:val="26"/>
          <w:szCs w:val="26"/>
        </w:rPr>
        <w:t xml:space="preserve">is </w:t>
      </w:r>
      <w:r w:rsidR="00890BF6" w:rsidRPr="00C84915">
        <w:rPr>
          <w:sz w:val="26"/>
          <w:szCs w:val="26"/>
        </w:rPr>
        <w:t xml:space="preserve">designed </w:t>
      </w:r>
      <w:r w:rsidR="001C19D8" w:rsidRPr="00C84915">
        <w:rPr>
          <w:sz w:val="26"/>
          <w:szCs w:val="26"/>
        </w:rPr>
        <w:t xml:space="preserve">adequately </w:t>
      </w:r>
      <w:r w:rsidR="00890BF6" w:rsidRPr="00C84915">
        <w:rPr>
          <w:sz w:val="26"/>
          <w:szCs w:val="26"/>
        </w:rPr>
        <w:t>to</w:t>
      </w:r>
      <w:r w:rsidR="001C19D8" w:rsidRPr="00C84915">
        <w:rPr>
          <w:sz w:val="26"/>
          <w:szCs w:val="26"/>
        </w:rPr>
        <w:t xml:space="preserve"> ensure and</w:t>
      </w:r>
      <w:r w:rsidR="00890BF6" w:rsidRPr="00C84915">
        <w:rPr>
          <w:sz w:val="26"/>
          <w:szCs w:val="26"/>
        </w:rPr>
        <w:t xml:space="preserve"> maintain safe, adequate and reliable service </w:t>
      </w:r>
      <w:r w:rsidR="001C19D8" w:rsidRPr="00C84915">
        <w:rPr>
          <w:sz w:val="26"/>
          <w:szCs w:val="26"/>
        </w:rPr>
        <w:t xml:space="preserve">and that </w:t>
      </w:r>
      <w:r w:rsidR="00B25E24">
        <w:rPr>
          <w:sz w:val="26"/>
          <w:szCs w:val="26"/>
        </w:rPr>
        <w:t>PPL Electric Utilities Corporation</w:t>
      </w:r>
      <w:r w:rsidR="00B25E24" w:rsidRPr="00C84915">
        <w:rPr>
          <w:sz w:val="26"/>
          <w:szCs w:val="26"/>
        </w:rPr>
        <w:t xml:space="preserve"> </w:t>
      </w:r>
      <w:r w:rsidR="001C19D8" w:rsidRPr="00C84915">
        <w:rPr>
          <w:sz w:val="26"/>
          <w:szCs w:val="26"/>
        </w:rPr>
        <w:t>has substantially adhered to its plan</w:t>
      </w:r>
      <w:r w:rsidR="00890BF6" w:rsidRPr="00C84915">
        <w:rPr>
          <w:sz w:val="26"/>
          <w:szCs w:val="26"/>
        </w:rPr>
        <w:t xml:space="preserve">; </w:t>
      </w:r>
      <w:r w:rsidR="00890BF6" w:rsidRPr="00890BF6">
        <w:rPr>
          <w:b/>
          <w:sz w:val="26"/>
          <w:szCs w:val="26"/>
        </w:rPr>
        <w:t>THEREFORE,</w:t>
      </w:r>
    </w:p>
    <w:p w:rsidR="001C19D8" w:rsidRDefault="001C19D8" w:rsidP="001C19D8">
      <w:pPr>
        <w:widowControl/>
        <w:tabs>
          <w:tab w:val="left" w:pos="0"/>
        </w:tabs>
        <w:spacing w:line="360" w:lineRule="auto"/>
        <w:ind w:firstLine="720"/>
        <w:outlineLvl w:val="0"/>
        <w:rPr>
          <w:b/>
          <w:sz w:val="26"/>
          <w:szCs w:val="26"/>
        </w:rPr>
      </w:pPr>
    </w:p>
    <w:p w:rsidR="00CA053A" w:rsidRPr="005260AE" w:rsidRDefault="00CA053A" w:rsidP="00BD1DB7">
      <w:pPr>
        <w:pStyle w:val="p2"/>
        <w:widowControl/>
        <w:spacing w:line="360" w:lineRule="auto"/>
        <w:ind w:firstLine="1440"/>
        <w:rPr>
          <w:sz w:val="26"/>
          <w:szCs w:val="26"/>
        </w:rPr>
      </w:pPr>
      <w:r w:rsidRPr="005260AE">
        <w:rPr>
          <w:b/>
          <w:sz w:val="26"/>
          <w:szCs w:val="26"/>
        </w:rPr>
        <w:t>IT IS ORDERED:</w:t>
      </w:r>
    </w:p>
    <w:p w:rsidR="00CA053A" w:rsidRPr="005260AE" w:rsidRDefault="00CA053A" w:rsidP="00BD1DB7">
      <w:pPr>
        <w:pStyle w:val="p2"/>
        <w:widowControl/>
        <w:spacing w:line="360" w:lineRule="auto"/>
        <w:ind w:firstLine="1440"/>
        <w:rPr>
          <w:sz w:val="26"/>
          <w:szCs w:val="26"/>
        </w:rPr>
      </w:pPr>
    </w:p>
    <w:p w:rsidR="00B25E24" w:rsidRDefault="00365298" w:rsidP="00C84915">
      <w:pPr>
        <w:pStyle w:val="p2"/>
        <w:widowControl/>
        <w:spacing w:line="360" w:lineRule="auto"/>
        <w:ind w:firstLine="0"/>
        <w:rPr>
          <w:sz w:val="26"/>
          <w:szCs w:val="26"/>
        </w:rPr>
      </w:pPr>
      <w:r w:rsidRPr="00C84915">
        <w:rPr>
          <w:sz w:val="26"/>
          <w:szCs w:val="26"/>
        </w:rPr>
        <w:tab/>
      </w:r>
      <w:r w:rsidR="00B25E24">
        <w:rPr>
          <w:sz w:val="26"/>
          <w:szCs w:val="26"/>
        </w:rPr>
        <w:t>1.</w:t>
      </w:r>
      <w:r w:rsidR="00B25E24">
        <w:rPr>
          <w:sz w:val="26"/>
          <w:szCs w:val="26"/>
        </w:rPr>
        <w:tab/>
      </w:r>
      <w:r w:rsidR="001C19D8" w:rsidRPr="00C84915">
        <w:rPr>
          <w:sz w:val="26"/>
          <w:szCs w:val="26"/>
        </w:rPr>
        <w:t xml:space="preserve">That the Long-Term Infrastructure Improvement Plan of </w:t>
      </w:r>
      <w:r w:rsidR="00C84915" w:rsidRPr="00C84915">
        <w:rPr>
          <w:sz w:val="26"/>
          <w:szCs w:val="26"/>
        </w:rPr>
        <w:t>PPL</w:t>
      </w:r>
      <w:r w:rsidR="00B25E24">
        <w:rPr>
          <w:sz w:val="26"/>
          <w:szCs w:val="26"/>
        </w:rPr>
        <w:t xml:space="preserve"> Electric Utilities Corporation </w:t>
      </w:r>
      <w:r w:rsidR="001C19D8" w:rsidRPr="00C84915">
        <w:rPr>
          <w:sz w:val="26"/>
          <w:szCs w:val="26"/>
        </w:rPr>
        <w:t xml:space="preserve">is designed adequately to ensure and maintain safe, </w:t>
      </w:r>
      <w:r w:rsidR="001C19D8" w:rsidRPr="00C84915">
        <w:rPr>
          <w:sz w:val="26"/>
          <w:szCs w:val="26"/>
        </w:rPr>
        <w:lastRenderedPageBreak/>
        <w:t xml:space="preserve">adequate and reliable service and that </w:t>
      </w:r>
      <w:r w:rsidR="00B25E24">
        <w:rPr>
          <w:sz w:val="26"/>
          <w:szCs w:val="26"/>
        </w:rPr>
        <w:t>PPL Electric Utilities Corporation</w:t>
      </w:r>
      <w:r w:rsidR="00B25E24" w:rsidRPr="00C84915">
        <w:rPr>
          <w:sz w:val="26"/>
          <w:szCs w:val="26"/>
        </w:rPr>
        <w:t xml:space="preserve"> </w:t>
      </w:r>
      <w:r w:rsidR="001C19D8" w:rsidRPr="00C84915">
        <w:rPr>
          <w:sz w:val="26"/>
          <w:szCs w:val="26"/>
        </w:rPr>
        <w:t>has substantially adhered to its plan</w:t>
      </w:r>
      <w:r w:rsidR="00B25E24">
        <w:rPr>
          <w:sz w:val="26"/>
          <w:szCs w:val="26"/>
        </w:rPr>
        <w:t>.</w:t>
      </w:r>
    </w:p>
    <w:p w:rsidR="00B25E24" w:rsidRDefault="00B25E24" w:rsidP="00C84915">
      <w:pPr>
        <w:pStyle w:val="p2"/>
        <w:widowControl/>
        <w:spacing w:line="360" w:lineRule="auto"/>
        <w:ind w:firstLine="0"/>
        <w:rPr>
          <w:sz w:val="26"/>
          <w:szCs w:val="26"/>
        </w:rPr>
      </w:pPr>
    </w:p>
    <w:p w:rsidR="001C19D8" w:rsidRPr="00C84915" w:rsidRDefault="00B25E24" w:rsidP="00C84915">
      <w:pPr>
        <w:pStyle w:val="p2"/>
        <w:widowControl/>
        <w:spacing w:line="360" w:lineRule="auto"/>
        <w:ind w:firstLine="0"/>
        <w:rPr>
          <w:sz w:val="26"/>
          <w:szCs w:val="26"/>
        </w:rPr>
      </w:pPr>
      <w:r>
        <w:rPr>
          <w:sz w:val="26"/>
          <w:szCs w:val="26"/>
        </w:rPr>
        <w:tab/>
        <w:t>2.</w:t>
      </w:r>
      <w:r>
        <w:rPr>
          <w:sz w:val="26"/>
          <w:szCs w:val="26"/>
        </w:rPr>
        <w:tab/>
        <w:t xml:space="preserve">That </w:t>
      </w:r>
      <w:r w:rsidR="001C19D8" w:rsidRPr="00C84915">
        <w:rPr>
          <w:sz w:val="26"/>
          <w:szCs w:val="26"/>
        </w:rPr>
        <w:t>this Docket be marked closed.</w:t>
      </w:r>
    </w:p>
    <w:p w:rsidR="00433BD5" w:rsidRPr="005260AE" w:rsidRDefault="00433BD5" w:rsidP="00433BD5">
      <w:pPr>
        <w:widowControl/>
        <w:autoSpaceDE/>
        <w:autoSpaceDN/>
        <w:adjustRightInd/>
        <w:rPr>
          <w:b/>
          <w:bCs/>
          <w:sz w:val="26"/>
          <w:szCs w:val="26"/>
        </w:rPr>
      </w:pPr>
    </w:p>
    <w:p w:rsidR="00C84915" w:rsidRDefault="00C84915" w:rsidP="00F761DD">
      <w:pPr>
        <w:widowControl/>
        <w:autoSpaceDE/>
        <w:autoSpaceDN/>
        <w:adjustRightInd/>
        <w:ind w:left="5040" w:firstLine="720"/>
        <w:rPr>
          <w:b/>
          <w:bCs/>
          <w:sz w:val="26"/>
          <w:szCs w:val="26"/>
        </w:rPr>
      </w:pPr>
    </w:p>
    <w:p w:rsidR="00C84915" w:rsidRDefault="006135B2" w:rsidP="00F761DD">
      <w:pPr>
        <w:widowControl/>
        <w:autoSpaceDE/>
        <w:autoSpaceDN/>
        <w:adjustRightInd/>
        <w:ind w:left="5040" w:firstLine="720"/>
        <w:rPr>
          <w:b/>
          <w:bCs/>
          <w:sz w:val="26"/>
          <w:szCs w:val="26"/>
        </w:rPr>
      </w:pPr>
      <w:bookmarkStart w:id="0" w:name="_GoBack"/>
      <w:r w:rsidRPr="00F45E06">
        <w:rPr>
          <w:b/>
          <w:noProof/>
        </w:rPr>
        <w:drawing>
          <wp:anchor distT="0" distB="0" distL="114300" distR="114300" simplePos="0" relativeHeight="251659264" behindDoc="1" locked="0" layoutInCell="1" allowOverlap="1" wp14:anchorId="6FDDFD1F" wp14:editId="324486AC">
            <wp:simplePos x="0" y="0"/>
            <wp:positionH relativeFrom="column">
              <wp:posOffset>3454400</wp:posOffset>
            </wp:positionH>
            <wp:positionV relativeFrom="paragraph">
              <wp:posOffset>104140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906A22" w:rsidRPr="005260AE" w:rsidRDefault="00906A22" w:rsidP="00F761DD">
      <w:pPr>
        <w:widowControl/>
        <w:autoSpaceDE/>
        <w:autoSpaceDN/>
        <w:adjustRightInd/>
        <w:ind w:left="5040" w:firstLine="720"/>
        <w:rPr>
          <w:b/>
          <w:bCs/>
          <w:sz w:val="26"/>
          <w:szCs w:val="26"/>
        </w:rPr>
      </w:pPr>
      <w:r w:rsidRPr="005260AE">
        <w:rPr>
          <w:b/>
          <w:bCs/>
          <w:sz w:val="26"/>
          <w:szCs w:val="26"/>
        </w:rPr>
        <w:t>BY THE COMMISSION,</w:t>
      </w:r>
    </w:p>
    <w:p w:rsidR="00906A22" w:rsidRPr="005260AE" w:rsidRDefault="00906A22" w:rsidP="009C562F">
      <w:pPr>
        <w:keepNext/>
        <w:keepLines/>
        <w:widowControl/>
        <w:tabs>
          <w:tab w:val="left" w:pos="5119"/>
        </w:tabs>
        <w:spacing w:line="360" w:lineRule="auto"/>
        <w:rPr>
          <w:bCs/>
          <w:sz w:val="26"/>
          <w:szCs w:val="26"/>
        </w:rPr>
      </w:pPr>
    </w:p>
    <w:p w:rsidR="00F761DD" w:rsidRPr="005260AE" w:rsidRDefault="00F761DD" w:rsidP="009C562F">
      <w:pPr>
        <w:keepNext/>
        <w:keepLines/>
        <w:widowControl/>
        <w:tabs>
          <w:tab w:val="left" w:pos="5119"/>
        </w:tabs>
        <w:spacing w:line="360" w:lineRule="auto"/>
        <w:rPr>
          <w:bCs/>
          <w:sz w:val="26"/>
          <w:szCs w:val="26"/>
        </w:rPr>
      </w:pPr>
    </w:p>
    <w:p w:rsidR="00906A22" w:rsidRPr="005260AE" w:rsidRDefault="00906A22" w:rsidP="009C562F">
      <w:pPr>
        <w:pStyle w:val="p4"/>
        <w:keepNext/>
        <w:keepLines/>
        <w:widowControl/>
        <w:ind w:left="5130"/>
        <w:rPr>
          <w:sz w:val="26"/>
          <w:szCs w:val="26"/>
        </w:rPr>
      </w:pPr>
      <w:r w:rsidRPr="005260AE">
        <w:rPr>
          <w:sz w:val="26"/>
          <w:szCs w:val="26"/>
        </w:rPr>
        <w:tab/>
        <w:t>Rosemary Chiavetta</w:t>
      </w:r>
    </w:p>
    <w:p w:rsidR="00906A22" w:rsidRPr="005260AE" w:rsidRDefault="00906A22" w:rsidP="009C562F">
      <w:pPr>
        <w:pStyle w:val="p4"/>
        <w:keepNext/>
        <w:keepLines/>
        <w:widowControl/>
        <w:ind w:left="5130"/>
        <w:rPr>
          <w:sz w:val="26"/>
          <w:szCs w:val="26"/>
        </w:rPr>
      </w:pPr>
      <w:r w:rsidRPr="005260AE">
        <w:rPr>
          <w:sz w:val="26"/>
          <w:szCs w:val="26"/>
        </w:rPr>
        <w:tab/>
        <w:t>Secretary</w:t>
      </w:r>
    </w:p>
    <w:p w:rsidR="00906A22" w:rsidRPr="005260AE" w:rsidRDefault="00906A22" w:rsidP="009C562F">
      <w:pPr>
        <w:pStyle w:val="p4"/>
        <w:keepLines/>
        <w:widowControl/>
        <w:ind w:left="5126"/>
        <w:outlineLvl w:val="0"/>
        <w:rPr>
          <w:sz w:val="26"/>
          <w:szCs w:val="26"/>
        </w:rPr>
      </w:pPr>
    </w:p>
    <w:p w:rsidR="00D46EE2" w:rsidRDefault="00D46EE2" w:rsidP="009C562F">
      <w:pPr>
        <w:pStyle w:val="p1"/>
        <w:keepLines/>
        <w:widowControl/>
        <w:spacing w:line="360" w:lineRule="auto"/>
        <w:ind w:hanging="1054"/>
        <w:rPr>
          <w:sz w:val="26"/>
          <w:szCs w:val="26"/>
        </w:rPr>
      </w:pPr>
    </w:p>
    <w:p w:rsidR="00906A22" w:rsidRPr="005260AE" w:rsidRDefault="00906A22" w:rsidP="009C562F">
      <w:pPr>
        <w:pStyle w:val="p1"/>
        <w:keepLines/>
        <w:widowControl/>
        <w:spacing w:line="360" w:lineRule="auto"/>
        <w:ind w:hanging="1054"/>
        <w:rPr>
          <w:sz w:val="26"/>
          <w:szCs w:val="26"/>
        </w:rPr>
      </w:pPr>
      <w:r w:rsidRPr="005260AE">
        <w:rPr>
          <w:sz w:val="26"/>
          <w:szCs w:val="26"/>
        </w:rPr>
        <w:t>(SEAL)</w:t>
      </w:r>
    </w:p>
    <w:p w:rsidR="00906A22" w:rsidRPr="005260AE" w:rsidRDefault="004A7E54" w:rsidP="009C562F">
      <w:pPr>
        <w:pStyle w:val="p1"/>
        <w:keepLines/>
        <w:widowControl/>
        <w:spacing w:line="360" w:lineRule="auto"/>
        <w:ind w:hanging="1054"/>
        <w:outlineLvl w:val="0"/>
        <w:rPr>
          <w:sz w:val="26"/>
          <w:szCs w:val="26"/>
        </w:rPr>
      </w:pPr>
      <w:r w:rsidRPr="005260AE">
        <w:rPr>
          <w:sz w:val="26"/>
          <w:szCs w:val="26"/>
        </w:rPr>
        <w:t>ORDER ADOPTED:</w:t>
      </w:r>
      <w:r w:rsidR="00B504DF">
        <w:rPr>
          <w:sz w:val="26"/>
          <w:szCs w:val="26"/>
        </w:rPr>
        <w:t xml:space="preserve">  </w:t>
      </w:r>
      <w:r w:rsidR="00B25E24">
        <w:rPr>
          <w:sz w:val="26"/>
          <w:szCs w:val="26"/>
        </w:rPr>
        <w:t>May 5, 2016</w:t>
      </w:r>
    </w:p>
    <w:p w:rsidR="008F1CAB" w:rsidRPr="008E7FF5" w:rsidRDefault="00906A22" w:rsidP="008E7FF5">
      <w:pPr>
        <w:pStyle w:val="p1"/>
        <w:keepLines/>
        <w:widowControl/>
        <w:tabs>
          <w:tab w:val="clear" w:pos="691"/>
          <w:tab w:val="clear" w:pos="1054"/>
          <w:tab w:val="left" w:pos="1440"/>
        </w:tabs>
        <w:spacing w:line="360" w:lineRule="auto"/>
        <w:ind w:hanging="1054"/>
        <w:outlineLvl w:val="0"/>
        <w:rPr>
          <w:sz w:val="26"/>
          <w:szCs w:val="26"/>
        </w:rPr>
      </w:pPr>
      <w:r w:rsidRPr="005260AE">
        <w:rPr>
          <w:sz w:val="26"/>
          <w:szCs w:val="26"/>
        </w:rPr>
        <w:t>ORDER ENTERED:</w:t>
      </w:r>
      <w:r w:rsidR="00B504DF">
        <w:rPr>
          <w:sz w:val="26"/>
          <w:szCs w:val="26"/>
        </w:rPr>
        <w:t xml:space="preserve">  </w:t>
      </w:r>
      <w:r w:rsidR="006135B2">
        <w:rPr>
          <w:sz w:val="26"/>
          <w:szCs w:val="26"/>
        </w:rPr>
        <w:t>May 5, 2016</w:t>
      </w:r>
    </w:p>
    <w:sectPr w:rsidR="008F1CAB" w:rsidRPr="008E7FF5" w:rsidSect="009A0C98">
      <w:footerReference w:type="even" r:id="rId11"/>
      <w:footerReference w:type="default" r:id="rId12"/>
      <w:type w:val="continuous"/>
      <w:pgSz w:w="12240" w:h="15840"/>
      <w:pgMar w:top="108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CA3" w:rsidRDefault="009C6CA3">
      <w:r>
        <w:separator/>
      </w:r>
    </w:p>
  </w:endnote>
  <w:endnote w:type="continuationSeparator" w:id="0">
    <w:p w:rsidR="009C6CA3" w:rsidRDefault="009C6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885" w:rsidRDefault="00DD3885"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3885" w:rsidRDefault="00DD38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885" w:rsidRDefault="00DD3885"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35B2">
      <w:rPr>
        <w:rStyle w:val="PageNumber"/>
        <w:noProof/>
      </w:rPr>
      <w:t>8</w:t>
    </w:r>
    <w:r>
      <w:rPr>
        <w:rStyle w:val="PageNumber"/>
      </w:rPr>
      <w:fldChar w:fldCharType="end"/>
    </w:r>
  </w:p>
  <w:p w:rsidR="00DD3885" w:rsidRDefault="00DD38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CA3" w:rsidRDefault="009C6CA3">
      <w:r>
        <w:separator/>
      </w:r>
    </w:p>
  </w:footnote>
  <w:footnote w:type="continuationSeparator" w:id="0">
    <w:p w:rsidR="009C6CA3" w:rsidRDefault="009C6CA3">
      <w:r>
        <w:continuationSeparator/>
      </w:r>
    </w:p>
  </w:footnote>
  <w:footnote w:id="1">
    <w:p w:rsidR="001C19D8" w:rsidRPr="001C19D8" w:rsidRDefault="001C19D8">
      <w:pPr>
        <w:pStyle w:val="FootnoteText"/>
        <w:rPr>
          <w:color w:val="00B050"/>
        </w:rPr>
      </w:pPr>
      <w:r w:rsidRPr="00096326">
        <w:rPr>
          <w:rStyle w:val="FootnoteReference"/>
        </w:rPr>
        <w:footnoteRef/>
      </w:r>
      <w:r w:rsidRPr="00096326">
        <w:t xml:space="preserve"> </w:t>
      </w:r>
      <w:r w:rsidRPr="00096326">
        <w:rPr>
          <w:i/>
        </w:rPr>
        <w:t xml:space="preserve">See </w:t>
      </w:r>
      <w:r w:rsidRPr="00096326">
        <w:t>Docket No. P-</w:t>
      </w:r>
      <w:r w:rsidR="00747033" w:rsidRPr="00096326">
        <w:t>2012-2325034</w:t>
      </w:r>
      <w:r w:rsidRPr="00096326">
        <w:t>.</w:t>
      </w:r>
    </w:p>
  </w:footnote>
  <w:footnote w:id="2">
    <w:p w:rsidR="0074411B" w:rsidRDefault="0074411B">
      <w:pPr>
        <w:pStyle w:val="FootnoteText"/>
      </w:pPr>
      <w:r>
        <w:rPr>
          <w:rStyle w:val="FootnoteReference"/>
        </w:rPr>
        <w:footnoteRef/>
      </w:r>
      <w:r>
        <w:t xml:space="preserve"> </w:t>
      </w:r>
      <w:r w:rsidRPr="0074411B">
        <w:t>http://www.legis.state.pa.us/WU01/LI/LI/US/HTM/2012/0/0011..HTM</w:t>
      </w:r>
      <w:r>
        <w:t xml:space="preserve"> </w:t>
      </w:r>
    </w:p>
  </w:footnote>
  <w:footnote w:id="3">
    <w:p w:rsidR="004B3E13" w:rsidRDefault="004B3E13">
      <w:pPr>
        <w:pStyle w:val="FootnoteText"/>
      </w:pPr>
      <w:r>
        <w:rPr>
          <w:rStyle w:val="FootnoteReference"/>
        </w:rPr>
        <w:footnoteRef/>
      </w:r>
      <w:r>
        <w:t xml:space="preserve"> </w:t>
      </w:r>
      <w:r w:rsidRPr="004B3E13">
        <w:rPr>
          <w:i/>
        </w:rPr>
        <w:t>See</w:t>
      </w:r>
      <w:r w:rsidRPr="004B3E13">
        <w:t xml:space="preserve"> Docket No. L-2012-231</w:t>
      </w:r>
      <w:r>
        <w:t>7274.</w:t>
      </w:r>
    </w:p>
  </w:footnote>
  <w:footnote w:id="4">
    <w:p w:rsidR="0074411B" w:rsidRDefault="0074411B">
      <w:pPr>
        <w:pStyle w:val="FootnoteText"/>
      </w:pPr>
      <w:r>
        <w:rPr>
          <w:rStyle w:val="FootnoteReference"/>
        </w:rPr>
        <w:footnoteRef/>
      </w:r>
      <w:r>
        <w:t xml:space="preserve"> The Commission reliability performance metrics are: </w:t>
      </w:r>
      <w:r w:rsidRPr="0074411B">
        <w:t>Customer Average Interruption Duration Index (CAIDI), System Average Interruption Frequency Index (SAIFI), and System Average Interruption Duration Index (SAIDI)</w:t>
      </w:r>
      <w:r>
        <w:t>. Electric Distribution Utilities’ 12-month rolling reliability metrics are expected to be at or below the determined performance benchmarks and are required to be at or below the determined perform</w:t>
      </w:r>
      <w:r w:rsidR="00B924B2">
        <w:t>ance standards.  See Docket No. </w:t>
      </w:r>
      <w:r w:rsidRPr="0074411B">
        <w:t>M-00991220</w:t>
      </w:r>
      <w:r>
        <w:t>.</w:t>
      </w:r>
    </w:p>
  </w:footnote>
  <w:footnote w:id="5">
    <w:p w:rsidR="00B25E24" w:rsidRDefault="00B25E24">
      <w:pPr>
        <w:pStyle w:val="FootnoteText"/>
      </w:pPr>
      <w:r>
        <w:rPr>
          <w:rStyle w:val="FootnoteReference"/>
        </w:rPr>
        <w:footnoteRef/>
      </w:r>
      <w:r>
        <w:t xml:space="preserve"> See Docket No. </w:t>
      </w:r>
      <w:r w:rsidRPr="00B25E24">
        <w:t>L-00030161</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BA5"/>
    <w:multiLevelType w:val="hybridMultilevel"/>
    <w:tmpl w:val="7D104B20"/>
    <w:lvl w:ilvl="0" w:tplc="B39A8936">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1570498"/>
    <w:multiLevelType w:val="hybridMultilevel"/>
    <w:tmpl w:val="0AD85AD8"/>
    <w:lvl w:ilvl="0" w:tplc="301057E2">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7266528"/>
    <w:multiLevelType w:val="hybridMultilevel"/>
    <w:tmpl w:val="8BC68E30"/>
    <w:lvl w:ilvl="0" w:tplc="210E5F46">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3">
    <w:nsid w:val="0BCF373D"/>
    <w:multiLevelType w:val="hybridMultilevel"/>
    <w:tmpl w:val="3572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E039ED"/>
    <w:multiLevelType w:val="hybridMultilevel"/>
    <w:tmpl w:val="96E4468A"/>
    <w:lvl w:ilvl="0" w:tplc="6E1ED414">
      <w:start w:val="17"/>
      <w:numFmt w:val="decimal"/>
      <w:lvlText w:val="%1."/>
      <w:lvlJc w:val="left"/>
      <w:pPr>
        <w:tabs>
          <w:tab w:val="num" w:pos="3605"/>
        </w:tabs>
        <w:ind w:left="3605" w:hanging="2160"/>
      </w:pPr>
      <w:rPr>
        <w:rFonts w:hint="default"/>
      </w:rPr>
    </w:lvl>
    <w:lvl w:ilvl="1" w:tplc="04090019" w:tentative="1">
      <w:start w:val="1"/>
      <w:numFmt w:val="lowerLetter"/>
      <w:lvlText w:val="%2."/>
      <w:lvlJc w:val="left"/>
      <w:pPr>
        <w:tabs>
          <w:tab w:val="num" w:pos="2525"/>
        </w:tabs>
        <w:ind w:left="2525" w:hanging="360"/>
      </w:pPr>
    </w:lvl>
    <w:lvl w:ilvl="2" w:tplc="0409001B" w:tentative="1">
      <w:start w:val="1"/>
      <w:numFmt w:val="lowerRoman"/>
      <w:lvlText w:val="%3."/>
      <w:lvlJc w:val="right"/>
      <w:pPr>
        <w:tabs>
          <w:tab w:val="num" w:pos="3245"/>
        </w:tabs>
        <w:ind w:left="3245" w:hanging="180"/>
      </w:pPr>
    </w:lvl>
    <w:lvl w:ilvl="3" w:tplc="0409000F" w:tentative="1">
      <w:start w:val="1"/>
      <w:numFmt w:val="decimal"/>
      <w:lvlText w:val="%4."/>
      <w:lvlJc w:val="left"/>
      <w:pPr>
        <w:tabs>
          <w:tab w:val="num" w:pos="3965"/>
        </w:tabs>
        <w:ind w:left="3965" w:hanging="360"/>
      </w:pPr>
    </w:lvl>
    <w:lvl w:ilvl="4" w:tplc="04090019" w:tentative="1">
      <w:start w:val="1"/>
      <w:numFmt w:val="lowerLetter"/>
      <w:lvlText w:val="%5."/>
      <w:lvlJc w:val="left"/>
      <w:pPr>
        <w:tabs>
          <w:tab w:val="num" w:pos="4685"/>
        </w:tabs>
        <w:ind w:left="4685" w:hanging="360"/>
      </w:pPr>
    </w:lvl>
    <w:lvl w:ilvl="5" w:tplc="0409001B" w:tentative="1">
      <w:start w:val="1"/>
      <w:numFmt w:val="lowerRoman"/>
      <w:lvlText w:val="%6."/>
      <w:lvlJc w:val="right"/>
      <w:pPr>
        <w:tabs>
          <w:tab w:val="num" w:pos="5405"/>
        </w:tabs>
        <w:ind w:left="5405" w:hanging="180"/>
      </w:pPr>
    </w:lvl>
    <w:lvl w:ilvl="6" w:tplc="0409000F" w:tentative="1">
      <w:start w:val="1"/>
      <w:numFmt w:val="decimal"/>
      <w:lvlText w:val="%7."/>
      <w:lvlJc w:val="left"/>
      <w:pPr>
        <w:tabs>
          <w:tab w:val="num" w:pos="6125"/>
        </w:tabs>
        <w:ind w:left="6125" w:hanging="360"/>
      </w:pPr>
    </w:lvl>
    <w:lvl w:ilvl="7" w:tplc="04090019" w:tentative="1">
      <w:start w:val="1"/>
      <w:numFmt w:val="lowerLetter"/>
      <w:lvlText w:val="%8."/>
      <w:lvlJc w:val="left"/>
      <w:pPr>
        <w:tabs>
          <w:tab w:val="num" w:pos="6845"/>
        </w:tabs>
        <w:ind w:left="6845" w:hanging="360"/>
      </w:pPr>
    </w:lvl>
    <w:lvl w:ilvl="8" w:tplc="0409001B" w:tentative="1">
      <w:start w:val="1"/>
      <w:numFmt w:val="lowerRoman"/>
      <w:lvlText w:val="%9."/>
      <w:lvlJc w:val="right"/>
      <w:pPr>
        <w:tabs>
          <w:tab w:val="num" w:pos="7565"/>
        </w:tabs>
        <w:ind w:left="7565" w:hanging="180"/>
      </w:pPr>
    </w:lvl>
  </w:abstractNum>
  <w:abstractNum w:abstractNumId="5">
    <w:nsid w:val="0C2230CD"/>
    <w:multiLevelType w:val="hybridMultilevel"/>
    <w:tmpl w:val="E7D8E52A"/>
    <w:lvl w:ilvl="0" w:tplc="1C28A2D8">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6">
    <w:nsid w:val="0CC63AC9"/>
    <w:multiLevelType w:val="hybridMultilevel"/>
    <w:tmpl w:val="E586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634575"/>
    <w:multiLevelType w:val="hybridMultilevel"/>
    <w:tmpl w:val="B03ED70A"/>
    <w:lvl w:ilvl="0" w:tplc="E1CE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E6248A4"/>
    <w:multiLevelType w:val="hybridMultilevel"/>
    <w:tmpl w:val="9366585E"/>
    <w:lvl w:ilvl="0" w:tplc="11A8CF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07E424B"/>
    <w:multiLevelType w:val="hybridMultilevel"/>
    <w:tmpl w:val="15A26AF4"/>
    <w:lvl w:ilvl="0" w:tplc="6E90091E">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1F744BB"/>
    <w:multiLevelType w:val="hybridMultilevel"/>
    <w:tmpl w:val="7F26407C"/>
    <w:lvl w:ilvl="0" w:tplc="B88A1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085087"/>
    <w:multiLevelType w:val="hybridMultilevel"/>
    <w:tmpl w:val="5D04F61C"/>
    <w:lvl w:ilvl="0" w:tplc="7E9216F2">
      <w:start w:val="1"/>
      <w:numFmt w:val="lowerRoman"/>
      <w:lvlText w:val="(%1)"/>
      <w:lvlJc w:val="left"/>
      <w:pPr>
        <w:tabs>
          <w:tab w:val="num" w:pos="1410"/>
        </w:tabs>
        <w:ind w:left="1410" w:hanging="720"/>
      </w:pPr>
      <w:rPr>
        <w:rFonts w:cs="Times New Roman" w:hint="default"/>
      </w:rPr>
    </w:lvl>
    <w:lvl w:ilvl="1" w:tplc="42263AB0">
      <w:start w:val="13"/>
      <w:numFmt w:val="decimal"/>
      <w:lvlText w:val="%2."/>
      <w:lvlJc w:val="left"/>
      <w:pPr>
        <w:tabs>
          <w:tab w:val="num" w:pos="2850"/>
        </w:tabs>
        <w:ind w:left="2850" w:hanging="1440"/>
      </w:pPr>
      <w:rPr>
        <w:rFonts w:hint="default"/>
      </w:rPr>
    </w:lvl>
    <w:lvl w:ilvl="2" w:tplc="0409001B" w:tentative="1">
      <w:start w:val="1"/>
      <w:numFmt w:val="lowerRoman"/>
      <w:lvlText w:val="%3."/>
      <w:lvlJc w:val="right"/>
      <w:pPr>
        <w:tabs>
          <w:tab w:val="num" w:pos="2490"/>
        </w:tabs>
        <w:ind w:left="2490" w:hanging="180"/>
      </w:pPr>
      <w:rPr>
        <w:rFonts w:cs="Times New Roman"/>
      </w:rPr>
    </w:lvl>
    <w:lvl w:ilvl="3" w:tplc="0409000F" w:tentative="1">
      <w:start w:val="1"/>
      <w:numFmt w:val="decimal"/>
      <w:lvlText w:val="%4."/>
      <w:lvlJc w:val="left"/>
      <w:pPr>
        <w:tabs>
          <w:tab w:val="num" w:pos="3210"/>
        </w:tabs>
        <w:ind w:left="3210" w:hanging="360"/>
      </w:pPr>
      <w:rPr>
        <w:rFonts w:cs="Times New Roman"/>
      </w:rPr>
    </w:lvl>
    <w:lvl w:ilvl="4" w:tplc="04090019" w:tentative="1">
      <w:start w:val="1"/>
      <w:numFmt w:val="lowerLetter"/>
      <w:lvlText w:val="%5."/>
      <w:lvlJc w:val="left"/>
      <w:pPr>
        <w:tabs>
          <w:tab w:val="num" w:pos="3930"/>
        </w:tabs>
        <w:ind w:left="3930" w:hanging="360"/>
      </w:pPr>
      <w:rPr>
        <w:rFonts w:cs="Times New Roman"/>
      </w:rPr>
    </w:lvl>
    <w:lvl w:ilvl="5" w:tplc="0409001B" w:tentative="1">
      <w:start w:val="1"/>
      <w:numFmt w:val="lowerRoman"/>
      <w:lvlText w:val="%6."/>
      <w:lvlJc w:val="right"/>
      <w:pPr>
        <w:tabs>
          <w:tab w:val="num" w:pos="4650"/>
        </w:tabs>
        <w:ind w:left="4650" w:hanging="180"/>
      </w:pPr>
      <w:rPr>
        <w:rFonts w:cs="Times New Roman"/>
      </w:rPr>
    </w:lvl>
    <w:lvl w:ilvl="6" w:tplc="0409000F" w:tentative="1">
      <w:start w:val="1"/>
      <w:numFmt w:val="decimal"/>
      <w:lvlText w:val="%7."/>
      <w:lvlJc w:val="left"/>
      <w:pPr>
        <w:tabs>
          <w:tab w:val="num" w:pos="5370"/>
        </w:tabs>
        <w:ind w:left="5370" w:hanging="360"/>
      </w:pPr>
      <w:rPr>
        <w:rFonts w:cs="Times New Roman"/>
      </w:rPr>
    </w:lvl>
    <w:lvl w:ilvl="7" w:tplc="04090019" w:tentative="1">
      <w:start w:val="1"/>
      <w:numFmt w:val="lowerLetter"/>
      <w:lvlText w:val="%8."/>
      <w:lvlJc w:val="left"/>
      <w:pPr>
        <w:tabs>
          <w:tab w:val="num" w:pos="6090"/>
        </w:tabs>
        <w:ind w:left="6090" w:hanging="360"/>
      </w:pPr>
      <w:rPr>
        <w:rFonts w:cs="Times New Roman"/>
      </w:rPr>
    </w:lvl>
    <w:lvl w:ilvl="8" w:tplc="0409001B" w:tentative="1">
      <w:start w:val="1"/>
      <w:numFmt w:val="lowerRoman"/>
      <w:lvlText w:val="%9."/>
      <w:lvlJc w:val="right"/>
      <w:pPr>
        <w:tabs>
          <w:tab w:val="num" w:pos="6810"/>
        </w:tabs>
        <w:ind w:left="6810" w:hanging="180"/>
      </w:pPr>
      <w:rPr>
        <w:rFonts w:cs="Times New Roman"/>
      </w:rPr>
    </w:lvl>
  </w:abstractNum>
  <w:abstractNum w:abstractNumId="12">
    <w:nsid w:val="25B67E4F"/>
    <w:multiLevelType w:val="hybridMultilevel"/>
    <w:tmpl w:val="F91C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3246BC"/>
    <w:multiLevelType w:val="hybridMultilevel"/>
    <w:tmpl w:val="73002832"/>
    <w:lvl w:ilvl="0" w:tplc="04090001">
      <w:start w:val="6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5C1C8D"/>
    <w:multiLevelType w:val="hybridMultilevel"/>
    <w:tmpl w:val="8C5ABD84"/>
    <w:lvl w:ilvl="0" w:tplc="8892CB30">
      <w:start w:val="1"/>
      <w:numFmt w:val="decimal"/>
      <w:lvlText w:val="%1."/>
      <w:lvlJc w:val="left"/>
      <w:pPr>
        <w:ind w:left="1805" w:hanging="360"/>
      </w:pPr>
      <w:rPr>
        <w:rFonts w:hint="default"/>
      </w:r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15">
    <w:nsid w:val="294F7943"/>
    <w:multiLevelType w:val="hybridMultilevel"/>
    <w:tmpl w:val="FFB2E530"/>
    <w:lvl w:ilvl="0" w:tplc="F836ED30">
      <w:start w:val="14"/>
      <w:numFmt w:val="decimal"/>
      <w:lvlText w:val="%1."/>
      <w:lvlJc w:val="left"/>
      <w:pPr>
        <w:tabs>
          <w:tab w:val="num" w:pos="-1051"/>
        </w:tabs>
        <w:ind w:left="-1051" w:hanging="360"/>
      </w:pPr>
      <w:rPr>
        <w:rFonts w:ascii="Times New Roman" w:hAnsi="Times New Roman" w:cs="Times New Roman" w:hint="default"/>
      </w:rPr>
    </w:lvl>
    <w:lvl w:ilvl="1" w:tplc="04090019" w:tentative="1">
      <w:start w:val="1"/>
      <w:numFmt w:val="lowerLetter"/>
      <w:lvlText w:val="%2."/>
      <w:lvlJc w:val="left"/>
      <w:pPr>
        <w:tabs>
          <w:tab w:val="num" w:pos="-331"/>
        </w:tabs>
        <w:ind w:left="-331" w:hanging="360"/>
      </w:pPr>
    </w:lvl>
    <w:lvl w:ilvl="2" w:tplc="0409001B" w:tentative="1">
      <w:start w:val="1"/>
      <w:numFmt w:val="lowerRoman"/>
      <w:lvlText w:val="%3."/>
      <w:lvlJc w:val="right"/>
      <w:pPr>
        <w:tabs>
          <w:tab w:val="num" w:pos="389"/>
        </w:tabs>
        <w:ind w:left="389" w:hanging="180"/>
      </w:pPr>
    </w:lvl>
    <w:lvl w:ilvl="3" w:tplc="0409000F" w:tentative="1">
      <w:start w:val="1"/>
      <w:numFmt w:val="decimal"/>
      <w:lvlText w:val="%4."/>
      <w:lvlJc w:val="left"/>
      <w:pPr>
        <w:tabs>
          <w:tab w:val="num" w:pos="1109"/>
        </w:tabs>
        <w:ind w:left="1109" w:hanging="360"/>
      </w:pPr>
    </w:lvl>
    <w:lvl w:ilvl="4" w:tplc="04090019" w:tentative="1">
      <w:start w:val="1"/>
      <w:numFmt w:val="lowerLetter"/>
      <w:lvlText w:val="%5."/>
      <w:lvlJc w:val="left"/>
      <w:pPr>
        <w:tabs>
          <w:tab w:val="num" w:pos="1829"/>
        </w:tabs>
        <w:ind w:left="1829" w:hanging="360"/>
      </w:pPr>
    </w:lvl>
    <w:lvl w:ilvl="5" w:tplc="0409001B" w:tentative="1">
      <w:start w:val="1"/>
      <w:numFmt w:val="lowerRoman"/>
      <w:lvlText w:val="%6."/>
      <w:lvlJc w:val="right"/>
      <w:pPr>
        <w:tabs>
          <w:tab w:val="num" w:pos="2549"/>
        </w:tabs>
        <w:ind w:left="2549" w:hanging="180"/>
      </w:pPr>
    </w:lvl>
    <w:lvl w:ilvl="6" w:tplc="0409000F" w:tentative="1">
      <w:start w:val="1"/>
      <w:numFmt w:val="decimal"/>
      <w:lvlText w:val="%7."/>
      <w:lvlJc w:val="left"/>
      <w:pPr>
        <w:tabs>
          <w:tab w:val="num" w:pos="3269"/>
        </w:tabs>
        <w:ind w:left="3269" w:hanging="360"/>
      </w:pPr>
    </w:lvl>
    <w:lvl w:ilvl="7" w:tplc="04090019" w:tentative="1">
      <w:start w:val="1"/>
      <w:numFmt w:val="lowerLetter"/>
      <w:lvlText w:val="%8."/>
      <w:lvlJc w:val="left"/>
      <w:pPr>
        <w:tabs>
          <w:tab w:val="num" w:pos="3989"/>
        </w:tabs>
        <w:ind w:left="3989" w:hanging="360"/>
      </w:pPr>
    </w:lvl>
    <w:lvl w:ilvl="8" w:tplc="0409001B" w:tentative="1">
      <w:start w:val="1"/>
      <w:numFmt w:val="lowerRoman"/>
      <w:lvlText w:val="%9."/>
      <w:lvlJc w:val="right"/>
      <w:pPr>
        <w:tabs>
          <w:tab w:val="num" w:pos="4709"/>
        </w:tabs>
        <w:ind w:left="4709" w:hanging="180"/>
      </w:pPr>
    </w:lvl>
  </w:abstractNum>
  <w:abstractNum w:abstractNumId="16">
    <w:nsid w:val="2A79303A"/>
    <w:multiLevelType w:val="hybridMultilevel"/>
    <w:tmpl w:val="BD12E9B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2BBA2B75"/>
    <w:multiLevelType w:val="hybridMultilevel"/>
    <w:tmpl w:val="2CAAC602"/>
    <w:lvl w:ilvl="0" w:tplc="49D4BDA6">
      <w:start w:val="8"/>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AD5255"/>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9">
    <w:nsid w:val="330D39E4"/>
    <w:multiLevelType w:val="hybridMultilevel"/>
    <w:tmpl w:val="2FAC4B3C"/>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0">
    <w:nsid w:val="33A50FA8"/>
    <w:multiLevelType w:val="hybridMultilevel"/>
    <w:tmpl w:val="EFBED422"/>
    <w:lvl w:ilvl="0" w:tplc="9C748404">
      <w:start w:val="18"/>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6DF456A"/>
    <w:multiLevelType w:val="hybridMultilevel"/>
    <w:tmpl w:val="9E4C40A8"/>
    <w:lvl w:ilvl="0" w:tplc="0409000F">
      <w:start w:val="1"/>
      <w:numFmt w:val="decimal"/>
      <w:lvlText w:val="%1."/>
      <w:lvlJc w:val="left"/>
      <w:pPr>
        <w:ind w:left="193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2">
    <w:nsid w:val="373E766C"/>
    <w:multiLevelType w:val="hybridMultilevel"/>
    <w:tmpl w:val="BA4445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55054D"/>
    <w:multiLevelType w:val="hybridMultilevel"/>
    <w:tmpl w:val="FFF4BD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97A351C"/>
    <w:multiLevelType w:val="hybridMultilevel"/>
    <w:tmpl w:val="0194DFD0"/>
    <w:lvl w:ilvl="0" w:tplc="F74E1012">
      <w:start w:val="1"/>
      <w:numFmt w:val="decimal"/>
      <w:lvlText w:val="(%1)"/>
      <w:lvlJc w:val="left"/>
      <w:pPr>
        <w:ind w:left="1350" w:hanging="360"/>
      </w:pPr>
      <w:rPr>
        <w:rFonts w:ascii="Times New Roman" w:eastAsia="Times New Roman" w:hAnsi="Times New Roman" w:cs="Times New Roman"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5">
    <w:nsid w:val="3A783FED"/>
    <w:multiLevelType w:val="hybridMultilevel"/>
    <w:tmpl w:val="791A4F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405254A4"/>
    <w:multiLevelType w:val="hybridMultilevel"/>
    <w:tmpl w:val="33B04282"/>
    <w:lvl w:ilvl="0" w:tplc="F74E1012">
      <w:start w:val="8"/>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nsid w:val="41064C78"/>
    <w:multiLevelType w:val="hybridMultilevel"/>
    <w:tmpl w:val="BBEE0D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1E07E62"/>
    <w:multiLevelType w:val="hybridMultilevel"/>
    <w:tmpl w:val="633686AA"/>
    <w:lvl w:ilvl="0" w:tplc="A4F4B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3943B7C"/>
    <w:multiLevelType w:val="hybridMultilevel"/>
    <w:tmpl w:val="8056C1A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99E76DB"/>
    <w:multiLevelType w:val="hybridMultilevel"/>
    <w:tmpl w:val="AF72297C"/>
    <w:lvl w:ilvl="0" w:tplc="A6A6C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9F508AB"/>
    <w:multiLevelType w:val="hybridMultilevel"/>
    <w:tmpl w:val="72EE8396"/>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nsid w:val="4A376C6C"/>
    <w:multiLevelType w:val="hybridMultilevel"/>
    <w:tmpl w:val="01EAB4D2"/>
    <w:lvl w:ilvl="0" w:tplc="D416DD80">
      <w:start w:val="1"/>
      <w:numFmt w:val="lowerLetter"/>
      <w:lvlText w:val="(%1)"/>
      <w:lvlJc w:val="left"/>
      <w:pPr>
        <w:ind w:left="1350" w:hanging="360"/>
      </w:pPr>
      <w:rPr>
        <w:rFonts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3">
    <w:nsid w:val="4A38137D"/>
    <w:multiLevelType w:val="hybridMultilevel"/>
    <w:tmpl w:val="48346438"/>
    <w:lvl w:ilvl="0" w:tplc="093A43D2">
      <w:start w:val="1"/>
      <w:numFmt w:val="lowerRoman"/>
      <w:lvlText w:val="%1)"/>
      <w:lvlJc w:val="left"/>
      <w:pPr>
        <w:tabs>
          <w:tab w:val="num" w:pos="1502"/>
        </w:tabs>
        <w:ind w:left="1502" w:hanging="720"/>
      </w:pPr>
      <w:rPr>
        <w:rFonts w:cs="Times New Roman" w:hint="default"/>
      </w:rPr>
    </w:lvl>
    <w:lvl w:ilvl="1" w:tplc="04090019" w:tentative="1">
      <w:start w:val="1"/>
      <w:numFmt w:val="lowerLetter"/>
      <w:lvlText w:val="%2."/>
      <w:lvlJc w:val="left"/>
      <w:pPr>
        <w:tabs>
          <w:tab w:val="num" w:pos="1862"/>
        </w:tabs>
        <w:ind w:left="1862" w:hanging="360"/>
      </w:pPr>
      <w:rPr>
        <w:rFonts w:cs="Times New Roman"/>
      </w:rPr>
    </w:lvl>
    <w:lvl w:ilvl="2" w:tplc="0409001B" w:tentative="1">
      <w:start w:val="1"/>
      <w:numFmt w:val="lowerRoman"/>
      <w:lvlText w:val="%3."/>
      <w:lvlJc w:val="right"/>
      <w:pPr>
        <w:tabs>
          <w:tab w:val="num" w:pos="2582"/>
        </w:tabs>
        <w:ind w:left="2582" w:hanging="180"/>
      </w:pPr>
      <w:rPr>
        <w:rFonts w:cs="Times New Roman"/>
      </w:rPr>
    </w:lvl>
    <w:lvl w:ilvl="3" w:tplc="0409000F" w:tentative="1">
      <w:start w:val="1"/>
      <w:numFmt w:val="decimal"/>
      <w:lvlText w:val="%4."/>
      <w:lvlJc w:val="left"/>
      <w:pPr>
        <w:tabs>
          <w:tab w:val="num" w:pos="3302"/>
        </w:tabs>
        <w:ind w:left="3302" w:hanging="360"/>
      </w:pPr>
      <w:rPr>
        <w:rFonts w:cs="Times New Roman"/>
      </w:rPr>
    </w:lvl>
    <w:lvl w:ilvl="4" w:tplc="04090019" w:tentative="1">
      <w:start w:val="1"/>
      <w:numFmt w:val="lowerLetter"/>
      <w:lvlText w:val="%5."/>
      <w:lvlJc w:val="left"/>
      <w:pPr>
        <w:tabs>
          <w:tab w:val="num" w:pos="4022"/>
        </w:tabs>
        <w:ind w:left="4022" w:hanging="360"/>
      </w:pPr>
      <w:rPr>
        <w:rFonts w:cs="Times New Roman"/>
      </w:rPr>
    </w:lvl>
    <w:lvl w:ilvl="5" w:tplc="0409001B" w:tentative="1">
      <w:start w:val="1"/>
      <w:numFmt w:val="lowerRoman"/>
      <w:lvlText w:val="%6."/>
      <w:lvlJc w:val="right"/>
      <w:pPr>
        <w:tabs>
          <w:tab w:val="num" w:pos="4742"/>
        </w:tabs>
        <w:ind w:left="4742" w:hanging="180"/>
      </w:pPr>
      <w:rPr>
        <w:rFonts w:cs="Times New Roman"/>
      </w:rPr>
    </w:lvl>
    <w:lvl w:ilvl="6" w:tplc="0409000F" w:tentative="1">
      <w:start w:val="1"/>
      <w:numFmt w:val="decimal"/>
      <w:lvlText w:val="%7."/>
      <w:lvlJc w:val="left"/>
      <w:pPr>
        <w:tabs>
          <w:tab w:val="num" w:pos="5462"/>
        </w:tabs>
        <w:ind w:left="5462" w:hanging="360"/>
      </w:pPr>
      <w:rPr>
        <w:rFonts w:cs="Times New Roman"/>
      </w:rPr>
    </w:lvl>
    <w:lvl w:ilvl="7" w:tplc="04090019" w:tentative="1">
      <w:start w:val="1"/>
      <w:numFmt w:val="lowerLetter"/>
      <w:lvlText w:val="%8."/>
      <w:lvlJc w:val="left"/>
      <w:pPr>
        <w:tabs>
          <w:tab w:val="num" w:pos="6182"/>
        </w:tabs>
        <w:ind w:left="6182" w:hanging="360"/>
      </w:pPr>
      <w:rPr>
        <w:rFonts w:cs="Times New Roman"/>
      </w:rPr>
    </w:lvl>
    <w:lvl w:ilvl="8" w:tplc="0409001B" w:tentative="1">
      <w:start w:val="1"/>
      <w:numFmt w:val="lowerRoman"/>
      <w:lvlText w:val="%9."/>
      <w:lvlJc w:val="right"/>
      <w:pPr>
        <w:tabs>
          <w:tab w:val="num" w:pos="6902"/>
        </w:tabs>
        <w:ind w:left="6902" w:hanging="180"/>
      </w:pPr>
      <w:rPr>
        <w:rFonts w:cs="Times New Roman"/>
      </w:rPr>
    </w:lvl>
  </w:abstractNum>
  <w:abstractNum w:abstractNumId="34">
    <w:nsid w:val="4EB42423"/>
    <w:multiLevelType w:val="hybridMultilevel"/>
    <w:tmpl w:val="521ED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0239FE"/>
    <w:multiLevelType w:val="hybridMultilevel"/>
    <w:tmpl w:val="28F0FF2C"/>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532748FC"/>
    <w:multiLevelType w:val="hybridMultilevel"/>
    <w:tmpl w:val="37F88C34"/>
    <w:lvl w:ilvl="0" w:tplc="0014593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7">
    <w:nsid w:val="54767142"/>
    <w:multiLevelType w:val="hybridMultilevel"/>
    <w:tmpl w:val="654EF1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719225F"/>
    <w:multiLevelType w:val="hybridMultilevel"/>
    <w:tmpl w:val="CB2A80DA"/>
    <w:lvl w:ilvl="0" w:tplc="11C8836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73B4B8C"/>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40">
    <w:nsid w:val="59584638"/>
    <w:multiLevelType w:val="hybridMultilevel"/>
    <w:tmpl w:val="1812A864"/>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nsid w:val="5EE9611A"/>
    <w:multiLevelType w:val="hybridMultilevel"/>
    <w:tmpl w:val="C9B83880"/>
    <w:lvl w:ilvl="0" w:tplc="F74E1012">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42">
    <w:nsid w:val="64891594"/>
    <w:multiLevelType w:val="hybridMultilevel"/>
    <w:tmpl w:val="2F3C7C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6A47DD5"/>
    <w:multiLevelType w:val="hybridMultilevel"/>
    <w:tmpl w:val="3B3021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66B33F75"/>
    <w:multiLevelType w:val="hybridMultilevel"/>
    <w:tmpl w:val="A372C69C"/>
    <w:lvl w:ilvl="0" w:tplc="5800652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6C14164A"/>
    <w:multiLevelType w:val="hybridMultilevel"/>
    <w:tmpl w:val="96863AB6"/>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FF84E42"/>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47">
    <w:nsid w:val="75C73095"/>
    <w:multiLevelType w:val="hybridMultilevel"/>
    <w:tmpl w:val="0D98FE4A"/>
    <w:lvl w:ilvl="0" w:tplc="F86CD4FA">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48">
    <w:nsid w:val="766E1C17"/>
    <w:multiLevelType w:val="hybridMultilevel"/>
    <w:tmpl w:val="CAAA5BD8"/>
    <w:lvl w:ilvl="0" w:tplc="FF3C5D2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7DEC0C18"/>
    <w:multiLevelType w:val="hybridMultilevel"/>
    <w:tmpl w:val="6978BD62"/>
    <w:lvl w:ilvl="0" w:tplc="EA460CB8">
      <w:start w:val="1"/>
      <w:numFmt w:val="decimal"/>
      <w:lvlText w:val="%1)"/>
      <w:lvlJc w:val="left"/>
      <w:pPr>
        <w:ind w:left="3156" w:hanging="171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3"/>
  </w:num>
  <w:num w:numId="2">
    <w:abstractNumId w:val="47"/>
  </w:num>
  <w:num w:numId="3">
    <w:abstractNumId w:val="5"/>
  </w:num>
  <w:num w:numId="4">
    <w:abstractNumId w:val="20"/>
  </w:num>
  <w:num w:numId="5">
    <w:abstractNumId w:val="11"/>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4"/>
  </w:num>
  <w:num w:numId="9">
    <w:abstractNumId w:val="2"/>
  </w:num>
  <w:num w:numId="10">
    <w:abstractNumId w:val="8"/>
  </w:num>
  <w:num w:numId="11">
    <w:abstractNumId w:val="41"/>
  </w:num>
  <w:num w:numId="12">
    <w:abstractNumId w:val="32"/>
  </w:num>
  <w:num w:numId="13">
    <w:abstractNumId w:val="18"/>
  </w:num>
  <w:num w:numId="14">
    <w:abstractNumId w:val="39"/>
  </w:num>
  <w:num w:numId="15">
    <w:abstractNumId w:val="36"/>
  </w:num>
  <w:num w:numId="16">
    <w:abstractNumId w:val="10"/>
  </w:num>
  <w:num w:numId="17">
    <w:abstractNumId w:val="23"/>
  </w:num>
  <w:num w:numId="18">
    <w:abstractNumId w:val="28"/>
  </w:num>
  <w:num w:numId="19">
    <w:abstractNumId w:val="46"/>
  </w:num>
  <w:num w:numId="20">
    <w:abstractNumId w:val="45"/>
  </w:num>
  <w:num w:numId="21">
    <w:abstractNumId w:val="43"/>
  </w:num>
  <w:num w:numId="22">
    <w:abstractNumId w:val="40"/>
  </w:num>
  <w:num w:numId="23">
    <w:abstractNumId w:val="21"/>
  </w:num>
  <w:num w:numId="24">
    <w:abstractNumId w:val="25"/>
  </w:num>
  <w:num w:numId="25">
    <w:abstractNumId w:val="7"/>
  </w:num>
  <w:num w:numId="26">
    <w:abstractNumId w:val="42"/>
  </w:num>
  <w:num w:numId="27">
    <w:abstractNumId w:val="31"/>
  </w:num>
  <w:num w:numId="28">
    <w:abstractNumId w:val="30"/>
  </w:num>
  <w:num w:numId="29">
    <w:abstractNumId w:val="35"/>
  </w:num>
  <w:num w:numId="30">
    <w:abstractNumId w:val="49"/>
  </w:num>
  <w:num w:numId="31">
    <w:abstractNumId w:val="19"/>
  </w:num>
  <w:num w:numId="32">
    <w:abstractNumId w:val="24"/>
  </w:num>
  <w:num w:numId="33">
    <w:abstractNumId w:val="26"/>
  </w:num>
  <w:num w:numId="34">
    <w:abstractNumId w:val="13"/>
  </w:num>
  <w:num w:numId="35">
    <w:abstractNumId w:val="9"/>
  </w:num>
  <w:num w:numId="36">
    <w:abstractNumId w:val="0"/>
  </w:num>
  <w:num w:numId="37">
    <w:abstractNumId w:val="1"/>
  </w:num>
  <w:num w:numId="38">
    <w:abstractNumId w:val="44"/>
  </w:num>
  <w:num w:numId="39">
    <w:abstractNumId w:val="38"/>
  </w:num>
  <w:num w:numId="40">
    <w:abstractNumId w:val="17"/>
  </w:num>
  <w:num w:numId="41">
    <w:abstractNumId w:val="14"/>
  </w:num>
  <w:num w:numId="42">
    <w:abstractNumId w:val="34"/>
  </w:num>
  <w:num w:numId="43">
    <w:abstractNumId w:val="29"/>
  </w:num>
  <w:num w:numId="44">
    <w:abstractNumId w:val="22"/>
  </w:num>
  <w:num w:numId="45">
    <w:abstractNumId w:val="3"/>
  </w:num>
  <w:num w:numId="46">
    <w:abstractNumId w:val="27"/>
  </w:num>
  <w:num w:numId="47">
    <w:abstractNumId w:val="6"/>
  </w:num>
  <w:num w:numId="48">
    <w:abstractNumId w:val="37"/>
  </w:num>
  <w:num w:numId="49">
    <w:abstractNumId w:val="48"/>
  </w:num>
  <w:num w:numId="50">
    <w:abstractNumId w:val="16"/>
  </w:num>
  <w:num w:numId="51">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6BE"/>
    <w:rsid w:val="000018D2"/>
    <w:rsid w:val="00001E82"/>
    <w:rsid w:val="00002AFC"/>
    <w:rsid w:val="00003918"/>
    <w:rsid w:val="000039F6"/>
    <w:rsid w:val="00005E85"/>
    <w:rsid w:val="00006037"/>
    <w:rsid w:val="00006A83"/>
    <w:rsid w:val="00006C68"/>
    <w:rsid w:val="00007CE4"/>
    <w:rsid w:val="00007E6E"/>
    <w:rsid w:val="00010BA9"/>
    <w:rsid w:val="00011618"/>
    <w:rsid w:val="000126E6"/>
    <w:rsid w:val="00013057"/>
    <w:rsid w:val="000135A8"/>
    <w:rsid w:val="00013B7C"/>
    <w:rsid w:val="00014232"/>
    <w:rsid w:val="00014A4D"/>
    <w:rsid w:val="00014A54"/>
    <w:rsid w:val="00014BCA"/>
    <w:rsid w:val="00015C34"/>
    <w:rsid w:val="00015C69"/>
    <w:rsid w:val="00015CE5"/>
    <w:rsid w:val="0001600A"/>
    <w:rsid w:val="00016316"/>
    <w:rsid w:val="000211E7"/>
    <w:rsid w:val="000224A8"/>
    <w:rsid w:val="00022D58"/>
    <w:rsid w:val="00023786"/>
    <w:rsid w:val="0002577D"/>
    <w:rsid w:val="00025CE7"/>
    <w:rsid w:val="000300FC"/>
    <w:rsid w:val="000307F7"/>
    <w:rsid w:val="00030B5C"/>
    <w:rsid w:val="00031AEB"/>
    <w:rsid w:val="00031D59"/>
    <w:rsid w:val="0003286B"/>
    <w:rsid w:val="00032D5A"/>
    <w:rsid w:val="00034D98"/>
    <w:rsid w:val="000352F7"/>
    <w:rsid w:val="00036864"/>
    <w:rsid w:val="0003776F"/>
    <w:rsid w:val="00040238"/>
    <w:rsid w:val="00041E10"/>
    <w:rsid w:val="00042915"/>
    <w:rsid w:val="00042B3E"/>
    <w:rsid w:val="000433F6"/>
    <w:rsid w:val="00043710"/>
    <w:rsid w:val="000443AB"/>
    <w:rsid w:val="000456AE"/>
    <w:rsid w:val="00045F31"/>
    <w:rsid w:val="00045FA6"/>
    <w:rsid w:val="00047893"/>
    <w:rsid w:val="00047F44"/>
    <w:rsid w:val="0005014D"/>
    <w:rsid w:val="000506FF"/>
    <w:rsid w:val="000507D0"/>
    <w:rsid w:val="00050BB2"/>
    <w:rsid w:val="0005141B"/>
    <w:rsid w:val="00051D78"/>
    <w:rsid w:val="00051DC4"/>
    <w:rsid w:val="00051EF5"/>
    <w:rsid w:val="00052904"/>
    <w:rsid w:val="00052D94"/>
    <w:rsid w:val="000538E9"/>
    <w:rsid w:val="000546F0"/>
    <w:rsid w:val="00056414"/>
    <w:rsid w:val="00056B84"/>
    <w:rsid w:val="00057656"/>
    <w:rsid w:val="00060580"/>
    <w:rsid w:val="000608DE"/>
    <w:rsid w:val="000612D5"/>
    <w:rsid w:val="00061E14"/>
    <w:rsid w:val="0006307D"/>
    <w:rsid w:val="00063F64"/>
    <w:rsid w:val="00064B17"/>
    <w:rsid w:val="00064B7B"/>
    <w:rsid w:val="00064B8F"/>
    <w:rsid w:val="00064C8B"/>
    <w:rsid w:val="00064D01"/>
    <w:rsid w:val="00066B0C"/>
    <w:rsid w:val="00066DB7"/>
    <w:rsid w:val="000672F9"/>
    <w:rsid w:val="00067314"/>
    <w:rsid w:val="00067F30"/>
    <w:rsid w:val="000701DF"/>
    <w:rsid w:val="00071DD1"/>
    <w:rsid w:val="00071F02"/>
    <w:rsid w:val="00074F36"/>
    <w:rsid w:val="000752AB"/>
    <w:rsid w:val="00077046"/>
    <w:rsid w:val="00077670"/>
    <w:rsid w:val="00081E5A"/>
    <w:rsid w:val="0008257A"/>
    <w:rsid w:val="000828C2"/>
    <w:rsid w:val="00083000"/>
    <w:rsid w:val="00083437"/>
    <w:rsid w:val="00084151"/>
    <w:rsid w:val="00085F29"/>
    <w:rsid w:val="000861C0"/>
    <w:rsid w:val="00086950"/>
    <w:rsid w:val="00086E71"/>
    <w:rsid w:val="00091C48"/>
    <w:rsid w:val="00092DCA"/>
    <w:rsid w:val="00094B8C"/>
    <w:rsid w:val="00096326"/>
    <w:rsid w:val="00096608"/>
    <w:rsid w:val="00096728"/>
    <w:rsid w:val="00096965"/>
    <w:rsid w:val="00096BE8"/>
    <w:rsid w:val="00096F52"/>
    <w:rsid w:val="000A0817"/>
    <w:rsid w:val="000A1A09"/>
    <w:rsid w:val="000A2D1E"/>
    <w:rsid w:val="000A443C"/>
    <w:rsid w:val="000A4AF8"/>
    <w:rsid w:val="000A4F8F"/>
    <w:rsid w:val="000A595F"/>
    <w:rsid w:val="000A59E5"/>
    <w:rsid w:val="000A7E13"/>
    <w:rsid w:val="000B1589"/>
    <w:rsid w:val="000B2021"/>
    <w:rsid w:val="000B275D"/>
    <w:rsid w:val="000B2AAE"/>
    <w:rsid w:val="000B2E85"/>
    <w:rsid w:val="000B32B3"/>
    <w:rsid w:val="000B3797"/>
    <w:rsid w:val="000B3C32"/>
    <w:rsid w:val="000B455E"/>
    <w:rsid w:val="000B6632"/>
    <w:rsid w:val="000B6731"/>
    <w:rsid w:val="000C02DF"/>
    <w:rsid w:val="000C0E4B"/>
    <w:rsid w:val="000C3415"/>
    <w:rsid w:val="000C37B5"/>
    <w:rsid w:val="000C4495"/>
    <w:rsid w:val="000C6069"/>
    <w:rsid w:val="000C63F8"/>
    <w:rsid w:val="000C78D7"/>
    <w:rsid w:val="000D09A1"/>
    <w:rsid w:val="000D3D30"/>
    <w:rsid w:val="000D5267"/>
    <w:rsid w:val="000D5FE6"/>
    <w:rsid w:val="000D65CE"/>
    <w:rsid w:val="000E0D52"/>
    <w:rsid w:val="000E1005"/>
    <w:rsid w:val="000E2808"/>
    <w:rsid w:val="000E3639"/>
    <w:rsid w:val="000E4460"/>
    <w:rsid w:val="000E4D1B"/>
    <w:rsid w:val="000E569C"/>
    <w:rsid w:val="000E73A5"/>
    <w:rsid w:val="000E7515"/>
    <w:rsid w:val="000F0E18"/>
    <w:rsid w:val="000F2AE1"/>
    <w:rsid w:val="000F3732"/>
    <w:rsid w:val="000F3BEC"/>
    <w:rsid w:val="000F5E3D"/>
    <w:rsid w:val="000F6B05"/>
    <w:rsid w:val="000F7A83"/>
    <w:rsid w:val="000F7F2E"/>
    <w:rsid w:val="001013E1"/>
    <w:rsid w:val="00101493"/>
    <w:rsid w:val="00101A43"/>
    <w:rsid w:val="001046E7"/>
    <w:rsid w:val="0010559E"/>
    <w:rsid w:val="00106645"/>
    <w:rsid w:val="0011066C"/>
    <w:rsid w:val="00110689"/>
    <w:rsid w:val="0011079C"/>
    <w:rsid w:val="0011159F"/>
    <w:rsid w:val="0011254C"/>
    <w:rsid w:val="00115A7D"/>
    <w:rsid w:val="00115EB7"/>
    <w:rsid w:val="00117195"/>
    <w:rsid w:val="001202B5"/>
    <w:rsid w:val="00121180"/>
    <w:rsid w:val="00121D63"/>
    <w:rsid w:val="001241A4"/>
    <w:rsid w:val="00124317"/>
    <w:rsid w:val="0012516E"/>
    <w:rsid w:val="00125234"/>
    <w:rsid w:val="00126ABE"/>
    <w:rsid w:val="00126D2A"/>
    <w:rsid w:val="00127A27"/>
    <w:rsid w:val="0013017E"/>
    <w:rsid w:val="001303A1"/>
    <w:rsid w:val="0013395B"/>
    <w:rsid w:val="00135043"/>
    <w:rsid w:val="00135912"/>
    <w:rsid w:val="001365B6"/>
    <w:rsid w:val="001379E6"/>
    <w:rsid w:val="00140A11"/>
    <w:rsid w:val="001414CA"/>
    <w:rsid w:val="00143E69"/>
    <w:rsid w:val="00144489"/>
    <w:rsid w:val="00146BB7"/>
    <w:rsid w:val="00147BB9"/>
    <w:rsid w:val="00152A7D"/>
    <w:rsid w:val="00153ADE"/>
    <w:rsid w:val="001541F1"/>
    <w:rsid w:val="001552C3"/>
    <w:rsid w:val="00156F52"/>
    <w:rsid w:val="00157A3A"/>
    <w:rsid w:val="00160217"/>
    <w:rsid w:val="00163B04"/>
    <w:rsid w:val="00163B60"/>
    <w:rsid w:val="00164352"/>
    <w:rsid w:val="00164BAB"/>
    <w:rsid w:val="00165BBC"/>
    <w:rsid w:val="00165E1B"/>
    <w:rsid w:val="00165F87"/>
    <w:rsid w:val="001669B4"/>
    <w:rsid w:val="00171462"/>
    <w:rsid w:val="001734DE"/>
    <w:rsid w:val="00173542"/>
    <w:rsid w:val="001736D6"/>
    <w:rsid w:val="00173AA7"/>
    <w:rsid w:val="00174523"/>
    <w:rsid w:val="00174685"/>
    <w:rsid w:val="00174796"/>
    <w:rsid w:val="00174DC7"/>
    <w:rsid w:val="0017598B"/>
    <w:rsid w:val="00175B38"/>
    <w:rsid w:val="0017755B"/>
    <w:rsid w:val="00177F0F"/>
    <w:rsid w:val="0018150D"/>
    <w:rsid w:val="0018179E"/>
    <w:rsid w:val="00184DDB"/>
    <w:rsid w:val="00186077"/>
    <w:rsid w:val="001871B6"/>
    <w:rsid w:val="0018726F"/>
    <w:rsid w:val="00187BEB"/>
    <w:rsid w:val="00190AE2"/>
    <w:rsid w:val="00191719"/>
    <w:rsid w:val="00191CBC"/>
    <w:rsid w:val="001921A8"/>
    <w:rsid w:val="00193B12"/>
    <w:rsid w:val="0019427D"/>
    <w:rsid w:val="001942AD"/>
    <w:rsid w:val="001946B8"/>
    <w:rsid w:val="00194B44"/>
    <w:rsid w:val="00194B7D"/>
    <w:rsid w:val="00195D7E"/>
    <w:rsid w:val="00196D7E"/>
    <w:rsid w:val="0019791C"/>
    <w:rsid w:val="001A0061"/>
    <w:rsid w:val="001A1123"/>
    <w:rsid w:val="001A1CA6"/>
    <w:rsid w:val="001A2D51"/>
    <w:rsid w:val="001A32DA"/>
    <w:rsid w:val="001A45BB"/>
    <w:rsid w:val="001A685D"/>
    <w:rsid w:val="001A72D1"/>
    <w:rsid w:val="001A7544"/>
    <w:rsid w:val="001B07B8"/>
    <w:rsid w:val="001B09AA"/>
    <w:rsid w:val="001B0CBA"/>
    <w:rsid w:val="001B17A1"/>
    <w:rsid w:val="001B3FF8"/>
    <w:rsid w:val="001B4406"/>
    <w:rsid w:val="001B4F2B"/>
    <w:rsid w:val="001B507B"/>
    <w:rsid w:val="001B5220"/>
    <w:rsid w:val="001B62FD"/>
    <w:rsid w:val="001B6508"/>
    <w:rsid w:val="001B66E9"/>
    <w:rsid w:val="001B69ED"/>
    <w:rsid w:val="001B7A8D"/>
    <w:rsid w:val="001B7D21"/>
    <w:rsid w:val="001C0AE6"/>
    <w:rsid w:val="001C19D8"/>
    <w:rsid w:val="001C3697"/>
    <w:rsid w:val="001C51F0"/>
    <w:rsid w:val="001C5794"/>
    <w:rsid w:val="001D1754"/>
    <w:rsid w:val="001D17D8"/>
    <w:rsid w:val="001D2604"/>
    <w:rsid w:val="001D3BA8"/>
    <w:rsid w:val="001D4686"/>
    <w:rsid w:val="001D7605"/>
    <w:rsid w:val="001D78AF"/>
    <w:rsid w:val="001E0D7B"/>
    <w:rsid w:val="001E240F"/>
    <w:rsid w:val="001E2859"/>
    <w:rsid w:val="001E44F4"/>
    <w:rsid w:val="001E4732"/>
    <w:rsid w:val="001E4B2C"/>
    <w:rsid w:val="001E5010"/>
    <w:rsid w:val="001E631F"/>
    <w:rsid w:val="001E682A"/>
    <w:rsid w:val="001E6DD7"/>
    <w:rsid w:val="001F2409"/>
    <w:rsid w:val="001F2445"/>
    <w:rsid w:val="001F2D8B"/>
    <w:rsid w:val="001F3106"/>
    <w:rsid w:val="001F3466"/>
    <w:rsid w:val="001F37FA"/>
    <w:rsid w:val="001F3C46"/>
    <w:rsid w:val="001F548B"/>
    <w:rsid w:val="001F5D75"/>
    <w:rsid w:val="001F6097"/>
    <w:rsid w:val="001F7C95"/>
    <w:rsid w:val="00200B10"/>
    <w:rsid w:val="002030D4"/>
    <w:rsid w:val="00204EAE"/>
    <w:rsid w:val="00204EDA"/>
    <w:rsid w:val="00206C03"/>
    <w:rsid w:val="0021082B"/>
    <w:rsid w:val="00210A93"/>
    <w:rsid w:val="00210BF3"/>
    <w:rsid w:val="00211560"/>
    <w:rsid w:val="0021189F"/>
    <w:rsid w:val="00211FAC"/>
    <w:rsid w:val="002120D1"/>
    <w:rsid w:val="00212883"/>
    <w:rsid w:val="00213925"/>
    <w:rsid w:val="00214184"/>
    <w:rsid w:val="002145E1"/>
    <w:rsid w:val="002151F5"/>
    <w:rsid w:val="0021537D"/>
    <w:rsid w:val="002156B6"/>
    <w:rsid w:val="00216D05"/>
    <w:rsid w:val="00217F3F"/>
    <w:rsid w:val="0022007A"/>
    <w:rsid w:val="002216DA"/>
    <w:rsid w:val="00221B8F"/>
    <w:rsid w:val="00222153"/>
    <w:rsid w:val="002223C3"/>
    <w:rsid w:val="0022250A"/>
    <w:rsid w:val="002239A4"/>
    <w:rsid w:val="00224ADE"/>
    <w:rsid w:val="00224AF9"/>
    <w:rsid w:val="00225AD3"/>
    <w:rsid w:val="00225B78"/>
    <w:rsid w:val="00225E55"/>
    <w:rsid w:val="0022633E"/>
    <w:rsid w:val="0022673D"/>
    <w:rsid w:val="002267E9"/>
    <w:rsid w:val="00233DC2"/>
    <w:rsid w:val="00234942"/>
    <w:rsid w:val="00234AA2"/>
    <w:rsid w:val="002352F0"/>
    <w:rsid w:val="00236F9D"/>
    <w:rsid w:val="00237164"/>
    <w:rsid w:val="002372D6"/>
    <w:rsid w:val="002374A2"/>
    <w:rsid w:val="00237FF1"/>
    <w:rsid w:val="002438FE"/>
    <w:rsid w:val="002442F2"/>
    <w:rsid w:val="00244F9D"/>
    <w:rsid w:val="00246583"/>
    <w:rsid w:val="00247361"/>
    <w:rsid w:val="0025022C"/>
    <w:rsid w:val="00250827"/>
    <w:rsid w:val="00251027"/>
    <w:rsid w:val="00251BA0"/>
    <w:rsid w:val="00251FC4"/>
    <w:rsid w:val="00253311"/>
    <w:rsid w:val="0025452F"/>
    <w:rsid w:val="00260327"/>
    <w:rsid w:val="002625D8"/>
    <w:rsid w:val="00262BA1"/>
    <w:rsid w:val="00262F96"/>
    <w:rsid w:val="0026388B"/>
    <w:rsid w:val="00265BD2"/>
    <w:rsid w:val="002660EE"/>
    <w:rsid w:val="00266C97"/>
    <w:rsid w:val="00266FD4"/>
    <w:rsid w:val="002672F8"/>
    <w:rsid w:val="0026742F"/>
    <w:rsid w:val="002678A1"/>
    <w:rsid w:val="00267FEB"/>
    <w:rsid w:val="002700F5"/>
    <w:rsid w:val="0027265B"/>
    <w:rsid w:val="00273A7F"/>
    <w:rsid w:val="00274DFE"/>
    <w:rsid w:val="00280E89"/>
    <w:rsid w:val="0028150B"/>
    <w:rsid w:val="002827D1"/>
    <w:rsid w:val="0028332B"/>
    <w:rsid w:val="002837ED"/>
    <w:rsid w:val="00283F59"/>
    <w:rsid w:val="002877BA"/>
    <w:rsid w:val="00287854"/>
    <w:rsid w:val="002900C3"/>
    <w:rsid w:val="002912EF"/>
    <w:rsid w:val="002918DD"/>
    <w:rsid w:val="00291AC6"/>
    <w:rsid w:val="00292491"/>
    <w:rsid w:val="00292C43"/>
    <w:rsid w:val="00292DE0"/>
    <w:rsid w:val="00293009"/>
    <w:rsid w:val="00293EB9"/>
    <w:rsid w:val="00296196"/>
    <w:rsid w:val="0029625A"/>
    <w:rsid w:val="002A0D0B"/>
    <w:rsid w:val="002A1280"/>
    <w:rsid w:val="002A1777"/>
    <w:rsid w:val="002A1943"/>
    <w:rsid w:val="002A1A2E"/>
    <w:rsid w:val="002A27E7"/>
    <w:rsid w:val="002A2997"/>
    <w:rsid w:val="002A2AEC"/>
    <w:rsid w:val="002A3C76"/>
    <w:rsid w:val="002A3EDB"/>
    <w:rsid w:val="002A48E0"/>
    <w:rsid w:val="002A498A"/>
    <w:rsid w:val="002A4CE9"/>
    <w:rsid w:val="002A5630"/>
    <w:rsid w:val="002A5AE3"/>
    <w:rsid w:val="002A60F1"/>
    <w:rsid w:val="002A666D"/>
    <w:rsid w:val="002B03C9"/>
    <w:rsid w:val="002B3E34"/>
    <w:rsid w:val="002B4B33"/>
    <w:rsid w:val="002B538A"/>
    <w:rsid w:val="002B5A55"/>
    <w:rsid w:val="002B5B37"/>
    <w:rsid w:val="002B6807"/>
    <w:rsid w:val="002B693D"/>
    <w:rsid w:val="002B73E6"/>
    <w:rsid w:val="002B7D95"/>
    <w:rsid w:val="002C1150"/>
    <w:rsid w:val="002C11CF"/>
    <w:rsid w:val="002C1586"/>
    <w:rsid w:val="002C15CE"/>
    <w:rsid w:val="002C21AB"/>
    <w:rsid w:val="002C2983"/>
    <w:rsid w:val="002C3DB1"/>
    <w:rsid w:val="002C49CF"/>
    <w:rsid w:val="002C49D1"/>
    <w:rsid w:val="002C5808"/>
    <w:rsid w:val="002C5A50"/>
    <w:rsid w:val="002C6550"/>
    <w:rsid w:val="002C6643"/>
    <w:rsid w:val="002C6A97"/>
    <w:rsid w:val="002D0497"/>
    <w:rsid w:val="002D09FD"/>
    <w:rsid w:val="002D2ACB"/>
    <w:rsid w:val="002D38A5"/>
    <w:rsid w:val="002D58DD"/>
    <w:rsid w:val="002D61DB"/>
    <w:rsid w:val="002D6AEB"/>
    <w:rsid w:val="002D6E61"/>
    <w:rsid w:val="002D7169"/>
    <w:rsid w:val="002D79F5"/>
    <w:rsid w:val="002E1BD5"/>
    <w:rsid w:val="002E21EA"/>
    <w:rsid w:val="002E23D6"/>
    <w:rsid w:val="002E24F7"/>
    <w:rsid w:val="002E2683"/>
    <w:rsid w:val="002E27E2"/>
    <w:rsid w:val="002E2B8F"/>
    <w:rsid w:val="002E2DF0"/>
    <w:rsid w:val="002E33D2"/>
    <w:rsid w:val="002E36DA"/>
    <w:rsid w:val="002E7742"/>
    <w:rsid w:val="002F10DA"/>
    <w:rsid w:val="002F1815"/>
    <w:rsid w:val="002F26CE"/>
    <w:rsid w:val="002F2EA4"/>
    <w:rsid w:val="002F3B7D"/>
    <w:rsid w:val="002F405B"/>
    <w:rsid w:val="002F5108"/>
    <w:rsid w:val="002F53AA"/>
    <w:rsid w:val="002F7274"/>
    <w:rsid w:val="002F7854"/>
    <w:rsid w:val="0030031B"/>
    <w:rsid w:val="003013B0"/>
    <w:rsid w:val="0030248B"/>
    <w:rsid w:val="00304E68"/>
    <w:rsid w:val="003050F6"/>
    <w:rsid w:val="00307583"/>
    <w:rsid w:val="00307814"/>
    <w:rsid w:val="003101B8"/>
    <w:rsid w:val="0031025C"/>
    <w:rsid w:val="003127AC"/>
    <w:rsid w:val="0031360A"/>
    <w:rsid w:val="00316B31"/>
    <w:rsid w:val="00317589"/>
    <w:rsid w:val="00317BA3"/>
    <w:rsid w:val="00320CBF"/>
    <w:rsid w:val="00320FC7"/>
    <w:rsid w:val="00321363"/>
    <w:rsid w:val="00321937"/>
    <w:rsid w:val="003226F9"/>
    <w:rsid w:val="00324F7E"/>
    <w:rsid w:val="003258F6"/>
    <w:rsid w:val="003271AA"/>
    <w:rsid w:val="003272A6"/>
    <w:rsid w:val="00330D0E"/>
    <w:rsid w:val="00330D19"/>
    <w:rsid w:val="00330F60"/>
    <w:rsid w:val="00332177"/>
    <w:rsid w:val="00332470"/>
    <w:rsid w:val="00333561"/>
    <w:rsid w:val="00333D81"/>
    <w:rsid w:val="00334CF9"/>
    <w:rsid w:val="003361F4"/>
    <w:rsid w:val="00337E47"/>
    <w:rsid w:val="00340845"/>
    <w:rsid w:val="00341BAF"/>
    <w:rsid w:val="0034366D"/>
    <w:rsid w:val="00343BDF"/>
    <w:rsid w:val="00344EF5"/>
    <w:rsid w:val="00345E4C"/>
    <w:rsid w:val="003465C8"/>
    <w:rsid w:val="003505F8"/>
    <w:rsid w:val="00351902"/>
    <w:rsid w:val="003522D6"/>
    <w:rsid w:val="00352B50"/>
    <w:rsid w:val="00353293"/>
    <w:rsid w:val="00353FFE"/>
    <w:rsid w:val="003546E3"/>
    <w:rsid w:val="00354CD1"/>
    <w:rsid w:val="00356DC3"/>
    <w:rsid w:val="00360408"/>
    <w:rsid w:val="003608C2"/>
    <w:rsid w:val="00361E1D"/>
    <w:rsid w:val="00361F9D"/>
    <w:rsid w:val="00363235"/>
    <w:rsid w:val="00363719"/>
    <w:rsid w:val="0036458B"/>
    <w:rsid w:val="00365298"/>
    <w:rsid w:val="00365781"/>
    <w:rsid w:val="00365FDB"/>
    <w:rsid w:val="003665BD"/>
    <w:rsid w:val="003674BD"/>
    <w:rsid w:val="00367B6A"/>
    <w:rsid w:val="00370A9B"/>
    <w:rsid w:val="00372147"/>
    <w:rsid w:val="0037264F"/>
    <w:rsid w:val="0037463F"/>
    <w:rsid w:val="00374721"/>
    <w:rsid w:val="0037679C"/>
    <w:rsid w:val="00376BDE"/>
    <w:rsid w:val="00376E72"/>
    <w:rsid w:val="00377BE8"/>
    <w:rsid w:val="003801CF"/>
    <w:rsid w:val="00380D26"/>
    <w:rsid w:val="00382045"/>
    <w:rsid w:val="003820B7"/>
    <w:rsid w:val="00382499"/>
    <w:rsid w:val="00382AB5"/>
    <w:rsid w:val="00383C22"/>
    <w:rsid w:val="00383E80"/>
    <w:rsid w:val="00383EFA"/>
    <w:rsid w:val="003846EB"/>
    <w:rsid w:val="00384E55"/>
    <w:rsid w:val="003875A3"/>
    <w:rsid w:val="00387894"/>
    <w:rsid w:val="00391502"/>
    <w:rsid w:val="0039178B"/>
    <w:rsid w:val="0039193D"/>
    <w:rsid w:val="00392664"/>
    <w:rsid w:val="003937B3"/>
    <w:rsid w:val="00393DA3"/>
    <w:rsid w:val="00395081"/>
    <w:rsid w:val="003960BB"/>
    <w:rsid w:val="003960D4"/>
    <w:rsid w:val="0039749A"/>
    <w:rsid w:val="0039795F"/>
    <w:rsid w:val="00397D81"/>
    <w:rsid w:val="003A00B5"/>
    <w:rsid w:val="003A0129"/>
    <w:rsid w:val="003A16E1"/>
    <w:rsid w:val="003A2C8F"/>
    <w:rsid w:val="003A3745"/>
    <w:rsid w:val="003A4386"/>
    <w:rsid w:val="003A4C3D"/>
    <w:rsid w:val="003A4F29"/>
    <w:rsid w:val="003A5521"/>
    <w:rsid w:val="003A5FA3"/>
    <w:rsid w:val="003A637C"/>
    <w:rsid w:val="003A685C"/>
    <w:rsid w:val="003A68F5"/>
    <w:rsid w:val="003A74B5"/>
    <w:rsid w:val="003A75EF"/>
    <w:rsid w:val="003A76D3"/>
    <w:rsid w:val="003B00C0"/>
    <w:rsid w:val="003B013B"/>
    <w:rsid w:val="003B0A1F"/>
    <w:rsid w:val="003B0ED9"/>
    <w:rsid w:val="003B1773"/>
    <w:rsid w:val="003B1F02"/>
    <w:rsid w:val="003B304C"/>
    <w:rsid w:val="003B443C"/>
    <w:rsid w:val="003B6354"/>
    <w:rsid w:val="003C290E"/>
    <w:rsid w:val="003C4521"/>
    <w:rsid w:val="003C4EA5"/>
    <w:rsid w:val="003C623E"/>
    <w:rsid w:val="003C63A1"/>
    <w:rsid w:val="003C7B76"/>
    <w:rsid w:val="003C7E67"/>
    <w:rsid w:val="003D05FB"/>
    <w:rsid w:val="003D2E7E"/>
    <w:rsid w:val="003D3C6F"/>
    <w:rsid w:val="003D55F5"/>
    <w:rsid w:val="003D613B"/>
    <w:rsid w:val="003D666E"/>
    <w:rsid w:val="003D7C02"/>
    <w:rsid w:val="003E0579"/>
    <w:rsid w:val="003E2848"/>
    <w:rsid w:val="003E5244"/>
    <w:rsid w:val="003E5EDC"/>
    <w:rsid w:val="003E6F5D"/>
    <w:rsid w:val="003E71FC"/>
    <w:rsid w:val="003F01C3"/>
    <w:rsid w:val="003F21E6"/>
    <w:rsid w:val="003F2E82"/>
    <w:rsid w:val="003F384D"/>
    <w:rsid w:val="003F3AC3"/>
    <w:rsid w:val="003F456A"/>
    <w:rsid w:val="003F49A9"/>
    <w:rsid w:val="003F4D49"/>
    <w:rsid w:val="003F4D69"/>
    <w:rsid w:val="003F5248"/>
    <w:rsid w:val="003F537B"/>
    <w:rsid w:val="003F5419"/>
    <w:rsid w:val="003F578F"/>
    <w:rsid w:val="003F7184"/>
    <w:rsid w:val="003F76D1"/>
    <w:rsid w:val="003F7BAD"/>
    <w:rsid w:val="004002FC"/>
    <w:rsid w:val="00400AF3"/>
    <w:rsid w:val="00402939"/>
    <w:rsid w:val="00404E1F"/>
    <w:rsid w:val="0040547F"/>
    <w:rsid w:val="0040690C"/>
    <w:rsid w:val="00407801"/>
    <w:rsid w:val="004100B8"/>
    <w:rsid w:val="00410EA4"/>
    <w:rsid w:val="004116CA"/>
    <w:rsid w:val="00411B6A"/>
    <w:rsid w:val="004127E3"/>
    <w:rsid w:val="00413D73"/>
    <w:rsid w:val="00414248"/>
    <w:rsid w:val="00414881"/>
    <w:rsid w:val="00415034"/>
    <w:rsid w:val="004159CC"/>
    <w:rsid w:val="0041670B"/>
    <w:rsid w:val="0042070C"/>
    <w:rsid w:val="00420E1D"/>
    <w:rsid w:val="004224CC"/>
    <w:rsid w:val="004239DE"/>
    <w:rsid w:val="00423CA3"/>
    <w:rsid w:val="00423EA7"/>
    <w:rsid w:val="004261E8"/>
    <w:rsid w:val="00426798"/>
    <w:rsid w:val="00426F80"/>
    <w:rsid w:val="00427530"/>
    <w:rsid w:val="00430166"/>
    <w:rsid w:val="00430386"/>
    <w:rsid w:val="00432B1D"/>
    <w:rsid w:val="00433B07"/>
    <w:rsid w:val="00433BD5"/>
    <w:rsid w:val="00433D4B"/>
    <w:rsid w:val="00434488"/>
    <w:rsid w:val="00435210"/>
    <w:rsid w:val="00435218"/>
    <w:rsid w:val="00435A4E"/>
    <w:rsid w:val="00436358"/>
    <w:rsid w:val="0044050E"/>
    <w:rsid w:val="00440E84"/>
    <w:rsid w:val="0044120F"/>
    <w:rsid w:val="0044214C"/>
    <w:rsid w:val="00444BFB"/>
    <w:rsid w:val="00445700"/>
    <w:rsid w:val="004467B4"/>
    <w:rsid w:val="00447CB7"/>
    <w:rsid w:val="0045001E"/>
    <w:rsid w:val="004507A8"/>
    <w:rsid w:val="00452221"/>
    <w:rsid w:val="00453ACC"/>
    <w:rsid w:val="00454E20"/>
    <w:rsid w:val="0045504C"/>
    <w:rsid w:val="0045592E"/>
    <w:rsid w:val="00455F55"/>
    <w:rsid w:val="00456003"/>
    <w:rsid w:val="0045656E"/>
    <w:rsid w:val="00457AFD"/>
    <w:rsid w:val="0046057E"/>
    <w:rsid w:val="00460653"/>
    <w:rsid w:val="00460BEF"/>
    <w:rsid w:val="004612DD"/>
    <w:rsid w:val="004621BD"/>
    <w:rsid w:val="00464CE0"/>
    <w:rsid w:val="00465017"/>
    <w:rsid w:val="004705D1"/>
    <w:rsid w:val="00470DA9"/>
    <w:rsid w:val="00471BA8"/>
    <w:rsid w:val="00471C45"/>
    <w:rsid w:val="00472B01"/>
    <w:rsid w:val="00473A6F"/>
    <w:rsid w:val="00473E75"/>
    <w:rsid w:val="00474D21"/>
    <w:rsid w:val="0047562D"/>
    <w:rsid w:val="00475C65"/>
    <w:rsid w:val="0047614D"/>
    <w:rsid w:val="0047680B"/>
    <w:rsid w:val="00476BC3"/>
    <w:rsid w:val="00476FEF"/>
    <w:rsid w:val="00477141"/>
    <w:rsid w:val="00477367"/>
    <w:rsid w:val="0047752E"/>
    <w:rsid w:val="00477535"/>
    <w:rsid w:val="00477F3E"/>
    <w:rsid w:val="0048104D"/>
    <w:rsid w:val="004812A3"/>
    <w:rsid w:val="00481389"/>
    <w:rsid w:val="00481D22"/>
    <w:rsid w:val="00481ED1"/>
    <w:rsid w:val="004828FC"/>
    <w:rsid w:val="00482E9F"/>
    <w:rsid w:val="0048332F"/>
    <w:rsid w:val="004854DD"/>
    <w:rsid w:val="004855F0"/>
    <w:rsid w:val="0048659B"/>
    <w:rsid w:val="004900D8"/>
    <w:rsid w:val="00490C99"/>
    <w:rsid w:val="00492151"/>
    <w:rsid w:val="00496D77"/>
    <w:rsid w:val="004A171A"/>
    <w:rsid w:val="004A2455"/>
    <w:rsid w:val="004A3F09"/>
    <w:rsid w:val="004A443A"/>
    <w:rsid w:val="004A52C7"/>
    <w:rsid w:val="004A7E54"/>
    <w:rsid w:val="004A7E7F"/>
    <w:rsid w:val="004B09AB"/>
    <w:rsid w:val="004B2405"/>
    <w:rsid w:val="004B289D"/>
    <w:rsid w:val="004B2BAB"/>
    <w:rsid w:val="004B3073"/>
    <w:rsid w:val="004B313C"/>
    <w:rsid w:val="004B398D"/>
    <w:rsid w:val="004B3DE5"/>
    <w:rsid w:val="004B3E13"/>
    <w:rsid w:val="004B49C3"/>
    <w:rsid w:val="004B550F"/>
    <w:rsid w:val="004B5A16"/>
    <w:rsid w:val="004C054C"/>
    <w:rsid w:val="004C0C95"/>
    <w:rsid w:val="004C13B6"/>
    <w:rsid w:val="004C18A4"/>
    <w:rsid w:val="004C18B7"/>
    <w:rsid w:val="004C2474"/>
    <w:rsid w:val="004C328D"/>
    <w:rsid w:val="004C5A9A"/>
    <w:rsid w:val="004D0399"/>
    <w:rsid w:val="004D116A"/>
    <w:rsid w:val="004D232B"/>
    <w:rsid w:val="004D2598"/>
    <w:rsid w:val="004D3379"/>
    <w:rsid w:val="004D5AD3"/>
    <w:rsid w:val="004D635C"/>
    <w:rsid w:val="004D63C6"/>
    <w:rsid w:val="004D6C11"/>
    <w:rsid w:val="004D6FA0"/>
    <w:rsid w:val="004E4BD6"/>
    <w:rsid w:val="004E703A"/>
    <w:rsid w:val="004E7476"/>
    <w:rsid w:val="004E7C4F"/>
    <w:rsid w:val="004F17D7"/>
    <w:rsid w:val="004F31F2"/>
    <w:rsid w:val="004F4AE2"/>
    <w:rsid w:val="004F5FAD"/>
    <w:rsid w:val="004F682E"/>
    <w:rsid w:val="004F7EDD"/>
    <w:rsid w:val="005004FE"/>
    <w:rsid w:val="005007DF"/>
    <w:rsid w:val="00500920"/>
    <w:rsid w:val="00502A16"/>
    <w:rsid w:val="00502E0D"/>
    <w:rsid w:val="005030A8"/>
    <w:rsid w:val="00503113"/>
    <w:rsid w:val="00503AAA"/>
    <w:rsid w:val="005048C7"/>
    <w:rsid w:val="00505AD6"/>
    <w:rsid w:val="005065FA"/>
    <w:rsid w:val="005068ED"/>
    <w:rsid w:val="0051089E"/>
    <w:rsid w:val="00510918"/>
    <w:rsid w:val="005112EB"/>
    <w:rsid w:val="00511449"/>
    <w:rsid w:val="005127B7"/>
    <w:rsid w:val="00513190"/>
    <w:rsid w:val="00514D6C"/>
    <w:rsid w:val="005152EF"/>
    <w:rsid w:val="00516390"/>
    <w:rsid w:val="00516709"/>
    <w:rsid w:val="00517304"/>
    <w:rsid w:val="00517518"/>
    <w:rsid w:val="00521309"/>
    <w:rsid w:val="00523427"/>
    <w:rsid w:val="005236E0"/>
    <w:rsid w:val="005241EC"/>
    <w:rsid w:val="005260AE"/>
    <w:rsid w:val="0052664E"/>
    <w:rsid w:val="00527F5A"/>
    <w:rsid w:val="00530279"/>
    <w:rsid w:val="00530BB3"/>
    <w:rsid w:val="0053130E"/>
    <w:rsid w:val="0053246E"/>
    <w:rsid w:val="00532515"/>
    <w:rsid w:val="00532EEF"/>
    <w:rsid w:val="005330A6"/>
    <w:rsid w:val="005333A5"/>
    <w:rsid w:val="005334DD"/>
    <w:rsid w:val="005348DD"/>
    <w:rsid w:val="005352C5"/>
    <w:rsid w:val="005359CB"/>
    <w:rsid w:val="00535E7F"/>
    <w:rsid w:val="005366F5"/>
    <w:rsid w:val="00536ED0"/>
    <w:rsid w:val="00537123"/>
    <w:rsid w:val="0053778E"/>
    <w:rsid w:val="00537A25"/>
    <w:rsid w:val="00537D4B"/>
    <w:rsid w:val="0054035A"/>
    <w:rsid w:val="00540D81"/>
    <w:rsid w:val="00541752"/>
    <w:rsid w:val="005419E9"/>
    <w:rsid w:val="0054293C"/>
    <w:rsid w:val="00543830"/>
    <w:rsid w:val="00543D07"/>
    <w:rsid w:val="0054435F"/>
    <w:rsid w:val="00545B82"/>
    <w:rsid w:val="00550B88"/>
    <w:rsid w:val="00551169"/>
    <w:rsid w:val="00551F10"/>
    <w:rsid w:val="00552081"/>
    <w:rsid w:val="00552283"/>
    <w:rsid w:val="00552B18"/>
    <w:rsid w:val="00552E5E"/>
    <w:rsid w:val="0056082B"/>
    <w:rsid w:val="00561910"/>
    <w:rsid w:val="00561F59"/>
    <w:rsid w:val="00562D21"/>
    <w:rsid w:val="005630E7"/>
    <w:rsid w:val="00563924"/>
    <w:rsid w:val="00563FF8"/>
    <w:rsid w:val="00564010"/>
    <w:rsid w:val="0056562F"/>
    <w:rsid w:val="0056567F"/>
    <w:rsid w:val="0056589A"/>
    <w:rsid w:val="00565F56"/>
    <w:rsid w:val="005703BE"/>
    <w:rsid w:val="00570556"/>
    <w:rsid w:val="005710FB"/>
    <w:rsid w:val="005719FD"/>
    <w:rsid w:val="0057217A"/>
    <w:rsid w:val="00574324"/>
    <w:rsid w:val="00574BE1"/>
    <w:rsid w:val="00574DE8"/>
    <w:rsid w:val="0057542E"/>
    <w:rsid w:val="00576090"/>
    <w:rsid w:val="00583191"/>
    <w:rsid w:val="00584403"/>
    <w:rsid w:val="00585E84"/>
    <w:rsid w:val="00585F8E"/>
    <w:rsid w:val="00586031"/>
    <w:rsid w:val="0058730E"/>
    <w:rsid w:val="005878E1"/>
    <w:rsid w:val="00587A9C"/>
    <w:rsid w:val="00587ADC"/>
    <w:rsid w:val="00587C7D"/>
    <w:rsid w:val="00590013"/>
    <w:rsid w:val="00590553"/>
    <w:rsid w:val="005917FD"/>
    <w:rsid w:val="00591A24"/>
    <w:rsid w:val="005921EE"/>
    <w:rsid w:val="00595415"/>
    <w:rsid w:val="00595D1C"/>
    <w:rsid w:val="00596F29"/>
    <w:rsid w:val="00597F51"/>
    <w:rsid w:val="005A11C7"/>
    <w:rsid w:val="005A2071"/>
    <w:rsid w:val="005A2A34"/>
    <w:rsid w:val="005A3559"/>
    <w:rsid w:val="005A412E"/>
    <w:rsid w:val="005A4886"/>
    <w:rsid w:val="005A4D78"/>
    <w:rsid w:val="005A584D"/>
    <w:rsid w:val="005A6D02"/>
    <w:rsid w:val="005A6E44"/>
    <w:rsid w:val="005A7E58"/>
    <w:rsid w:val="005B185E"/>
    <w:rsid w:val="005B18BA"/>
    <w:rsid w:val="005B1B4F"/>
    <w:rsid w:val="005B2DE2"/>
    <w:rsid w:val="005B370D"/>
    <w:rsid w:val="005B4F12"/>
    <w:rsid w:val="005B53CC"/>
    <w:rsid w:val="005B572F"/>
    <w:rsid w:val="005B7FE0"/>
    <w:rsid w:val="005C0905"/>
    <w:rsid w:val="005C15A0"/>
    <w:rsid w:val="005C15E8"/>
    <w:rsid w:val="005C2845"/>
    <w:rsid w:val="005C2B5E"/>
    <w:rsid w:val="005C2F50"/>
    <w:rsid w:val="005C38B1"/>
    <w:rsid w:val="005C39FD"/>
    <w:rsid w:val="005C4FE9"/>
    <w:rsid w:val="005C64D9"/>
    <w:rsid w:val="005C70CD"/>
    <w:rsid w:val="005C7327"/>
    <w:rsid w:val="005D14BA"/>
    <w:rsid w:val="005D1A56"/>
    <w:rsid w:val="005D20FF"/>
    <w:rsid w:val="005D2166"/>
    <w:rsid w:val="005D2312"/>
    <w:rsid w:val="005D2A9E"/>
    <w:rsid w:val="005D5075"/>
    <w:rsid w:val="005D6542"/>
    <w:rsid w:val="005D6B3E"/>
    <w:rsid w:val="005D7CE6"/>
    <w:rsid w:val="005E1047"/>
    <w:rsid w:val="005E1797"/>
    <w:rsid w:val="005E1D3B"/>
    <w:rsid w:val="005E38AD"/>
    <w:rsid w:val="005E453D"/>
    <w:rsid w:val="005E45A3"/>
    <w:rsid w:val="005E48A1"/>
    <w:rsid w:val="005E4BDA"/>
    <w:rsid w:val="005E55BE"/>
    <w:rsid w:val="005E5BE8"/>
    <w:rsid w:val="005E5DBE"/>
    <w:rsid w:val="005E62F6"/>
    <w:rsid w:val="005E766A"/>
    <w:rsid w:val="005E7B1F"/>
    <w:rsid w:val="005E7D37"/>
    <w:rsid w:val="005F09BD"/>
    <w:rsid w:val="005F1058"/>
    <w:rsid w:val="005F153C"/>
    <w:rsid w:val="005F3398"/>
    <w:rsid w:val="005F4962"/>
    <w:rsid w:val="005F57A3"/>
    <w:rsid w:val="005F5EB7"/>
    <w:rsid w:val="005F5F57"/>
    <w:rsid w:val="005F636E"/>
    <w:rsid w:val="005F77C2"/>
    <w:rsid w:val="006003F1"/>
    <w:rsid w:val="00601142"/>
    <w:rsid w:val="00601411"/>
    <w:rsid w:val="00602415"/>
    <w:rsid w:val="00602768"/>
    <w:rsid w:val="00603D7A"/>
    <w:rsid w:val="00604635"/>
    <w:rsid w:val="00604781"/>
    <w:rsid w:val="00604856"/>
    <w:rsid w:val="00605278"/>
    <w:rsid w:val="00605FE1"/>
    <w:rsid w:val="00606DE3"/>
    <w:rsid w:val="00606F24"/>
    <w:rsid w:val="0061010E"/>
    <w:rsid w:val="006104DD"/>
    <w:rsid w:val="00612694"/>
    <w:rsid w:val="00613340"/>
    <w:rsid w:val="006135B2"/>
    <w:rsid w:val="00613F51"/>
    <w:rsid w:val="006144CE"/>
    <w:rsid w:val="00614933"/>
    <w:rsid w:val="00615F79"/>
    <w:rsid w:val="0062040D"/>
    <w:rsid w:val="006212E1"/>
    <w:rsid w:val="006215BD"/>
    <w:rsid w:val="006217C1"/>
    <w:rsid w:val="0062392C"/>
    <w:rsid w:val="00623F50"/>
    <w:rsid w:val="00624480"/>
    <w:rsid w:val="00625951"/>
    <w:rsid w:val="006259A4"/>
    <w:rsid w:val="00627017"/>
    <w:rsid w:val="00631691"/>
    <w:rsid w:val="00631CA1"/>
    <w:rsid w:val="00632033"/>
    <w:rsid w:val="00632397"/>
    <w:rsid w:val="00632C81"/>
    <w:rsid w:val="00633108"/>
    <w:rsid w:val="00634DC4"/>
    <w:rsid w:val="0063564C"/>
    <w:rsid w:val="00636BD0"/>
    <w:rsid w:val="00637635"/>
    <w:rsid w:val="006400A9"/>
    <w:rsid w:val="00640EE8"/>
    <w:rsid w:val="006414EA"/>
    <w:rsid w:val="006425EC"/>
    <w:rsid w:val="00644256"/>
    <w:rsid w:val="00644FBD"/>
    <w:rsid w:val="00645FC2"/>
    <w:rsid w:val="00646FA0"/>
    <w:rsid w:val="006475E0"/>
    <w:rsid w:val="00650184"/>
    <w:rsid w:val="00652362"/>
    <w:rsid w:val="006535AD"/>
    <w:rsid w:val="006537BA"/>
    <w:rsid w:val="0065448C"/>
    <w:rsid w:val="006557FC"/>
    <w:rsid w:val="0065580E"/>
    <w:rsid w:val="0066120D"/>
    <w:rsid w:val="00661EBC"/>
    <w:rsid w:val="00662B85"/>
    <w:rsid w:val="00663C7F"/>
    <w:rsid w:val="00664174"/>
    <w:rsid w:val="0066452E"/>
    <w:rsid w:val="006659BE"/>
    <w:rsid w:val="006664D3"/>
    <w:rsid w:val="006665A5"/>
    <w:rsid w:val="0066690D"/>
    <w:rsid w:val="00666CFD"/>
    <w:rsid w:val="00670330"/>
    <w:rsid w:val="006705CA"/>
    <w:rsid w:val="006708C1"/>
    <w:rsid w:val="00672443"/>
    <w:rsid w:val="006730ED"/>
    <w:rsid w:val="00673764"/>
    <w:rsid w:val="0067420B"/>
    <w:rsid w:val="006744A4"/>
    <w:rsid w:val="006755CE"/>
    <w:rsid w:val="006768E1"/>
    <w:rsid w:val="0067771D"/>
    <w:rsid w:val="00681DE4"/>
    <w:rsid w:val="00682D90"/>
    <w:rsid w:val="00683CB2"/>
    <w:rsid w:val="006869D5"/>
    <w:rsid w:val="00687768"/>
    <w:rsid w:val="0069151C"/>
    <w:rsid w:val="00691551"/>
    <w:rsid w:val="006920D5"/>
    <w:rsid w:val="006924B6"/>
    <w:rsid w:val="00692976"/>
    <w:rsid w:val="006936C1"/>
    <w:rsid w:val="00695440"/>
    <w:rsid w:val="00695715"/>
    <w:rsid w:val="00696520"/>
    <w:rsid w:val="0069668C"/>
    <w:rsid w:val="006A1BFF"/>
    <w:rsid w:val="006A1F53"/>
    <w:rsid w:val="006A1FB1"/>
    <w:rsid w:val="006A2064"/>
    <w:rsid w:val="006A2683"/>
    <w:rsid w:val="006A2C30"/>
    <w:rsid w:val="006A3DC2"/>
    <w:rsid w:val="006A5995"/>
    <w:rsid w:val="006A5BD5"/>
    <w:rsid w:val="006A5E96"/>
    <w:rsid w:val="006A5F2A"/>
    <w:rsid w:val="006A64A9"/>
    <w:rsid w:val="006A72DE"/>
    <w:rsid w:val="006A7CA6"/>
    <w:rsid w:val="006A7DC9"/>
    <w:rsid w:val="006B0185"/>
    <w:rsid w:val="006B04C2"/>
    <w:rsid w:val="006B053C"/>
    <w:rsid w:val="006B17D9"/>
    <w:rsid w:val="006B25C0"/>
    <w:rsid w:val="006B31C5"/>
    <w:rsid w:val="006B3475"/>
    <w:rsid w:val="006B3976"/>
    <w:rsid w:val="006B44A5"/>
    <w:rsid w:val="006B5B19"/>
    <w:rsid w:val="006B6152"/>
    <w:rsid w:val="006B7782"/>
    <w:rsid w:val="006C0CB3"/>
    <w:rsid w:val="006C1A6B"/>
    <w:rsid w:val="006C3310"/>
    <w:rsid w:val="006C5124"/>
    <w:rsid w:val="006C560D"/>
    <w:rsid w:val="006C5E5E"/>
    <w:rsid w:val="006C6391"/>
    <w:rsid w:val="006C7491"/>
    <w:rsid w:val="006C7D86"/>
    <w:rsid w:val="006D087C"/>
    <w:rsid w:val="006D0CCE"/>
    <w:rsid w:val="006D2CE4"/>
    <w:rsid w:val="006D4DB9"/>
    <w:rsid w:val="006D6D50"/>
    <w:rsid w:val="006D78BA"/>
    <w:rsid w:val="006E189A"/>
    <w:rsid w:val="006E1931"/>
    <w:rsid w:val="006E1D49"/>
    <w:rsid w:val="006E1F38"/>
    <w:rsid w:val="006E2205"/>
    <w:rsid w:val="006E296A"/>
    <w:rsid w:val="006E29EE"/>
    <w:rsid w:val="006E2EBB"/>
    <w:rsid w:val="006E32A5"/>
    <w:rsid w:val="006E3D59"/>
    <w:rsid w:val="006E42C2"/>
    <w:rsid w:val="006E4BB3"/>
    <w:rsid w:val="006E4CE6"/>
    <w:rsid w:val="006E4E1D"/>
    <w:rsid w:val="006E5201"/>
    <w:rsid w:val="006E5B2C"/>
    <w:rsid w:val="006E6B76"/>
    <w:rsid w:val="006E724F"/>
    <w:rsid w:val="006E7628"/>
    <w:rsid w:val="006F10B8"/>
    <w:rsid w:val="006F1399"/>
    <w:rsid w:val="006F2260"/>
    <w:rsid w:val="006F26F8"/>
    <w:rsid w:val="006F3165"/>
    <w:rsid w:val="006F33A2"/>
    <w:rsid w:val="006F37E2"/>
    <w:rsid w:val="006F3C24"/>
    <w:rsid w:val="006F425A"/>
    <w:rsid w:val="006F566B"/>
    <w:rsid w:val="006F6158"/>
    <w:rsid w:val="006F6D53"/>
    <w:rsid w:val="006F72AA"/>
    <w:rsid w:val="006F7B75"/>
    <w:rsid w:val="00700882"/>
    <w:rsid w:val="00701071"/>
    <w:rsid w:val="0070169E"/>
    <w:rsid w:val="00703CA8"/>
    <w:rsid w:val="00704008"/>
    <w:rsid w:val="0070457E"/>
    <w:rsid w:val="00706B48"/>
    <w:rsid w:val="00711F4D"/>
    <w:rsid w:val="0071268F"/>
    <w:rsid w:val="00713877"/>
    <w:rsid w:val="00713FF7"/>
    <w:rsid w:val="0071515F"/>
    <w:rsid w:val="00717301"/>
    <w:rsid w:val="007178F6"/>
    <w:rsid w:val="00721179"/>
    <w:rsid w:val="007212A4"/>
    <w:rsid w:val="00721680"/>
    <w:rsid w:val="00723B7F"/>
    <w:rsid w:val="00723B86"/>
    <w:rsid w:val="00724CF9"/>
    <w:rsid w:val="00724D9A"/>
    <w:rsid w:val="007251CC"/>
    <w:rsid w:val="0072522A"/>
    <w:rsid w:val="0072592A"/>
    <w:rsid w:val="00725AD1"/>
    <w:rsid w:val="0073085C"/>
    <w:rsid w:val="00731021"/>
    <w:rsid w:val="0073134E"/>
    <w:rsid w:val="00731FD4"/>
    <w:rsid w:val="00732EBA"/>
    <w:rsid w:val="00733B4F"/>
    <w:rsid w:val="00734E56"/>
    <w:rsid w:val="00735F76"/>
    <w:rsid w:val="007360E1"/>
    <w:rsid w:val="007368A0"/>
    <w:rsid w:val="00736914"/>
    <w:rsid w:val="00736A3F"/>
    <w:rsid w:val="00737032"/>
    <w:rsid w:val="0073779A"/>
    <w:rsid w:val="00737FEF"/>
    <w:rsid w:val="0074197A"/>
    <w:rsid w:val="007428A4"/>
    <w:rsid w:val="0074411B"/>
    <w:rsid w:val="00744D4E"/>
    <w:rsid w:val="00746374"/>
    <w:rsid w:val="0074659B"/>
    <w:rsid w:val="00747033"/>
    <w:rsid w:val="00750C6F"/>
    <w:rsid w:val="0075148C"/>
    <w:rsid w:val="0075181C"/>
    <w:rsid w:val="0075185C"/>
    <w:rsid w:val="00751BC8"/>
    <w:rsid w:val="0075367A"/>
    <w:rsid w:val="00753821"/>
    <w:rsid w:val="007540C5"/>
    <w:rsid w:val="0075572C"/>
    <w:rsid w:val="007569ED"/>
    <w:rsid w:val="00757034"/>
    <w:rsid w:val="00757F28"/>
    <w:rsid w:val="00760AA2"/>
    <w:rsid w:val="00760E0A"/>
    <w:rsid w:val="00761B8B"/>
    <w:rsid w:val="007633AE"/>
    <w:rsid w:val="007638D1"/>
    <w:rsid w:val="0076446F"/>
    <w:rsid w:val="0076554F"/>
    <w:rsid w:val="007657D2"/>
    <w:rsid w:val="007658FE"/>
    <w:rsid w:val="00765982"/>
    <w:rsid w:val="00765C0F"/>
    <w:rsid w:val="00766B68"/>
    <w:rsid w:val="0077022C"/>
    <w:rsid w:val="007707FB"/>
    <w:rsid w:val="007710A6"/>
    <w:rsid w:val="00772110"/>
    <w:rsid w:val="007722DB"/>
    <w:rsid w:val="0077243E"/>
    <w:rsid w:val="00773D87"/>
    <w:rsid w:val="007742B8"/>
    <w:rsid w:val="0077455C"/>
    <w:rsid w:val="00774705"/>
    <w:rsid w:val="007748ED"/>
    <w:rsid w:val="00775DD7"/>
    <w:rsid w:val="00776BC9"/>
    <w:rsid w:val="00781885"/>
    <w:rsid w:val="007821D4"/>
    <w:rsid w:val="00782F51"/>
    <w:rsid w:val="00783537"/>
    <w:rsid w:val="007844D1"/>
    <w:rsid w:val="00784A79"/>
    <w:rsid w:val="00786256"/>
    <w:rsid w:val="007866B2"/>
    <w:rsid w:val="00786E4A"/>
    <w:rsid w:val="007912A0"/>
    <w:rsid w:val="00791A21"/>
    <w:rsid w:val="00792C49"/>
    <w:rsid w:val="007935CE"/>
    <w:rsid w:val="00793BC5"/>
    <w:rsid w:val="00793DBC"/>
    <w:rsid w:val="007944FC"/>
    <w:rsid w:val="00795C62"/>
    <w:rsid w:val="0079689F"/>
    <w:rsid w:val="00796D9F"/>
    <w:rsid w:val="0079711E"/>
    <w:rsid w:val="007A0307"/>
    <w:rsid w:val="007A0551"/>
    <w:rsid w:val="007A081D"/>
    <w:rsid w:val="007A0F05"/>
    <w:rsid w:val="007A106D"/>
    <w:rsid w:val="007A175F"/>
    <w:rsid w:val="007A1E73"/>
    <w:rsid w:val="007A261F"/>
    <w:rsid w:val="007A37A1"/>
    <w:rsid w:val="007A5D3E"/>
    <w:rsid w:val="007A6D59"/>
    <w:rsid w:val="007A76F5"/>
    <w:rsid w:val="007B0BB7"/>
    <w:rsid w:val="007B173B"/>
    <w:rsid w:val="007B17D6"/>
    <w:rsid w:val="007B1A6C"/>
    <w:rsid w:val="007B2C7B"/>
    <w:rsid w:val="007B2EB7"/>
    <w:rsid w:val="007B39E4"/>
    <w:rsid w:val="007B3BB4"/>
    <w:rsid w:val="007B3F40"/>
    <w:rsid w:val="007B42CD"/>
    <w:rsid w:val="007B5B84"/>
    <w:rsid w:val="007B636A"/>
    <w:rsid w:val="007C0E8C"/>
    <w:rsid w:val="007C1223"/>
    <w:rsid w:val="007C20C7"/>
    <w:rsid w:val="007C2DE4"/>
    <w:rsid w:val="007C31A4"/>
    <w:rsid w:val="007C47CB"/>
    <w:rsid w:val="007C5993"/>
    <w:rsid w:val="007C65DF"/>
    <w:rsid w:val="007C766F"/>
    <w:rsid w:val="007D0B6D"/>
    <w:rsid w:val="007D0F7F"/>
    <w:rsid w:val="007D1CF9"/>
    <w:rsid w:val="007D1E0D"/>
    <w:rsid w:val="007D23A6"/>
    <w:rsid w:val="007D25BF"/>
    <w:rsid w:val="007D3338"/>
    <w:rsid w:val="007D3E6F"/>
    <w:rsid w:val="007D425E"/>
    <w:rsid w:val="007D4874"/>
    <w:rsid w:val="007D60D1"/>
    <w:rsid w:val="007D6D35"/>
    <w:rsid w:val="007D6E22"/>
    <w:rsid w:val="007D6E43"/>
    <w:rsid w:val="007D7368"/>
    <w:rsid w:val="007E2C1B"/>
    <w:rsid w:val="007E3017"/>
    <w:rsid w:val="007E3039"/>
    <w:rsid w:val="007E3AF2"/>
    <w:rsid w:val="007E46C5"/>
    <w:rsid w:val="007E4858"/>
    <w:rsid w:val="007E5FE2"/>
    <w:rsid w:val="007E685A"/>
    <w:rsid w:val="007E6A06"/>
    <w:rsid w:val="007F07C7"/>
    <w:rsid w:val="007F32FF"/>
    <w:rsid w:val="007F3A69"/>
    <w:rsid w:val="007F52A3"/>
    <w:rsid w:val="007F5A7B"/>
    <w:rsid w:val="007F7183"/>
    <w:rsid w:val="007F72BA"/>
    <w:rsid w:val="00800B4C"/>
    <w:rsid w:val="00801F93"/>
    <w:rsid w:val="00803A5F"/>
    <w:rsid w:val="0080411B"/>
    <w:rsid w:val="00804F5F"/>
    <w:rsid w:val="008055CF"/>
    <w:rsid w:val="008070BE"/>
    <w:rsid w:val="00807F67"/>
    <w:rsid w:val="00810AE1"/>
    <w:rsid w:val="00811798"/>
    <w:rsid w:val="008119AA"/>
    <w:rsid w:val="00812B87"/>
    <w:rsid w:val="0081396F"/>
    <w:rsid w:val="008147F8"/>
    <w:rsid w:val="00814B6D"/>
    <w:rsid w:val="0081551A"/>
    <w:rsid w:val="008177BA"/>
    <w:rsid w:val="00817A38"/>
    <w:rsid w:val="0082118E"/>
    <w:rsid w:val="0082122C"/>
    <w:rsid w:val="00821A34"/>
    <w:rsid w:val="008226AA"/>
    <w:rsid w:val="0082347C"/>
    <w:rsid w:val="00823774"/>
    <w:rsid w:val="0082455F"/>
    <w:rsid w:val="00824663"/>
    <w:rsid w:val="008251E7"/>
    <w:rsid w:val="00825FE8"/>
    <w:rsid w:val="008261A0"/>
    <w:rsid w:val="0083095C"/>
    <w:rsid w:val="00830BCE"/>
    <w:rsid w:val="00831D51"/>
    <w:rsid w:val="008324BE"/>
    <w:rsid w:val="008337EE"/>
    <w:rsid w:val="008361A1"/>
    <w:rsid w:val="0083630E"/>
    <w:rsid w:val="008363A5"/>
    <w:rsid w:val="00836AE7"/>
    <w:rsid w:val="008372F1"/>
    <w:rsid w:val="00837585"/>
    <w:rsid w:val="00837837"/>
    <w:rsid w:val="0084169A"/>
    <w:rsid w:val="00843930"/>
    <w:rsid w:val="00843DD1"/>
    <w:rsid w:val="00844640"/>
    <w:rsid w:val="00844793"/>
    <w:rsid w:val="008478AC"/>
    <w:rsid w:val="00847B88"/>
    <w:rsid w:val="00847E62"/>
    <w:rsid w:val="00851091"/>
    <w:rsid w:val="008513D1"/>
    <w:rsid w:val="008519E4"/>
    <w:rsid w:val="00853A9D"/>
    <w:rsid w:val="00854B82"/>
    <w:rsid w:val="00854D56"/>
    <w:rsid w:val="00855D61"/>
    <w:rsid w:val="008612CD"/>
    <w:rsid w:val="008622FC"/>
    <w:rsid w:val="00862BFE"/>
    <w:rsid w:val="00862C74"/>
    <w:rsid w:val="00862ED7"/>
    <w:rsid w:val="008631E5"/>
    <w:rsid w:val="00864007"/>
    <w:rsid w:val="00865859"/>
    <w:rsid w:val="00866633"/>
    <w:rsid w:val="00866678"/>
    <w:rsid w:val="00867C67"/>
    <w:rsid w:val="00867D4E"/>
    <w:rsid w:val="008708DA"/>
    <w:rsid w:val="0087223F"/>
    <w:rsid w:val="00872B42"/>
    <w:rsid w:val="00873177"/>
    <w:rsid w:val="00873680"/>
    <w:rsid w:val="0087489F"/>
    <w:rsid w:val="00875505"/>
    <w:rsid w:val="00876263"/>
    <w:rsid w:val="0087763C"/>
    <w:rsid w:val="00877FAE"/>
    <w:rsid w:val="00880825"/>
    <w:rsid w:val="0088138A"/>
    <w:rsid w:val="00881438"/>
    <w:rsid w:val="00881AFA"/>
    <w:rsid w:val="00883D7C"/>
    <w:rsid w:val="00885167"/>
    <w:rsid w:val="008852EB"/>
    <w:rsid w:val="008856ED"/>
    <w:rsid w:val="00885CF2"/>
    <w:rsid w:val="00886198"/>
    <w:rsid w:val="008869E0"/>
    <w:rsid w:val="00886BB1"/>
    <w:rsid w:val="00886BCC"/>
    <w:rsid w:val="00886FA8"/>
    <w:rsid w:val="008902F4"/>
    <w:rsid w:val="00890BF6"/>
    <w:rsid w:val="00892226"/>
    <w:rsid w:val="008928B3"/>
    <w:rsid w:val="00892959"/>
    <w:rsid w:val="00893F41"/>
    <w:rsid w:val="008959A6"/>
    <w:rsid w:val="0089620D"/>
    <w:rsid w:val="008963C3"/>
    <w:rsid w:val="00896F01"/>
    <w:rsid w:val="00897505"/>
    <w:rsid w:val="008A081B"/>
    <w:rsid w:val="008A100C"/>
    <w:rsid w:val="008A1742"/>
    <w:rsid w:val="008A320B"/>
    <w:rsid w:val="008A3A96"/>
    <w:rsid w:val="008A5BF4"/>
    <w:rsid w:val="008A6597"/>
    <w:rsid w:val="008A7843"/>
    <w:rsid w:val="008B0158"/>
    <w:rsid w:val="008B16C8"/>
    <w:rsid w:val="008B271E"/>
    <w:rsid w:val="008B2D49"/>
    <w:rsid w:val="008B2E0A"/>
    <w:rsid w:val="008B329C"/>
    <w:rsid w:val="008B62B2"/>
    <w:rsid w:val="008B6314"/>
    <w:rsid w:val="008B6B2F"/>
    <w:rsid w:val="008C0012"/>
    <w:rsid w:val="008C0CEE"/>
    <w:rsid w:val="008C1075"/>
    <w:rsid w:val="008C3141"/>
    <w:rsid w:val="008C6863"/>
    <w:rsid w:val="008D033F"/>
    <w:rsid w:val="008D0511"/>
    <w:rsid w:val="008D1F31"/>
    <w:rsid w:val="008D32DC"/>
    <w:rsid w:val="008D377E"/>
    <w:rsid w:val="008D3AB2"/>
    <w:rsid w:val="008D404A"/>
    <w:rsid w:val="008D52A6"/>
    <w:rsid w:val="008D540B"/>
    <w:rsid w:val="008D599C"/>
    <w:rsid w:val="008D61F6"/>
    <w:rsid w:val="008D64B9"/>
    <w:rsid w:val="008D6FED"/>
    <w:rsid w:val="008E022C"/>
    <w:rsid w:val="008E199C"/>
    <w:rsid w:val="008E2785"/>
    <w:rsid w:val="008E2BD4"/>
    <w:rsid w:val="008E300D"/>
    <w:rsid w:val="008E3887"/>
    <w:rsid w:val="008E4247"/>
    <w:rsid w:val="008E61BE"/>
    <w:rsid w:val="008E64E4"/>
    <w:rsid w:val="008E65AB"/>
    <w:rsid w:val="008E6D55"/>
    <w:rsid w:val="008E7FF5"/>
    <w:rsid w:val="008F0A1E"/>
    <w:rsid w:val="008F0C3B"/>
    <w:rsid w:val="008F1C57"/>
    <w:rsid w:val="008F1CAB"/>
    <w:rsid w:val="008F21C9"/>
    <w:rsid w:val="008F28A6"/>
    <w:rsid w:val="008F32F0"/>
    <w:rsid w:val="008F50BF"/>
    <w:rsid w:val="008F5264"/>
    <w:rsid w:val="008F53A5"/>
    <w:rsid w:val="008F5CC3"/>
    <w:rsid w:val="008F5D03"/>
    <w:rsid w:val="008F6D56"/>
    <w:rsid w:val="0090017F"/>
    <w:rsid w:val="00903DBB"/>
    <w:rsid w:val="00906324"/>
    <w:rsid w:val="00906A22"/>
    <w:rsid w:val="009106F7"/>
    <w:rsid w:val="0091082E"/>
    <w:rsid w:val="00910E97"/>
    <w:rsid w:val="00911697"/>
    <w:rsid w:val="00911D85"/>
    <w:rsid w:val="00912B23"/>
    <w:rsid w:val="00912D64"/>
    <w:rsid w:val="0091357E"/>
    <w:rsid w:val="0091444E"/>
    <w:rsid w:val="00914451"/>
    <w:rsid w:val="009159BB"/>
    <w:rsid w:val="00917679"/>
    <w:rsid w:val="00921303"/>
    <w:rsid w:val="009221AC"/>
    <w:rsid w:val="0092225D"/>
    <w:rsid w:val="00922F7F"/>
    <w:rsid w:val="00925773"/>
    <w:rsid w:val="00927109"/>
    <w:rsid w:val="00927554"/>
    <w:rsid w:val="00927563"/>
    <w:rsid w:val="009278BB"/>
    <w:rsid w:val="009279D7"/>
    <w:rsid w:val="0093052A"/>
    <w:rsid w:val="00930B17"/>
    <w:rsid w:val="00931FFA"/>
    <w:rsid w:val="0093279C"/>
    <w:rsid w:val="00932C1D"/>
    <w:rsid w:val="00932F45"/>
    <w:rsid w:val="009361AF"/>
    <w:rsid w:val="0093661C"/>
    <w:rsid w:val="00936C43"/>
    <w:rsid w:val="00940679"/>
    <w:rsid w:val="00941594"/>
    <w:rsid w:val="00941D93"/>
    <w:rsid w:val="00941EA6"/>
    <w:rsid w:val="00941EDA"/>
    <w:rsid w:val="00941FB9"/>
    <w:rsid w:val="00942ECA"/>
    <w:rsid w:val="0094395A"/>
    <w:rsid w:val="009452B5"/>
    <w:rsid w:val="0094549B"/>
    <w:rsid w:val="009459C8"/>
    <w:rsid w:val="00947651"/>
    <w:rsid w:val="009503F5"/>
    <w:rsid w:val="00951B0D"/>
    <w:rsid w:val="00951C85"/>
    <w:rsid w:val="00951D33"/>
    <w:rsid w:val="009527F7"/>
    <w:rsid w:val="00953DD9"/>
    <w:rsid w:val="00954862"/>
    <w:rsid w:val="009549C2"/>
    <w:rsid w:val="00954A3C"/>
    <w:rsid w:val="00956E75"/>
    <w:rsid w:val="009607E6"/>
    <w:rsid w:val="00961484"/>
    <w:rsid w:val="009625EB"/>
    <w:rsid w:val="0096370F"/>
    <w:rsid w:val="009647E3"/>
    <w:rsid w:val="009648A0"/>
    <w:rsid w:val="00965082"/>
    <w:rsid w:val="00965628"/>
    <w:rsid w:val="00965767"/>
    <w:rsid w:val="00966A73"/>
    <w:rsid w:val="00971B4C"/>
    <w:rsid w:val="00971C6E"/>
    <w:rsid w:val="00972B4E"/>
    <w:rsid w:val="00973682"/>
    <w:rsid w:val="009744CE"/>
    <w:rsid w:val="009746C6"/>
    <w:rsid w:val="00974CE9"/>
    <w:rsid w:val="009750E4"/>
    <w:rsid w:val="009752DF"/>
    <w:rsid w:val="00975F75"/>
    <w:rsid w:val="0097644B"/>
    <w:rsid w:val="00976B06"/>
    <w:rsid w:val="00980C10"/>
    <w:rsid w:val="00980F9A"/>
    <w:rsid w:val="0098149C"/>
    <w:rsid w:val="009815A5"/>
    <w:rsid w:val="0098270A"/>
    <w:rsid w:val="00983D63"/>
    <w:rsid w:val="00984878"/>
    <w:rsid w:val="009852B6"/>
    <w:rsid w:val="009874B8"/>
    <w:rsid w:val="009874BB"/>
    <w:rsid w:val="0099049A"/>
    <w:rsid w:val="0099081A"/>
    <w:rsid w:val="00990CC3"/>
    <w:rsid w:val="00991B7E"/>
    <w:rsid w:val="00991D2F"/>
    <w:rsid w:val="00992034"/>
    <w:rsid w:val="00992776"/>
    <w:rsid w:val="00993813"/>
    <w:rsid w:val="00993BC4"/>
    <w:rsid w:val="0099487F"/>
    <w:rsid w:val="00994C8A"/>
    <w:rsid w:val="009957A4"/>
    <w:rsid w:val="00995A84"/>
    <w:rsid w:val="00995C82"/>
    <w:rsid w:val="00996371"/>
    <w:rsid w:val="00996E95"/>
    <w:rsid w:val="0099744E"/>
    <w:rsid w:val="00997FDF"/>
    <w:rsid w:val="009A0C98"/>
    <w:rsid w:val="009A1354"/>
    <w:rsid w:val="009A349A"/>
    <w:rsid w:val="009A3E4F"/>
    <w:rsid w:val="009A4C9C"/>
    <w:rsid w:val="009A53DD"/>
    <w:rsid w:val="009A6A74"/>
    <w:rsid w:val="009B0379"/>
    <w:rsid w:val="009B03B3"/>
    <w:rsid w:val="009B0C73"/>
    <w:rsid w:val="009B1E94"/>
    <w:rsid w:val="009B34F7"/>
    <w:rsid w:val="009B538D"/>
    <w:rsid w:val="009B5672"/>
    <w:rsid w:val="009B746F"/>
    <w:rsid w:val="009C103D"/>
    <w:rsid w:val="009C14FF"/>
    <w:rsid w:val="009C1BA3"/>
    <w:rsid w:val="009C2537"/>
    <w:rsid w:val="009C2E77"/>
    <w:rsid w:val="009C3442"/>
    <w:rsid w:val="009C4DFB"/>
    <w:rsid w:val="009C5525"/>
    <w:rsid w:val="009C562F"/>
    <w:rsid w:val="009C5DD7"/>
    <w:rsid w:val="009C5F76"/>
    <w:rsid w:val="009C6CA3"/>
    <w:rsid w:val="009C748B"/>
    <w:rsid w:val="009C7CBB"/>
    <w:rsid w:val="009D259C"/>
    <w:rsid w:val="009D2689"/>
    <w:rsid w:val="009D2F2D"/>
    <w:rsid w:val="009D3AF4"/>
    <w:rsid w:val="009D4179"/>
    <w:rsid w:val="009D5195"/>
    <w:rsid w:val="009D579D"/>
    <w:rsid w:val="009D6533"/>
    <w:rsid w:val="009D6EE7"/>
    <w:rsid w:val="009E0125"/>
    <w:rsid w:val="009E0FEB"/>
    <w:rsid w:val="009E3014"/>
    <w:rsid w:val="009E3FD3"/>
    <w:rsid w:val="009E6781"/>
    <w:rsid w:val="009F0C7E"/>
    <w:rsid w:val="009F0F4B"/>
    <w:rsid w:val="009F2A3B"/>
    <w:rsid w:val="009F2B33"/>
    <w:rsid w:val="009F4672"/>
    <w:rsid w:val="009F57C5"/>
    <w:rsid w:val="009F68DE"/>
    <w:rsid w:val="009F7352"/>
    <w:rsid w:val="00A007FA"/>
    <w:rsid w:val="00A0300B"/>
    <w:rsid w:val="00A03346"/>
    <w:rsid w:val="00A038A1"/>
    <w:rsid w:val="00A041AA"/>
    <w:rsid w:val="00A047E5"/>
    <w:rsid w:val="00A051A3"/>
    <w:rsid w:val="00A0570C"/>
    <w:rsid w:val="00A059AE"/>
    <w:rsid w:val="00A06107"/>
    <w:rsid w:val="00A07276"/>
    <w:rsid w:val="00A102D9"/>
    <w:rsid w:val="00A107CC"/>
    <w:rsid w:val="00A11640"/>
    <w:rsid w:val="00A12EED"/>
    <w:rsid w:val="00A13B0F"/>
    <w:rsid w:val="00A14A9A"/>
    <w:rsid w:val="00A14B58"/>
    <w:rsid w:val="00A14E1D"/>
    <w:rsid w:val="00A154F5"/>
    <w:rsid w:val="00A15F27"/>
    <w:rsid w:val="00A1631B"/>
    <w:rsid w:val="00A165A3"/>
    <w:rsid w:val="00A174B5"/>
    <w:rsid w:val="00A20952"/>
    <w:rsid w:val="00A21617"/>
    <w:rsid w:val="00A226E7"/>
    <w:rsid w:val="00A22B8B"/>
    <w:rsid w:val="00A251B7"/>
    <w:rsid w:val="00A251DE"/>
    <w:rsid w:val="00A25484"/>
    <w:rsid w:val="00A25E3C"/>
    <w:rsid w:val="00A271BD"/>
    <w:rsid w:val="00A27E9B"/>
    <w:rsid w:val="00A302CF"/>
    <w:rsid w:val="00A3131C"/>
    <w:rsid w:val="00A33495"/>
    <w:rsid w:val="00A36A7A"/>
    <w:rsid w:val="00A37C35"/>
    <w:rsid w:val="00A37E4D"/>
    <w:rsid w:val="00A40F84"/>
    <w:rsid w:val="00A41275"/>
    <w:rsid w:val="00A41C60"/>
    <w:rsid w:val="00A43014"/>
    <w:rsid w:val="00A43182"/>
    <w:rsid w:val="00A43298"/>
    <w:rsid w:val="00A46F84"/>
    <w:rsid w:val="00A470DB"/>
    <w:rsid w:val="00A47B44"/>
    <w:rsid w:val="00A53C8D"/>
    <w:rsid w:val="00A54A5E"/>
    <w:rsid w:val="00A54D42"/>
    <w:rsid w:val="00A5515A"/>
    <w:rsid w:val="00A5589D"/>
    <w:rsid w:val="00A55B34"/>
    <w:rsid w:val="00A57446"/>
    <w:rsid w:val="00A5746B"/>
    <w:rsid w:val="00A57DAB"/>
    <w:rsid w:val="00A60117"/>
    <w:rsid w:val="00A6173F"/>
    <w:rsid w:val="00A61C54"/>
    <w:rsid w:val="00A61D64"/>
    <w:rsid w:val="00A62F0C"/>
    <w:rsid w:val="00A632DB"/>
    <w:rsid w:val="00A64077"/>
    <w:rsid w:val="00A64A72"/>
    <w:rsid w:val="00A662B5"/>
    <w:rsid w:val="00A666BE"/>
    <w:rsid w:val="00A7105A"/>
    <w:rsid w:val="00A71230"/>
    <w:rsid w:val="00A71A0E"/>
    <w:rsid w:val="00A729A4"/>
    <w:rsid w:val="00A73C46"/>
    <w:rsid w:val="00A73E71"/>
    <w:rsid w:val="00A764E3"/>
    <w:rsid w:val="00A76E40"/>
    <w:rsid w:val="00A8070F"/>
    <w:rsid w:val="00A80953"/>
    <w:rsid w:val="00A811D4"/>
    <w:rsid w:val="00A8343F"/>
    <w:rsid w:val="00A8376F"/>
    <w:rsid w:val="00A83984"/>
    <w:rsid w:val="00A845D3"/>
    <w:rsid w:val="00A86315"/>
    <w:rsid w:val="00A8756F"/>
    <w:rsid w:val="00A91ACF"/>
    <w:rsid w:val="00A92B01"/>
    <w:rsid w:val="00A93EF3"/>
    <w:rsid w:val="00A9433C"/>
    <w:rsid w:val="00A9461B"/>
    <w:rsid w:val="00A958A4"/>
    <w:rsid w:val="00A95958"/>
    <w:rsid w:val="00A96009"/>
    <w:rsid w:val="00A9606A"/>
    <w:rsid w:val="00A96AA5"/>
    <w:rsid w:val="00A97911"/>
    <w:rsid w:val="00AA0302"/>
    <w:rsid w:val="00AA097A"/>
    <w:rsid w:val="00AA12AC"/>
    <w:rsid w:val="00AA15BC"/>
    <w:rsid w:val="00AA188C"/>
    <w:rsid w:val="00AA18BA"/>
    <w:rsid w:val="00AA3B28"/>
    <w:rsid w:val="00AA4660"/>
    <w:rsid w:val="00AA480B"/>
    <w:rsid w:val="00AA4D21"/>
    <w:rsid w:val="00AA4DEB"/>
    <w:rsid w:val="00AA4E21"/>
    <w:rsid w:val="00AA69EA"/>
    <w:rsid w:val="00AA6E45"/>
    <w:rsid w:val="00AB056C"/>
    <w:rsid w:val="00AB0E0D"/>
    <w:rsid w:val="00AB198A"/>
    <w:rsid w:val="00AB46E4"/>
    <w:rsid w:val="00AB66B6"/>
    <w:rsid w:val="00AB750F"/>
    <w:rsid w:val="00AC04BE"/>
    <w:rsid w:val="00AC1040"/>
    <w:rsid w:val="00AC2669"/>
    <w:rsid w:val="00AC2AC0"/>
    <w:rsid w:val="00AC2CD0"/>
    <w:rsid w:val="00AC3A9B"/>
    <w:rsid w:val="00AC4CFE"/>
    <w:rsid w:val="00AC4E06"/>
    <w:rsid w:val="00AC5228"/>
    <w:rsid w:val="00AC5439"/>
    <w:rsid w:val="00AC5997"/>
    <w:rsid w:val="00AC7CE6"/>
    <w:rsid w:val="00AD0954"/>
    <w:rsid w:val="00AD130C"/>
    <w:rsid w:val="00AD1DB0"/>
    <w:rsid w:val="00AD22E2"/>
    <w:rsid w:val="00AD2485"/>
    <w:rsid w:val="00AD34BA"/>
    <w:rsid w:val="00AD5027"/>
    <w:rsid w:val="00AD713D"/>
    <w:rsid w:val="00AE0ECE"/>
    <w:rsid w:val="00AE1F68"/>
    <w:rsid w:val="00AE6090"/>
    <w:rsid w:val="00AE7375"/>
    <w:rsid w:val="00AF220A"/>
    <w:rsid w:val="00AF3990"/>
    <w:rsid w:val="00AF404B"/>
    <w:rsid w:val="00AF77B0"/>
    <w:rsid w:val="00B0013A"/>
    <w:rsid w:val="00B0133D"/>
    <w:rsid w:val="00B019F8"/>
    <w:rsid w:val="00B01B3D"/>
    <w:rsid w:val="00B02C9F"/>
    <w:rsid w:val="00B03746"/>
    <w:rsid w:val="00B04946"/>
    <w:rsid w:val="00B052F8"/>
    <w:rsid w:val="00B05D0F"/>
    <w:rsid w:val="00B0615C"/>
    <w:rsid w:val="00B070A5"/>
    <w:rsid w:val="00B1071D"/>
    <w:rsid w:val="00B10E6E"/>
    <w:rsid w:val="00B11599"/>
    <w:rsid w:val="00B11E36"/>
    <w:rsid w:val="00B12897"/>
    <w:rsid w:val="00B1469A"/>
    <w:rsid w:val="00B14EEE"/>
    <w:rsid w:val="00B166CD"/>
    <w:rsid w:val="00B16A6C"/>
    <w:rsid w:val="00B20310"/>
    <w:rsid w:val="00B204F6"/>
    <w:rsid w:val="00B20E2D"/>
    <w:rsid w:val="00B20EB4"/>
    <w:rsid w:val="00B20FB5"/>
    <w:rsid w:val="00B2113A"/>
    <w:rsid w:val="00B22285"/>
    <w:rsid w:val="00B23054"/>
    <w:rsid w:val="00B24911"/>
    <w:rsid w:val="00B25310"/>
    <w:rsid w:val="00B25E24"/>
    <w:rsid w:val="00B26994"/>
    <w:rsid w:val="00B315F6"/>
    <w:rsid w:val="00B31E84"/>
    <w:rsid w:val="00B32C77"/>
    <w:rsid w:val="00B3360E"/>
    <w:rsid w:val="00B33E2E"/>
    <w:rsid w:val="00B350FE"/>
    <w:rsid w:val="00B35A99"/>
    <w:rsid w:val="00B35BC5"/>
    <w:rsid w:val="00B36828"/>
    <w:rsid w:val="00B401A9"/>
    <w:rsid w:val="00B4065E"/>
    <w:rsid w:val="00B40EED"/>
    <w:rsid w:val="00B41702"/>
    <w:rsid w:val="00B41DEA"/>
    <w:rsid w:val="00B42418"/>
    <w:rsid w:val="00B427C9"/>
    <w:rsid w:val="00B43978"/>
    <w:rsid w:val="00B43F10"/>
    <w:rsid w:val="00B452E3"/>
    <w:rsid w:val="00B46BD3"/>
    <w:rsid w:val="00B47710"/>
    <w:rsid w:val="00B479DE"/>
    <w:rsid w:val="00B504DF"/>
    <w:rsid w:val="00B52789"/>
    <w:rsid w:val="00B52B8B"/>
    <w:rsid w:val="00B52FDE"/>
    <w:rsid w:val="00B53543"/>
    <w:rsid w:val="00B548EA"/>
    <w:rsid w:val="00B55F3C"/>
    <w:rsid w:val="00B5650F"/>
    <w:rsid w:val="00B56711"/>
    <w:rsid w:val="00B573FD"/>
    <w:rsid w:val="00B574CE"/>
    <w:rsid w:val="00B575D9"/>
    <w:rsid w:val="00B607A9"/>
    <w:rsid w:val="00B608BA"/>
    <w:rsid w:val="00B61C6B"/>
    <w:rsid w:val="00B61CAD"/>
    <w:rsid w:val="00B6215A"/>
    <w:rsid w:val="00B6314D"/>
    <w:rsid w:val="00B64D4C"/>
    <w:rsid w:val="00B65C05"/>
    <w:rsid w:val="00B66655"/>
    <w:rsid w:val="00B70CB8"/>
    <w:rsid w:val="00B723E9"/>
    <w:rsid w:val="00B7267A"/>
    <w:rsid w:val="00B727A0"/>
    <w:rsid w:val="00B7327A"/>
    <w:rsid w:val="00B739FE"/>
    <w:rsid w:val="00B74936"/>
    <w:rsid w:val="00B75AE4"/>
    <w:rsid w:val="00B7721F"/>
    <w:rsid w:val="00B77AC5"/>
    <w:rsid w:val="00B80D9B"/>
    <w:rsid w:val="00B81381"/>
    <w:rsid w:val="00B81C77"/>
    <w:rsid w:val="00B826C1"/>
    <w:rsid w:val="00B82957"/>
    <w:rsid w:val="00B82F3E"/>
    <w:rsid w:val="00B835C9"/>
    <w:rsid w:val="00B84735"/>
    <w:rsid w:val="00B85336"/>
    <w:rsid w:val="00B85DD8"/>
    <w:rsid w:val="00B85E25"/>
    <w:rsid w:val="00B86148"/>
    <w:rsid w:val="00B8620E"/>
    <w:rsid w:val="00B8642E"/>
    <w:rsid w:val="00B864EC"/>
    <w:rsid w:val="00B869C9"/>
    <w:rsid w:val="00B87734"/>
    <w:rsid w:val="00B87979"/>
    <w:rsid w:val="00B87C4C"/>
    <w:rsid w:val="00B90D45"/>
    <w:rsid w:val="00B90D59"/>
    <w:rsid w:val="00B9216A"/>
    <w:rsid w:val="00B924B2"/>
    <w:rsid w:val="00B93E90"/>
    <w:rsid w:val="00B94146"/>
    <w:rsid w:val="00B97068"/>
    <w:rsid w:val="00B971C5"/>
    <w:rsid w:val="00B97A0A"/>
    <w:rsid w:val="00BA02BB"/>
    <w:rsid w:val="00BA05EA"/>
    <w:rsid w:val="00BA4F37"/>
    <w:rsid w:val="00BA5FA6"/>
    <w:rsid w:val="00BA7716"/>
    <w:rsid w:val="00BA7D60"/>
    <w:rsid w:val="00BA7E3E"/>
    <w:rsid w:val="00BB062E"/>
    <w:rsid w:val="00BB2E5B"/>
    <w:rsid w:val="00BB322C"/>
    <w:rsid w:val="00BB3B12"/>
    <w:rsid w:val="00BB48F2"/>
    <w:rsid w:val="00BB4F5E"/>
    <w:rsid w:val="00BB533A"/>
    <w:rsid w:val="00BB562E"/>
    <w:rsid w:val="00BB6328"/>
    <w:rsid w:val="00BB64A0"/>
    <w:rsid w:val="00BB66B5"/>
    <w:rsid w:val="00BB6728"/>
    <w:rsid w:val="00BC0213"/>
    <w:rsid w:val="00BC0283"/>
    <w:rsid w:val="00BC0BC7"/>
    <w:rsid w:val="00BC17F5"/>
    <w:rsid w:val="00BC1C9D"/>
    <w:rsid w:val="00BC2B6A"/>
    <w:rsid w:val="00BC36C6"/>
    <w:rsid w:val="00BC5590"/>
    <w:rsid w:val="00BC675C"/>
    <w:rsid w:val="00BC7269"/>
    <w:rsid w:val="00BC78C4"/>
    <w:rsid w:val="00BC7993"/>
    <w:rsid w:val="00BC7ABB"/>
    <w:rsid w:val="00BD0B7F"/>
    <w:rsid w:val="00BD1DB7"/>
    <w:rsid w:val="00BD1DD1"/>
    <w:rsid w:val="00BD307E"/>
    <w:rsid w:val="00BD3155"/>
    <w:rsid w:val="00BD3A66"/>
    <w:rsid w:val="00BD47FF"/>
    <w:rsid w:val="00BD592E"/>
    <w:rsid w:val="00BD6337"/>
    <w:rsid w:val="00BD68E2"/>
    <w:rsid w:val="00BE0B9D"/>
    <w:rsid w:val="00BE3D63"/>
    <w:rsid w:val="00BE44A9"/>
    <w:rsid w:val="00BE4AC3"/>
    <w:rsid w:val="00BE61F6"/>
    <w:rsid w:val="00BE7388"/>
    <w:rsid w:val="00BF0481"/>
    <w:rsid w:val="00BF0560"/>
    <w:rsid w:val="00BF1C88"/>
    <w:rsid w:val="00BF2677"/>
    <w:rsid w:val="00BF3ABC"/>
    <w:rsid w:val="00BF471B"/>
    <w:rsid w:val="00BF540A"/>
    <w:rsid w:val="00BF58A4"/>
    <w:rsid w:val="00BF5EC9"/>
    <w:rsid w:val="00BF60E5"/>
    <w:rsid w:val="00C00109"/>
    <w:rsid w:val="00C01115"/>
    <w:rsid w:val="00C0180C"/>
    <w:rsid w:val="00C01ECC"/>
    <w:rsid w:val="00C034AE"/>
    <w:rsid w:val="00C03966"/>
    <w:rsid w:val="00C04C57"/>
    <w:rsid w:val="00C04D6F"/>
    <w:rsid w:val="00C06088"/>
    <w:rsid w:val="00C062AD"/>
    <w:rsid w:val="00C102F8"/>
    <w:rsid w:val="00C13C08"/>
    <w:rsid w:val="00C13FA9"/>
    <w:rsid w:val="00C14810"/>
    <w:rsid w:val="00C1522F"/>
    <w:rsid w:val="00C15BE6"/>
    <w:rsid w:val="00C1721F"/>
    <w:rsid w:val="00C17816"/>
    <w:rsid w:val="00C17EEC"/>
    <w:rsid w:val="00C20626"/>
    <w:rsid w:val="00C20C7A"/>
    <w:rsid w:val="00C20CB3"/>
    <w:rsid w:val="00C21F3B"/>
    <w:rsid w:val="00C23ECE"/>
    <w:rsid w:val="00C266ED"/>
    <w:rsid w:val="00C26CF1"/>
    <w:rsid w:val="00C26D76"/>
    <w:rsid w:val="00C2761D"/>
    <w:rsid w:val="00C276B6"/>
    <w:rsid w:val="00C27B32"/>
    <w:rsid w:val="00C27BDA"/>
    <w:rsid w:val="00C27CB3"/>
    <w:rsid w:val="00C30491"/>
    <w:rsid w:val="00C30FF3"/>
    <w:rsid w:val="00C32049"/>
    <w:rsid w:val="00C322B7"/>
    <w:rsid w:val="00C33496"/>
    <w:rsid w:val="00C334D2"/>
    <w:rsid w:val="00C34D64"/>
    <w:rsid w:val="00C3609D"/>
    <w:rsid w:val="00C373F2"/>
    <w:rsid w:val="00C42E98"/>
    <w:rsid w:val="00C46853"/>
    <w:rsid w:val="00C47109"/>
    <w:rsid w:val="00C473A7"/>
    <w:rsid w:val="00C5023E"/>
    <w:rsid w:val="00C5058D"/>
    <w:rsid w:val="00C50E0E"/>
    <w:rsid w:val="00C5276F"/>
    <w:rsid w:val="00C52A8C"/>
    <w:rsid w:val="00C52E3B"/>
    <w:rsid w:val="00C53D7E"/>
    <w:rsid w:val="00C54A05"/>
    <w:rsid w:val="00C607A6"/>
    <w:rsid w:val="00C62940"/>
    <w:rsid w:val="00C6351F"/>
    <w:rsid w:val="00C64EEF"/>
    <w:rsid w:val="00C67A40"/>
    <w:rsid w:val="00C700B4"/>
    <w:rsid w:val="00C70385"/>
    <w:rsid w:val="00C7130D"/>
    <w:rsid w:val="00C728B1"/>
    <w:rsid w:val="00C72A65"/>
    <w:rsid w:val="00C73973"/>
    <w:rsid w:val="00C73C9B"/>
    <w:rsid w:val="00C745DA"/>
    <w:rsid w:val="00C751F2"/>
    <w:rsid w:val="00C75552"/>
    <w:rsid w:val="00C775DE"/>
    <w:rsid w:val="00C81286"/>
    <w:rsid w:val="00C84915"/>
    <w:rsid w:val="00C8512F"/>
    <w:rsid w:val="00C929FF"/>
    <w:rsid w:val="00C92F55"/>
    <w:rsid w:val="00C9700E"/>
    <w:rsid w:val="00C97026"/>
    <w:rsid w:val="00C97FC7"/>
    <w:rsid w:val="00CA053A"/>
    <w:rsid w:val="00CA073D"/>
    <w:rsid w:val="00CA09B1"/>
    <w:rsid w:val="00CA0D48"/>
    <w:rsid w:val="00CA15C2"/>
    <w:rsid w:val="00CA1F2A"/>
    <w:rsid w:val="00CA2531"/>
    <w:rsid w:val="00CA2AA6"/>
    <w:rsid w:val="00CA2B23"/>
    <w:rsid w:val="00CA2CF7"/>
    <w:rsid w:val="00CA391D"/>
    <w:rsid w:val="00CA4686"/>
    <w:rsid w:val="00CA4EAE"/>
    <w:rsid w:val="00CA6083"/>
    <w:rsid w:val="00CB010A"/>
    <w:rsid w:val="00CB0243"/>
    <w:rsid w:val="00CB125B"/>
    <w:rsid w:val="00CB1293"/>
    <w:rsid w:val="00CB2E60"/>
    <w:rsid w:val="00CB43BD"/>
    <w:rsid w:val="00CB45C7"/>
    <w:rsid w:val="00CB56D8"/>
    <w:rsid w:val="00CB5DDD"/>
    <w:rsid w:val="00CB6051"/>
    <w:rsid w:val="00CB6A5F"/>
    <w:rsid w:val="00CB7923"/>
    <w:rsid w:val="00CC0239"/>
    <w:rsid w:val="00CC1632"/>
    <w:rsid w:val="00CC18F4"/>
    <w:rsid w:val="00CC192B"/>
    <w:rsid w:val="00CC392D"/>
    <w:rsid w:val="00CC3DFF"/>
    <w:rsid w:val="00CC4162"/>
    <w:rsid w:val="00CC45D7"/>
    <w:rsid w:val="00CC476D"/>
    <w:rsid w:val="00CC4ABF"/>
    <w:rsid w:val="00CC4BDE"/>
    <w:rsid w:val="00CC594F"/>
    <w:rsid w:val="00CC59DA"/>
    <w:rsid w:val="00CC5B72"/>
    <w:rsid w:val="00CC654C"/>
    <w:rsid w:val="00CC68F5"/>
    <w:rsid w:val="00CC6B2F"/>
    <w:rsid w:val="00CC7A05"/>
    <w:rsid w:val="00CD03AF"/>
    <w:rsid w:val="00CD0AE2"/>
    <w:rsid w:val="00CD180E"/>
    <w:rsid w:val="00CD2678"/>
    <w:rsid w:val="00CD2B8A"/>
    <w:rsid w:val="00CD2E96"/>
    <w:rsid w:val="00CD3342"/>
    <w:rsid w:val="00CD7D26"/>
    <w:rsid w:val="00CE150C"/>
    <w:rsid w:val="00CE205D"/>
    <w:rsid w:val="00CE2793"/>
    <w:rsid w:val="00CE3553"/>
    <w:rsid w:val="00CE4330"/>
    <w:rsid w:val="00CE6362"/>
    <w:rsid w:val="00CE640E"/>
    <w:rsid w:val="00CE6523"/>
    <w:rsid w:val="00CE6EE3"/>
    <w:rsid w:val="00CE7836"/>
    <w:rsid w:val="00CF086F"/>
    <w:rsid w:val="00CF19AD"/>
    <w:rsid w:val="00CF24F1"/>
    <w:rsid w:val="00CF2F8F"/>
    <w:rsid w:val="00CF301E"/>
    <w:rsid w:val="00CF36E3"/>
    <w:rsid w:val="00CF5E7B"/>
    <w:rsid w:val="00CF6C55"/>
    <w:rsid w:val="00D006F9"/>
    <w:rsid w:val="00D0230B"/>
    <w:rsid w:val="00D027B2"/>
    <w:rsid w:val="00D03D65"/>
    <w:rsid w:val="00D04E52"/>
    <w:rsid w:val="00D05043"/>
    <w:rsid w:val="00D050C0"/>
    <w:rsid w:val="00D05274"/>
    <w:rsid w:val="00D05CEE"/>
    <w:rsid w:val="00D06C5E"/>
    <w:rsid w:val="00D06CBC"/>
    <w:rsid w:val="00D079CB"/>
    <w:rsid w:val="00D108F2"/>
    <w:rsid w:val="00D110B2"/>
    <w:rsid w:val="00D11629"/>
    <w:rsid w:val="00D1167B"/>
    <w:rsid w:val="00D126A3"/>
    <w:rsid w:val="00D1283B"/>
    <w:rsid w:val="00D12F62"/>
    <w:rsid w:val="00D138FB"/>
    <w:rsid w:val="00D13E0F"/>
    <w:rsid w:val="00D14101"/>
    <w:rsid w:val="00D1427B"/>
    <w:rsid w:val="00D1569E"/>
    <w:rsid w:val="00D15709"/>
    <w:rsid w:val="00D172B7"/>
    <w:rsid w:val="00D17AFA"/>
    <w:rsid w:val="00D17DFB"/>
    <w:rsid w:val="00D20270"/>
    <w:rsid w:val="00D2084F"/>
    <w:rsid w:val="00D22793"/>
    <w:rsid w:val="00D22B21"/>
    <w:rsid w:val="00D22D32"/>
    <w:rsid w:val="00D2331A"/>
    <w:rsid w:val="00D23933"/>
    <w:rsid w:val="00D25050"/>
    <w:rsid w:val="00D2551B"/>
    <w:rsid w:val="00D25DE5"/>
    <w:rsid w:val="00D2682D"/>
    <w:rsid w:val="00D26D1C"/>
    <w:rsid w:val="00D3001C"/>
    <w:rsid w:val="00D310C9"/>
    <w:rsid w:val="00D328E2"/>
    <w:rsid w:val="00D33AF6"/>
    <w:rsid w:val="00D33BC7"/>
    <w:rsid w:val="00D33D6B"/>
    <w:rsid w:val="00D34589"/>
    <w:rsid w:val="00D356AE"/>
    <w:rsid w:val="00D36671"/>
    <w:rsid w:val="00D36B4F"/>
    <w:rsid w:val="00D3788E"/>
    <w:rsid w:val="00D415AE"/>
    <w:rsid w:val="00D426C6"/>
    <w:rsid w:val="00D4326F"/>
    <w:rsid w:val="00D46EE2"/>
    <w:rsid w:val="00D472A6"/>
    <w:rsid w:val="00D5042E"/>
    <w:rsid w:val="00D50BE0"/>
    <w:rsid w:val="00D50DB0"/>
    <w:rsid w:val="00D50FC3"/>
    <w:rsid w:val="00D5236C"/>
    <w:rsid w:val="00D53937"/>
    <w:rsid w:val="00D53CEA"/>
    <w:rsid w:val="00D54D22"/>
    <w:rsid w:val="00D566AE"/>
    <w:rsid w:val="00D567F0"/>
    <w:rsid w:val="00D56844"/>
    <w:rsid w:val="00D56CF6"/>
    <w:rsid w:val="00D570FD"/>
    <w:rsid w:val="00D577D1"/>
    <w:rsid w:val="00D57F9B"/>
    <w:rsid w:val="00D6047F"/>
    <w:rsid w:val="00D607DB"/>
    <w:rsid w:val="00D6089B"/>
    <w:rsid w:val="00D612F2"/>
    <w:rsid w:val="00D63173"/>
    <w:rsid w:val="00D64608"/>
    <w:rsid w:val="00D64C12"/>
    <w:rsid w:val="00D670C3"/>
    <w:rsid w:val="00D67133"/>
    <w:rsid w:val="00D677EE"/>
    <w:rsid w:val="00D70103"/>
    <w:rsid w:val="00D704D0"/>
    <w:rsid w:val="00D71D7B"/>
    <w:rsid w:val="00D7225E"/>
    <w:rsid w:val="00D72888"/>
    <w:rsid w:val="00D72D38"/>
    <w:rsid w:val="00D739E2"/>
    <w:rsid w:val="00D73D61"/>
    <w:rsid w:val="00D7472A"/>
    <w:rsid w:val="00D75147"/>
    <w:rsid w:val="00D75FCA"/>
    <w:rsid w:val="00D77BBF"/>
    <w:rsid w:val="00D8042B"/>
    <w:rsid w:val="00D80D59"/>
    <w:rsid w:val="00D81055"/>
    <w:rsid w:val="00D81460"/>
    <w:rsid w:val="00D840DC"/>
    <w:rsid w:val="00D8539B"/>
    <w:rsid w:val="00D85941"/>
    <w:rsid w:val="00D87D11"/>
    <w:rsid w:val="00D90121"/>
    <w:rsid w:val="00D91F34"/>
    <w:rsid w:val="00D9257C"/>
    <w:rsid w:val="00D9291B"/>
    <w:rsid w:val="00D93433"/>
    <w:rsid w:val="00D93D97"/>
    <w:rsid w:val="00D96A7F"/>
    <w:rsid w:val="00DA02FA"/>
    <w:rsid w:val="00DA089B"/>
    <w:rsid w:val="00DA0A8A"/>
    <w:rsid w:val="00DA0AF8"/>
    <w:rsid w:val="00DA0FE8"/>
    <w:rsid w:val="00DA1E44"/>
    <w:rsid w:val="00DA1FC0"/>
    <w:rsid w:val="00DA20C1"/>
    <w:rsid w:val="00DA21D0"/>
    <w:rsid w:val="00DA233E"/>
    <w:rsid w:val="00DA2B8B"/>
    <w:rsid w:val="00DA4F95"/>
    <w:rsid w:val="00DA7AA1"/>
    <w:rsid w:val="00DA7D92"/>
    <w:rsid w:val="00DB0160"/>
    <w:rsid w:val="00DB0519"/>
    <w:rsid w:val="00DB229B"/>
    <w:rsid w:val="00DB344E"/>
    <w:rsid w:val="00DB3495"/>
    <w:rsid w:val="00DB3B07"/>
    <w:rsid w:val="00DB3EFD"/>
    <w:rsid w:val="00DB4207"/>
    <w:rsid w:val="00DB6220"/>
    <w:rsid w:val="00DB76D2"/>
    <w:rsid w:val="00DB7916"/>
    <w:rsid w:val="00DC11E3"/>
    <w:rsid w:val="00DC3156"/>
    <w:rsid w:val="00DC3EE4"/>
    <w:rsid w:val="00DC6F31"/>
    <w:rsid w:val="00DC7CE8"/>
    <w:rsid w:val="00DC7CEE"/>
    <w:rsid w:val="00DD1837"/>
    <w:rsid w:val="00DD28CC"/>
    <w:rsid w:val="00DD3885"/>
    <w:rsid w:val="00DD3B9F"/>
    <w:rsid w:val="00DD477A"/>
    <w:rsid w:val="00DD4791"/>
    <w:rsid w:val="00DD51E3"/>
    <w:rsid w:val="00DD79B5"/>
    <w:rsid w:val="00DE4B48"/>
    <w:rsid w:val="00DE4DBE"/>
    <w:rsid w:val="00DE4E3B"/>
    <w:rsid w:val="00DE4F41"/>
    <w:rsid w:val="00DE51B1"/>
    <w:rsid w:val="00DE5BAB"/>
    <w:rsid w:val="00DE6954"/>
    <w:rsid w:val="00DE6EAD"/>
    <w:rsid w:val="00DE79D5"/>
    <w:rsid w:val="00DF0875"/>
    <w:rsid w:val="00DF1BC2"/>
    <w:rsid w:val="00DF2B90"/>
    <w:rsid w:val="00DF3677"/>
    <w:rsid w:val="00DF4201"/>
    <w:rsid w:val="00DF55C7"/>
    <w:rsid w:val="00DF66D3"/>
    <w:rsid w:val="00DF72C6"/>
    <w:rsid w:val="00E00294"/>
    <w:rsid w:val="00E00C08"/>
    <w:rsid w:val="00E01AE6"/>
    <w:rsid w:val="00E02045"/>
    <w:rsid w:val="00E02B28"/>
    <w:rsid w:val="00E040F0"/>
    <w:rsid w:val="00E064E1"/>
    <w:rsid w:val="00E079F9"/>
    <w:rsid w:val="00E07DB7"/>
    <w:rsid w:val="00E10685"/>
    <w:rsid w:val="00E11245"/>
    <w:rsid w:val="00E11A27"/>
    <w:rsid w:val="00E12B1E"/>
    <w:rsid w:val="00E134A3"/>
    <w:rsid w:val="00E14090"/>
    <w:rsid w:val="00E1429F"/>
    <w:rsid w:val="00E15831"/>
    <w:rsid w:val="00E16BB8"/>
    <w:rsid w:val="00E16E26"/>
    <w:rsid w:val="00E1794E"/>
    <w:rsid w:val="00E20802"/>
    <w:rsid w:val="00E224C0"/>
    <w:rsid w:val="00E22696"/>
    <w:rsid w:val="00E233B0"/>
    <w:rsid w:val="00E23C39"/>
    <w:rsid w:val="00E24746"/>
    <w:rsid w:val="00E26CA1"/>
    <w:rsid w:val="00E26FD5"/>
    <w:rsid w:val="00E27536"/>
    <w:rsid w:val="00E30CA4"/>
    <w:rsid w:val="00E32C25"/>
    <w:rsid w:val="00E331BA"/>
    <w:rsid w:val="00E33980"/>
    <w:rsid w:val="00E34AD5"/>
    <w:rsid w:val="00E36007"/>
    <w:rsid w:val="00E3776C"/>
    <w:rsid w:val="00E401A7"/>
    <w:rsid w:val="00E422C5"/>
    <w:rsid w:val="00E43365"/>
    <w:rsid w:val="00E4392B"/>
    <w:rsid w:val="00E43BBC"/>
    <w:rsid w:val="00E45462"/>
    <w:rsid w:val="00E45493"/>
    <w:rsid w:val="00E45545"/>
    <w:rsid w:val="00E4784B"/>
    <w:rsid w:val="00E51146"/>
    <w:rsid w:val="00E51989"/>
    <w:rsid w:val="00E51ECC"/>
    <w:rsid w:val="00E52717"/>
    <w:rsid w:val="00E52872"/>
    <w:rsid w:val="00E5650E"/>
    <w:rsid w:val="00E5667E"/>
    <w:rsid w:val="00E56B59"/>
    <w:rsid w:val="00E578A0"/>
    <w:rsid w:val="00E6194F"/>
    <w:rsid w:val="00E61B37"/>
    <w:rsid w:val="00E65062"/>
    <w:rsid w:val="00E654E4"/>
    <w:rsid w:val="00E6632E"/>
    <w:rsid w:val="00E66EB5"/>
    <w:rsid w:val="00E67C8E"/>
    <w:rsid w:val="00E7241C"/>
    <w:rsid w:val="00E7276D"/>
    <w:rsid w:val="00E72A43"/>
    <w:rsid w:val="00E7365D"/>
    <w:rsid w:val="00E746DD"/>
    <w:rsid w:val="00E76D45"/>
    <w:rsid w:val="00E8046A"/>
    <w:rsid w:val="00E806B6"/>
    <w:rsid w:val="00E80742"/>
    <w:rsid w:val="00E81214"/>
    <w:rsid w:val="00E82CBF"/>
    <w:rsid w:val="00E841A0"/>
    <w:rsid w:val="00E8497A"/>
    <w:rsid w:val="00E85623"/>
    <w:rsid w:val="00E878E9"/>
    <w:rsid w:val="00E9051E"/>
    <w:rsid w:val="00E90DB3"/>
    <w:rsid w:val="00E92C5F"/>
    <w:rsid w:val="00E940E8"/>
    <w:rsid w:val="00E94337"/>
    <w:rsid w:val="00E945D0"/>
    <w:rsid w:val="00E94771"/>
    <w:rsid w:val="00E9585B"/>
    <w:rsid w:val="00E971A0"/>
    <w:rsid w:val="00E9745C"/>
    <w:rsid w:val="00E97D23"/>
    <w:rsid w:val="00EA192D"/>
    <w:rsid w:val="00EA2E19"/>
    <w:rsid w:val="00EA345D"/>
    <w:rsid w:val="00EA44CC"/>
    <w:rsid w:val="00EA5421"/>
    <w:rsid w:val="00EA5CE8"/>
    <w:rsid w:val="00EA5D91"/>
    <w:rsid w:val="00EA772B"/>
    <w:rsid w:val="00EB2387"/>
    <w:rsid w:val="00EB37FE"/>
    <w:rsid w:val="00EB385D"/>
    <w:rsid w:val="00EB4539"/>
    <w:rsid w:val="00EB5100"/>
    <w:rsid w:val="00EB6513"/>
    <w:rsid w:val="00EB6C7C"/>
    <w:rsid w:val="00EB6DC7"/>
    <w:rsid w:val="00EB7112"/>
    <w:rsid w:val="00EB7D93"/>
    <w:rsid w:val="00EC01C4"/>
    <w:rsid w:val="00EC060A"/>
    <w:rsid w:val="00EC32E6"/>
    <w:rsid w:val="00EC3333"/>
    <w:rsid w:val="00EC500B"/>
    <w:rsid w:val="00EC511A"/>
    <w:rsid w:val="00EC6250"/>
    <w:rsid w:val="00ED0801"/>
    <w:rsid w:val="00ED233B"/>
    <w:rsid w:val="00ED3861"/>
    <w:rsid w:val="00ED4010"/>
    <w:rsid w:val="00ED54FE"/>
    <w:rsid w:val="00ED566C"/>
    <w:rsid w:val="00ED7054"/>
    <w:rsid w:val="00EE06F8"/>
    <w:rsid w:val="00EE0F4B"/>
    <w:rsid w:val="00EE382D"/>
    <w:rsid w:val="00EE3E8E"/>
    <w:rsid w:val="00EE48EE"/>
    <w:rsid w:val="00EE4BB8"/>
    <w:rsid w:val="00EE51C7"/>
    <w:rsid w:val="00EE576B"/>
    <w:rsid w:val="00EE7451"/>
    <w:rsid w:val="00EE7876"/>
    <w:rsid w:val="00EE7BD5"/>
    <w:rsid w:val="00EE7E5D"/>
    <w:rsid w:val="00EE7F86"/>
    <w:rsid w:val="00EF0760"/>
    <w:rsid w:val="00EF1415"/>
    <w:rsid w:val="00EF1775"/>
    <w:rsid w:val="00EF1B73"/>
    <w:rsid w:val="00EF378C"/>
    <w:rsid w:val="00EF42F4"/>
    <w:rsid w:val="00EF4813"/>
    <w:rsid w:val="00EF4F41"/>
    <w:rsid w:val="00EF5727"/>
    <w:rsid w:val="00EF5D2D"/>
    <w:rsid w:val="00EF5F4C"/>
    <w:rsid w:val="00EF60DF"/>
    <w:rsid w:val="00EF65DB"/>
    <w:rsid w:val="00EF6F88"/>
    <w:rsid w:val="00EF71CA"/>
    <w:rsid w:val="00EF75ED"/>
    <w:rsid w:val="00F007AA"/>
    <w:rsid w:val="00F0283C"/>
    <w:rsid w:val="00F0544A"/>
    <w:rsid w:val="00F05770"/>
    <w:rsid w:val="00F05B10"/>
    <w:rsid w:val="00F05F9A"/>
    <w:rsid w:val="00F07898"/>
    <w:rsid w:val="00F10315"/>
    <w:rsid w:val="00F1104F"/>
    <w:rsid w:val="00F12E73"/>
    <w:rsid w:val="00F1427E"/>
    <w:rsid w:val="00F152B6"/>
    <w:rsid w:val="00F1530C"/>
    <w:rsid w:val="00F155E7"/>
    <w:rsid w:val="00F15D30"/>
    <w:rsid w:val="00F15FD8"/>
    <w:rsid w:val="00F16A9C"/>
    <w:rsid w:val="00F177CD"/>
    <w:rsid w:val="00F2017B"/>
    <w:rsid w:val="00F202DE"/>
    <w:rsid w:val="00F207BE"/>
    <w:rsid w:val="00F22C91"/>
    <w:rsid w:val="00F254AA"/>
    <w:rsid w:val="00F25BC8"/>
    <w:rsid w:val="00F25D8C"/>
    <w:rsid w:val="00F270E9"/>
    <w:rsid w:val="00F30D2A"/>
    <w:rsid w:val="00F30F8F"/>
    <w:rsid w:val="00F312DC"/>
    <w:rsid w:val="00F316C5"/>
    <w:rsid w:val="00F31DEF"/>
    <w:rsid w:val="00F32B26"/>
    <w:rsid w:val="00F334C5"/>
    <w:rsid w:val="00F33EF7"/>
    <w:rsid w:val="00F34744"/>
    <w:rsid w:val="00F35535"/>
    <w:rsid w:val="00F3586B"/>
    <w:rsid w:val="00F368E1"/>
    <w:rsid w:val="00F379E7"/>
    <w:rsid w:val="00F37BA5"/>
    <w:rsid w:val="00F37ED8"/>
    <w:rsid w:val="00F4013D"/>
    <w:rsid w:val="00F40317"/>
    <w:rsid w:val="00F40F2C"/>
    <w:rsid w:val="00F4187D"/>
    <w:rsid w:val="00F41A3E"/>
    <w:rsid w:val="00F41D0C"/>
    <w:rsid w:val="00F41FF7"/>
    <w:rsid w:val="00F42AE2"/>
    <w:rsid w:val="00F42BE2"/>
    <w:rsid w:val="00F43B67"/>
    <w:rsid w:val="00F44353"/>
    <w:rsid w:val="00F47667"/>
    <w:rsid w:val="00F47A4C"/>
    <w:rsid w:val="00F47E24"/>
    <w:rsid w:val="00F47E7F"/>
    <w:rsid w:val="00F5052A"/>
    <w:rsid w:val="00F505E6"/>
    <w:rsid w:val="00F50B84"/>
    <w:rsid w:val="00F51807"/>
    <w:rsid w:val="00F51917"/>
    <w:rsid w:val="00F5194F"/>
    <w:rsid w:val="00F520E8"/>
    <w:rsid w:val="00F53DCA"/>
    <w:rsid w:val="00F541F8"/>
    <w:rsid w:val="00F5448D"/>
    <w:rsid w:val="00F5550B"/>
    <w:rsid w:val="00F55BDE"/>
    <w:rsid w:val="00F56CC9"/>
    <w:rsid w:val="00F5707A"/>
    <w:rsid w:val="00F61F9B"/>
    <w:rsid w:val="00F65826"/>
    <w:rsid w:val="00F669E3"/>
    <w:rsid w:val="00F6708F"/>
    <w:rsid w:val="00F679D2"/>
    <w:rsid w:val="00F7035C"/>
    <w:rsid w:val="00F71FE1"/>
    <w:rsid w:val="00F73DF5"/>
    <w:rsid w:val="00F742E1"/>
    <w:rsid w:val="00F7471F"/>
    <w:rsid w:val="00F74BD2"/>
    <w:rsid w:val="00F74CC1"/>
    <w:rsid w:val="00F74E12"/>
    <w:rsid w:val="00F7568B"/>
    <w:rsid w:val="00F76080"/>
    <w:rsid w:val="00F761DD"/>
    <w:rsid w:val="00F80671"/>
    <w:rsid w:val="00F8092C"/>
    <w:rsid w:val="00F81211"/>
    <w:rsid w:val="00F81DA1"/>
    <w:rsid w:val="00F8245F"/>
    <w:rsid w:val="00F82625"/>
    <w:rsid w:val="00F8291D"/>
    <w:rsid w:val="00F8350A"/>
    <w:rsid w:val="00F839B8"/>
    <w:rsid w:val="00F84A9F"/>
    <w:rsid w:val="00F87EE2"/>
    <w:rsid w:val="00F9102E"/>
    <w:rsid w:val="00F9149E"/>
    <w:rsid w:val="00F915C9"/>
    <w:rsid w:val="00F919D7"/>
    <w:rsid w:val="00F92AC8"/>
    <w:rsid w:val="00F92D48"/>
    <w:rsid w:val="00F92E2A"/>
    <w:rsid w:val="00F93095"/>
    <w:rsid w:val="00F931ED"/>
    <w:rsid w:val="00F94228"/>
    <w:rsid w:val="00F955F1"/>
    <w:rsid w:val="00F9635B"/>
    <w:rsid w:val="00F966CC"/>
    <w:rsid w:val="00F96E5E"/>
    <w:rsid w:val="00F97574"/>
    <w:rsid w:val="00F975FE"/>
    <w:rsid w:val="00F97DB3"/>
    <w:rsid w:val="00FA02F8"/>
    <w:rsid w:val="00FA08AF"/>
    <w:rsid w:val="00FA1036"/>
    <w:rsid w:val="00FA3471"/>
    <w:rsid w:val="00FA697D"/>
    <w:rsid w:val="00FA6A18"/>
    <w:rsid w:val="00FA76A5"/>
    <w:rsid w:val="00FA77F3"/>
    <w:rsid w:val="00FA79D8"/>
    <w:rsid w:val="00FB0E60"/>
    <w:rsid w:val="00FB22D0"/>
    <w:rsid w:val="00FB317A"/>
    <w:rsid w:val="00FB4134"/>
    <w:rsid w:val="00FB4266"/>
    <w:rsid w:val="00FB4282"/>
    <w:rsid w:val="00FB6217"/>
    <w:rsid w:val="00FB643B"/>
    <w:rsid w:val="00FB6482"/>
    <w:rsid w:val="00FB6731"/>
    <w:rsid w:val="00FB6D09"/>
    <w:rsid w:val="00FC02EA"/>
    <w:rsid w:val="00FC0E7C"/>
    <w:rsid w:val="00FC1413"/>
    <w:rsid w:val="00FC192D"/>
    <w:rsid w:val="00FC241F"/>
    <w:rsid w:val="00FC30AA"/>
    <w:rsid w:val="00FC4645"/>
    <w:rsid w:val="00FC47E7"/>
    <w:rsid w:val="00FC57A8"/>
    <w:rsid w:val="00FC5ED9"/>
    <w:rsid w:val="00FC6765"/>
    <w:rsid w:val="00FC723A"/>
    <w:rsid w:val="00FD0204"/>
    <w:rsid w:val="00FD0840"/>
    <w:rsid w:val="00FD46B1"/>
    <w:rsid w:val="00FD48B6"/>
    <w:rsid w:val="00FD4A49"/>
    <w:rsid w:val="00FD6384"/>
    <w:rsid w:val="00FD6D75"/>
    <w:rsid w:val="00FD71CF"/>
    <w:rsid w:val="00FE09F2"/>
    <w:rsid w:val="00FE0B94"/>
    <w:rsid w:val="00FE0DFF"/>
    <w:rsid w:val="00FE13AD"/>
    <w:rsid w:val="00FE1C11"/>
    <w:rsid w:val="00FE1FA6"/>
    <w:rsid w:val="00FE1FB9"/>
    <w:rsid w:val="00FE2C3F"/>
    <w:rsid w:val="00FE4560"/>
    <w:rsid w:val="00FE5038"/>
    <w:rsid w:val="00FE7411"/>
    <w:rsid w:val="00FE77EB"/>
    <w:rsid w:val="00FE7FAB"/>
    <w:rsid w:val="00FF038E"/>
    <w:rsid w:val="00FF1A74"/>
    <w:rsid w:val="00FF1F1B"/>
    <w:rsid w:val="00FF2C26"/>
    <w:rsid w:val="00FF2EDD"/>
    <w:rsid w:val="00FF31F8"/>
    <w:rsid w:val="00FF3BE8"/>
    <w:rsid w:val="00FF5822"/>
    <w:rsid w:val="00FF5889"/>
    <w:rsid w:val="00FF785D"/>
    <w:rsid w:val="00FF7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0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C70CD"/>
  </w:style>
  <w:style w:type="paragraph" w:customStyle="1" w:styleId="c2">
    <w:name w:val="c2"/>
    <w:basedOn w:val="Normal"/>
    <w:rsid w:val="005C70CD"/>
    <w:pPr>
      <w:jc w:val="center"/>
    </w:pPr>
  </w:style>
  <w:style w:type="paragraph" w:customStyle="1" w:styleId="p3">
    <w:name w:val="p3"/>
    <w:basedOn w:val="Normal"/>
    <w:rsid w:val="005C70CD"/>
    <w:pPr>
      <w:tabs>
        <w:tab w:val="left" w:pos="4960"/>
      </w:tabs>
      <w:ind w:left="3520"/>
    </w:pPr>
  </w:style>
  <w:style w:type="paragraph" w:customStyle="1" w:styleId="p4">
    <w:name w:val="p4"/>
    <w:basedOn w:val="Normal"/>
    <w:rsid w:val="005C70CD"/>
    <w:pPr>
      <w:tabs>
        <w:tab w:val="left" w:pos="204"/>
      </w:tabs>
    </w:pPr>
  </w:style>
  <w:style w:type="paragraph" w:customStyle="1" w:styleId="p5">
    <w:name w:val="p5"/>
    <w:basedOn w:val="Normal"/>
    <w:rsid w:val="005C70CD"/>
    <w:pPr>
      <w:tabs>
        <w:tab w:val="left" w:pos="391"/>
      </w:tabs>
      <w:ind w:left="1049"/>
    </w:pPr>
  </w:style>
  <w:style w:type="paragraph" w:customStyle="1" w:styleId="p6">
    <w:name w:val="p6"/>
    <w:basedOn w:val="Normal"/>
    <w:rsid w:val="005C70CD"/>
    <w:pPr>
      <w:tabs>
        <w:tab w:val="left" w:pos="1479"/>
      </w:tabs>
      <w:ind w:firstLine="1479"/>
    </w:pPr>
  </w:style>
  <w:style w:type="paragraph" w:customStyle="1" w:styleId="p7">
    <w:name w:val="p7"/>
    <w:basedOn w:val="Normal"/>
    <w:rsid w:val="005C70CD"/>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customStyle="1" w:styleId="c3">
    <w:name w:val="c3"/>
    <w:basedOn w:val="Normal"/>
    <w:rsid w:val="001E4B2C"/>
    <w:pPr>
      <w:jc w:val="center"/>
    </w:pPr>
  </w:style>
  <w:style w:type="paragraph" w:customStyle="1" w:styleId="p9">
    <w:name w:val="p9"/>
    <w:basedOn w:val="Normal"/>
    <w:rsid w:val="001E4B2C"/>
    <w:pPr>
      <w:tabs>
        <w:tab w:val="left" w:pos="2449"/>
        <w:tab w:val="left" w:pos="3276"/>
        <w:tab w:val="left" w:pos="3968"/>
      </w:tabs>
      <w:ind w:left="2449" w:firstLine="827"/>
    </w:pPr>
  </w:style>
  <w:style w:type="paragraph" w:customStyle="1" w:styleId="c1">
    <w:name w:val="c1"/>
    <w:basedOn w:val="Normal"/>
    <w:rsid w:val="00AC5997"/>
    <w:pPr>
      <w:jc w:val="center"/>
    </w:pPr>
  </w:style>
  <w:style w:type="paragraph" w:styleId="Footer">
    <w:name w:val="footer"/>
    <w:basedOn w:val="Normal"/>
    <w:rsid w:val="00625951"/>
    <w:pPr>
      <w:tabs>
        <w:tab w:val="center" w:pos="4320"/>
        <w:tab w:val="right" w:pos="8640"/>
      </w:tabs>
    </w:pPr>
  </w:style>
  <w:style w:type="character" w:styleId="PageNumber">
    <w:name w:val="page number"/>
    <w:rsid w:val="00625951"/>
    <w:rPr>
      <w:rFonts w:cs="Times New Roman"/>
    </w:rPr>
  </w:style>
  <w:style w:type="paragraph" w:customStyle="1" w:styleId="p8">
    <w:name w:val="p8"/>
    <w:basedOn w:val="Normal"/>
    <w:rsid w:val="00503AAA"/>
    <w:pPr>
      <w:tabs>
        <w:tab w:val="left" w:pos="1434"/>
        <w:tab w:val="left" w:pos="2125"/>
      </w:tabs>
      <w:ind w:left="2125" w:hanging="691"/>
      <w:jc w:val="both"/>
    </w:pPr>
  </w:style>
  <w:style w:type="paragraph" w:customStyle="1" w:styleId="t9">
    <w:name w:val="t9"/>
    <w:basedOn w:val="Normal"/>
    <w:rsid w:val="00E9051E"/>
  </w:style>
  <w:style w:type="paragraph" w:customStyle="1" w:styleId="t10">
    <w:name w:val="t10"/>
    <w:basedOn w:val="Normal"/>
    <w:rsid w:val="00E9051E"/>
  </w:style>
  <w:style w:type="paragraph" w:customStyle="1" w:styleId="p11">
    <w:name w:val="p11"/>
    <w:basedOn w:val="Normal"/>
    <w:rsid w:val="00E9051E"/>
    <w:pPr>
      <w:tabs>
        <w:tab w:val="left" w:pos="805"/>
        <w:tab w:val="left" w:pos="1564"/>
      </w:tabs>
      <w:ind w:firstLine="805"/>
    </w:pPr>
  </w:style>
  <w:style w:type="paragraph" w:customStyle="1" w:styleId="p12">
    <w:name w:val="p12"/>
    <w:basedOn w:val="Normal"/>
    <w:rsid w:val="00E9051E"/>
    <w:pPr>
      <w:tabs>
        <w:tab w:val="left" w:pos="805"/>
        <w:tab w:val="left" w:pos="1508"/>
      </w:tabs>
      <w:ind w:firstLine="805"/>
    </w:pPr>
  </w:style>
  <w:style w:type="paragraph" w:customStyle="1" w:styleId="p13">
    <w:name w:val="p13"/>
    <w:basedOn w:val="Normal"/>
    <w:rsid w:val="00E9051E"/>
    <w:pPr>
      <w:tabs>
        <w:tab w:val="left" w:pos="204"/>
      </w:tabs>
    </w:pPr>
  </w:style>
  <w:style w:type="paragraph" w:customStyle="1" w:styleId="c14">
    <w:name w:val="c14"/>
    <w:basedOn w:val="Normal"/>
    <w:rsid w:val="00E9051E"/>
    <w:pPr>
      <w:jc w:val="center"/>
    </w:pPr>
  </w:style>
  <w:style w:type="paragraph" w:customStyle="1" w:styleId="p15">
    <w:name w:val="p15"/>
    <w:basedOn w:val="Normal"/>
    <w:rsid w:val="00E9051E"/>
    <w:pPr>
      <w:tabs>
        <w:tab w:val="left" w:pos="204"/>
      </w:tabs>
    </w:pPr>
  </w:style>
  <w:style w:type="paragraph" w:customStyle="1" w:styleId="p16">
    <w:name w:val="p16"/>
    <w:basedOn w:val="Normal"/>
    <w:rsid w:val="00E9051E"/>
    <w:pPr>
      <w:tabs>
        <w:tab w:val="left" w:pos="873"/>
        <w:tab w:val="left" w:pos="1564"/>
      </w:tabs>
      <w:ind w:firstLine="873"/>
    </w:pPr>
  </w:style>
  <w:style w:type="paragraph" w:customStyle="1" w:styleId="p17">
    <w:name w:val="p17"/>
    <w:basedOn w:val="Normal"/>
    <w:rsid w:val="00E9051E"/>
    <w:pPr>
      <w:tabs>
        <w:tab w:val="left" w:pos="805"/>
      </w:tabs>
      <w:ind w:left="635"/>
    </w:pPr>
  </w:style>
  <w:style w:type="paragraph" w:customStyle="1" w:styleId="p18">
    <w:name w:val="p18"/>
    <w:basedOn w:val="Normal"/>
    <w:rsid w:val="00E9051E"/>
    <w:pPr>
      <w:tabs>
        <w:tab w:val="left" w:pos="1111"/>
      </w:tabs>
      <w:ind w:left="329"/>
    </w:pPr>
  </w:style>
  <w:style w:type="paragraph" w:customStyle="1" w:styleId="p19">
    <w:name w:val="p19"/>
    <w:basedOn w:val="Normal"/>
    <w:rsid w:val="00E9051E"/>
    <w:pPr>
      <w:tabs>
        <w:tab w:val="left" w:pos="805"/>
      </w:tabs>
      <w:ind w:firstLine="805"/>
    </w:pPr>
  </w:style>
  <w:style w:type="paragraph" w:customStyle="1" w:styleId="p20">
    <w:name w:val="p20"/>
    <w:basedOn w:val="Normal"/>
    <w:rsid w:val="00691551"/>
    <w:pPr>
      <w:tabs>
        <w:tab w:val="left" w:pos="204"/>
      </w:tabs>
    </w:pPr>
  </w:style>
  <w:style w:type="paragraph" w:customStyle="1" w:styleId="p23">
    <w:name w:val="p23"/>
    <w:basedOn w:val="Normal"/>
    <w:rsid w:val="00691551"/>
    <w:pPr>
      <w:tabs>
        <w:tab w:val="left" w:pos="793"/>
        <w:tab w:val="left" w:pos="1513"/>
      </w:tabs>
      <w:ind w:firstLine="793"/>
    </w:pPr>
  </w:style>
  <w:style w:type="paragraph" w:customStyle="1" w:styleId="p32">
    <w:name w:val="p32"/>
    <w:basedOn w:val="Normal"/>
    <w:rsid w:val="00922F7F"/>
    <w:pPr>
      <w:tabs>
        <w:tab w:val="left" w:pos="861"/>
      </w:tabs>
      <w:ind w:firstLine="861"/>
    </w:pPr>
  </w:style>
  <w:style w:type="paragraph" w:customStyle="1" w:styleId="p33">
    <w:name w:val="p33"/>
    <w:basedOn w:val="Normal"/>
    <w:rsid w:val="00922F7F"/>
    <w:pPr>
      <w:tabs>
        <w:tab w:val="left" w:pos="861"/>
        <w:tab w:val="left" w:pos="1513"/>
      </w:tabs>
      <w:ind w:firstLine="861"/>
    </w:pPr>
  </w:style>
  <w:style w:type="paragraph" w:customStyle="1" w:styleId="c34">
    <w:name w:val="c34"/>
    <w:basedOn w:val="Normal"/>
    <w:rsid w:val="00922F7F"/>
    <w:pPr>
      <w:jc w:val="center"/>
    </w:pPr>
  </w:style>
  <w:style w:type="paragraph" w:customStyle="1" w:styleId="p37">
    <w:name w:val="p37"/>
    <w:basedOn w:val="Normal"/>
    <w:rsid w:val="00922F7F"/>
    <w:pPr>
      <w:tabs>
        <w:tab w:val="left" w:pos="833"/>
        <w:tab w:val="left" w:pos="1542"/>
      </w:tabs>
      <w:ind w:firstLine="833"/>
    </w:pPr>
  </w:style>
  <w:style w:type="paragraph" w:customStyle="1" w:styleId="p38">
    <w:name w:val="p38"/>
    <w:basedOn w:val="Normal"/>
    <w:rsid w:val="00922F7F"/>
    <w:pPr>
      <w:tabs>
        <w:tab w:val="left" w:pos="1542"/>
      </w:tabs>
      <w:ind w:left="102"/>
    </w:pPr>
  </w:style>
  <w:style w:type="paragraph" w:customStyle="1" w:styleId="p39">
    <w:name w:val="p39"/>
    <w:basedOn w:val="Normal"/>
    <w:rsid w:val="00922F7F"/>
    <w:pPr>
      <w:tabs>
        <w:tab w:val="left" w:pos="204"/>
      </w:tabs>
    </w:pPr>
  </w:style>
  <w:style w:type="paragraph" w:customStyle="1" w:styleId="p41">
    <w:name w:val="p41"/>
    <w:basedOn w:val="Normal"/>
    <w:rsid w:val="00922F7F"/>
    <w:pPr>
      <w:tabs>
        <w:tab w:val="left" w:pos="1485"/>
      </w:tabs>
      <w:ind w:firstLine="1485"/>
    </w:pPr>
  </w:style>
  <w:style w:type="paragraph" w:customStyle="1" w:styleId="t44">
    <w:name w:val="t44"/>
    <w:basedOn w:val="Normal"/>
    <w:rsid w:val="00922F7F"/>
  </w:style>
  <w:style w:type="paragraph" w:customStyle="1" w:styleId="p45">
    <w:name w:val="p45"/>
    <w:basedOn w:val="Normal"/>
    <w:rsid w:val="00922F7F"/>
    <w:pPr>
      <w:tabs>
        <w:tab w:val="left" w:pos="1542"/>
      </w:tabs>
      <w:ind w:firstLine="1542"/>
    </w:pPr>
  </w:style>
  <w:style w:type="paragraph" w:customStyle="1" w:styleId="p46">
    <w:name w:val="p46"/>
    <w:basedOn w:val="Normal"/>
    <w:rsid w:val="00922F7F"/>
    <w:pPr>
      <w:tabs>
        <w:tab w:val="left" w:pos="1048"/>
        <w:tab w:val="left" w:pos="1542"/>
      </w:tabs>
      <w:ind w:left="1542" w:hanging="494"/>
    </w:pPr>
  </w:style>
  <w:style w:type="paragraph" w:customStyle="1" w:styleId="c47">
    <w:name w:val="c47"/>
    <w:basedOn w:val="Normal"/>
    <w:rsid w:val="00922F7F"/>
    <w:pPr>
      <w:jc w:val="center"/>
    </w:pPr>
  </w:style>
  <w:style w:type="paragraph" w:customStyle="1" w:styleId="p48">
    <w:name w:val="p48"/>
    <w:basedOn w:val="Normal"/>
    <w:rsid w:val="00922F7F"/>
    <w:pPr>
      <w:tabs>
        <w:tab w:val="left" w:pos="1485"/>
      </w:tabs>
      <w:ind w:left="45"/>
    </w:pPr>
  </w:style>
  <w:style w:type="paragraph" w:customStyle="1" w:styleId="p43">
    <w:name w:val="p43"/>
    <w:basedOn w:val="Normal"/>
    <w:rsid w:val="006E724F"/>
    <w:pPr>
      <w:tabs>
        <w:tab w:val="left" w:pos="816"/>
        <w:tab w:val="left" w:pos="1519"/>
      </w:tabs>
      <w:ind w:firstLine="816"/>
    </w:pPr>
  </w:style>
  <w:style w:type="paragraph" w:customStyle="1" w:styleId="p52">
    <w:name w:val="p52"/>
    <w:basedOn w:val="Normal"/>
    <w:rsid w:val="00C75552"/>
    <w:pPr>
      <w:tabs>
        <w:tab w:val="left" w:pos="776"/>
        <w:tab w:val="left" w:pos="1508"/>
      </w:tabs>
      <w:ind w:firstLine="776"/>
    </w:pPr>
  </w:style>
  <w:style w:type="paragraph" w:customStyle="1" w:styleId="p54">
    <w:name w:val="p54"/>
    <w:basedOn w:val="Normal"/>
    <w:rsid w:val="00C75552"/>
    <w:pPr>
      <w:tabs>
        <w:tab w:val="left" w:pos="204"/>
      </w:tabs>
    </w:pPr>
  </w:style>
  <w:style w:type="paragraph" w:styleId="DocumentMap">
    <w:name w:val="Document Map"/>
    <w:basedOn w:val="Normal"/>
    <w:link w:val="DocumentMapChar"/>
    <w:rsid w:val="00DE4E3B"/>
    <w:rPr>
      <w:rFonts w:ascii="Tahoma" w:hAnsi="Tahoma" w:cs="Tahoma"/>
      <w:sz w:val="16"/>
      <w:szCs w:val="16"/>
    </w:rPr>
  </w:style>
  <w:style w:type="character" w:customStyle="1" w:styleId="DocumentMapChar">
    <w:name w:val="Document Map Char"/>
    <w:link w:val="DocumentMap"/>
    <w:rsid w:val="00DE4E3B"/>
    <w:rPr>
      <w:rFonts w:ascii="Tahoma" w:hAnsi="Tahoma" w:cs="Tahoma"/>
      <w:sz w:val="16"/>
      <w:szCs w:val="16"/>
    </w:rPr>
  </w:style>
  <w:style w:type="paragraph" w:customStyle="1" w:styleId="Style">
    <w:name w:val="Style"/>
    <w:rsid w:val="0025022C"/>
    <w:pPr>
      <w:widowControl w:val="0"/>
      <w:autoSpaceDE w:val="0"/>
      <w:autoSpaceDN w:val="0"/>
      <w:adjustRightInd w:val="0"/>
    </w:pPr>
    <w:rPr>
      <w:sz w:val="24"/>
      <w:szCs w:val="24"/>
    </w:rPr>
  </w:style>
  <w:style w:type="paragraph" w:styleId="FootnoteText">
    <w:name w:val="footnote text"/>
    <w:basedOn w:val="Normal"/>
    <w:link w:val="FootnoteTextChar"/>
    <w:rsid w:val="00D50BE0"/>
    <w:rPr>
      <w:sz w:val="20"/>
      <w:szCs w:val="20"/>
    </w:rPr>
  </w:style>
  <w:style w:type="character" w:customStyle="1" w:styleId="FootnoteTextChar">
    <w:name w:val="Footnote Text Char"/>
    <w:basedOn w:val="DefaultParagraphFont"/>
    <w:link w:val="FootnoteText"/>
    <w:rsid w:val="00D50BE0"/>
  </w:style>
  <w:style w:type="character" w:styleId="FootnoteReference">
    <w:name w:val="footnote reference"/>
    <w:uiPriority w:val="99"/>
    <w:rsid w:val="00D50BE0"/>
    <w:rPr>
      <w:vertAlign w:val="superscript"/>
    </w:rPr>
  </w:style>
  <w:style w:type="paragraph" w:styleId="ListParagraph">
    <w:name w:val="List Paragraph"/>
    <w:basedOn w:val="Normal"/>
    <w:uiPriority w:val="34"/>
    <w:qFormat/>
    <w:rsid w:val="00B8620E"/>
    <w:pPr>
      <w:ind w:left="720"/>
    </w:pPr>
  </w:style>
  <w:style w:type="table" w:styleId="TableGrid">
    <w:name w:val="Table Grid"/>
    <w:basedOn w:val="TableNormal"/>
    <w:rsid w:val="00DB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6632E"/>
    <w:rPr>
      <w:rFonts w:ascii="Tahoma" w:hAnsi="Tahoma" w:cs="Tahoma"/>
      <w:sz w:val="16"/>
      <w:szCs w:val="16"/>
    </w:rPr>
  </w:style>
  <w:style w:type="character" w:customStyle="1" w:styleId="BalloonTextChar">
    <w:name w:val="Balloon Text Char"/>
    <w:link w:val="BalloonText"/>
    <w:rsid w:val="00E6632E"/>
    <w:rPr>
      <w:rFonts w:ascii="Tahoma" w:hAnsi="Tahoma" w:cs="Tahoma"/>
      <w:sz w:val="16"/>
      <w:szCs w:val="16"/>
    </w:rPr>
  </w:style>
  <w:style w:type="table" w:styleId="Table3Deffects1">
    <w:name w:val="Table 3D effects 1"/>
    <w:basedOn w:val="TableNormal"/>
    <w:rsid w:val="002D09FD"/>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09FD"/>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09FD"/>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uiPriority w:val="99"/>
    <w:unhideWhenUsed/>
    <w:rsid w:val="00E00C08"/>
    <w:rPr>
      <w:rFonts w:ascii="Times New Roman" w:hAnsi="Times New Roman" w:cs="Times New Roman" w:hint="default"/>
      <w:color w:val="000000"/>
      <w:u w:val="single"/>
    </w:rPr>
  </w:style>
  <w:style w:type="paragraph" w:styleId="Header">
    <w:name w:val="header"/>
    <w:basedOn w:val="Normal"/>
    <w:link w:val="HeaderChar"/>
    <w:rsid w:val="002F2EA4"/>
    <w:pPr>
      <w:tabs>
        <w:tab w:val="center" w:pos="4680"/>
        <w:tab w:val="right" w:pos="9360"/>
      </w:tabs>
    </w:pPr>
  </w:style>
  <w:style w:type="character" w:customStyle="1" w:styleId="HeaderChar">
    <w:name w:val="Header Char"/>
    <w:link w:val="Header"/>
    <w:rsid w:val="002F2EA4"/>
    <w:rPr>
      <w:sz w:val="24"/>
      <w:szCs w:val="24"/>
    </w:rPr>
  </w:style>
  <w:style w:type="character" w:styleId="CommentReference">
    <w:name w:val="annotation reference"/>
    <w:basedOn w:val="DefaultParagraphFont"/>
    <w:rsid w:val="00C5058D"/>
    <w:rPr>
      <w:sz w:val="16"/>
      <w:szCs w:val="16"/>
    </w:rPr>
  </w:style>
  <w:style w:type="paragraph" w:styleId="CommentText">
    <w:name w:val="annotation text"/>
    <w:basedOn w:val="Normal"/>
    <w:link w:val="CommentTextChar"/>
    <w:rsid w:val="00C5058D"/>
    <w:rPr>
      <w:sz w:val="20"/>
      <w:szCs w:val="20"/>
    </w:rPr>
  </w:style>
  <w:style w:type="character" w:customStyle="1" w:styleId="CommentTextChar">
    <w:name w:val="Comment Text Char"/>
    <w:basedOn w:val="DefaultParagraphFont"/>
    <w:link w:val="CommentText"/>
    <w:rsid w:val="00C5058D"/>
  </w:style>
  <w:style w:type="paragraph" w:styleId="CommentSubject">
    <w:name w:val="annotation subject"/>
    <w:basedOn w:val="CommentText"/>
    <w:next w:val="CommentText"/>
    <w:link w:val="CommentSubjectChar"/>
    <w:rsid w:val="00C5058D"/>
    <w:rPr>
      <w:b/>
      <w:bCs/>
    </w:rPr>
  </w:style>
  <w:style w:type="character" w:customStyle="1" w:styleId="CommentSubjectChar">
    <w:name w:val="Comment Subject Char"/>
    <w:basedOn w:val="CommentTextChar"/>
    <w:link w:val="CommentSubject"/>
    <w:rsid w:val="00C5058D"/>
    <w:rPr>
      <w:b/>
      <w:bCs/>
    </w:rPr>
  </w:style>
  <w:style w:type="character" w:styleId="FollowedHyperlink">
    <w:name w:val="FollowedHyperlink"/>
    <w:basedOn w:val="DefaultParagraphFont"/>
    <w:rsid w:val="00786E4A"/>
    <w:rPr>
      <w:color w:val="800080" w:themeColor="followedHyperlink"/>
      <w:u w:val="single"/>
    </w:rPr>
  </w:style>
  <w:style w:type="paragraph" w:styleId="Revision">
    <w:name w:val="Revision"/>
    <w:hidden/>
    <w:uiPriority w:val="99"/>
    <w:semiHidden/>
    <w:rsid w:val="00B25E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0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C70CD"/>
  </w:style>
  <w:style w:type="paragraph" w:customStyle="1" w:styleId="c2">
    <w:name w:val="c2"/>
    <w:basedOn w:val="Normal"/>
    <w:rsid w:val="005C70CD"/>
    <w:pPr>
      <w:jc w:val="center"/>
    </w:pPr>
  </w:style>
  <w:style w:type="paragraph" w:customStyle="1" w:styleId="p3">
    <w:name w:val="p3"/>
    <w:basedOn w:val="Normal"/>
    <w:rsid w:val="005C70CD"/>
    <w:pPr>
      <w:tabs>
        <w:tab w:val="left" w:pos="4960"/>
      </w:tabs>
      <w:ind w:left="3520"/>
    </w:pPr>
  </w:style>
  <w:style w:type="paragraph" w:customStyle="1" w:styleId="p4">
    <w:name w:val="p4"/>
    <w:basedOn w:val="Normal"/>
    <w:rsid w:val="005C70CD"/>
    <w:pPr>
      <w:tabs>
        <w:tab w:val="left" w:pos="204"/>
      </w:tabs>
    </w:pPr>
  </w:style>
  <w:style w:type="paragraph" w:customStyle="1" w:styleId="p5">
    <w:name w:val="p5"/>
    <w:basedOn w:val="Normal"/>
    <w:rsid w:val="005C70CD"/>
    <w:pPr>
      <w:tabs>
        <w:tab w:val="left" w:pos="391"/>
      </w:tabs>
      <w:ind w:left="1049"/>
    </w:pPr>
  </w:style>
  <w:style w:type="paragraph" w:customStyle="1" w:styleId="p6">
    <w:name w:val="p6"/>
    <w:basedOn w:val="Normal"/>
    <w:rsid w:val="005C70CD"/>
    <w:pPr>
      <w:tabs>
        <w:tab w:val="left" w:pos="1479"/>
      </w:tabs>
      <w:ind w:firstLine="1479"/>
    </w:pPr>
  </w:style>
  <w:style w:type="paragraph" w:customStyle="1" w:styleId="p7">
    <w:name w:val="p7"/>
    <w:basedOn w:val="Normal"/>
    <w:rsid w:val="005C70CD"/>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customStyle="1" w:styleId="c3">
    <w:name w:val="c3"/>
    <w:basedOn w:val="Normal"/>
    <w:rsid w:val="001E4B2C"/>
    <w:pPr>
      <w:jc w:val="center"/>
    </w:pPr>
  </w:style>
  <w:style w:type="paragraph" w:customStyle="1" w:styleId="p9">
    <w:name w:val="p9"/>
    <w:basedOn w:val="Normal"/>
    <w:rsid w:val="001E4B2C"/>
    <w:pPr>
      <w:tabs>
        <w:tab w:val="left" w:pos="2449"/>
        <w:tab w:val="left" w:pos="3276"/>
        <w:tab w:val="left" w:pos="3968"/>
      </w:tabs>
      <w:ind w:left="2449" w:firstLine="827"/>
    </w:pPr>
  </w:style>
  <w:style w:type="paragraph" w:customStyle="1" w:styleId="c1">
    <w:name w:val="c1"/>
    <w:basedOn w:val="Normal"/>
    <w:rsid w:val="00AC5997"/>
    <w:pPr>
      <w:jc w:val="center"/>
    </w:pPr>
  </w:style>
  <w:style w:type="paragraph" w:styleId="Footer">
    <w:name w:val="footer"/>
    <w:basedOn w:val="Normal"/>
    <w:rsid w:val="00625951"/>
    <w:pPr>
      <w:tabs>
        <w:tab w:val="center" w:pos="4320"/>
        <w:tab w:val="right" w:pos="8640"/>
      </w:tabs>
    </w:pPr>
  </w:style>
  <w:style w:type="character" w:styleId="PageNumber">
    <w:name w:val="page number"/>
    <w:rsid w:val="00625951"/>
    <w:rPr>
      <w:rFonts w:cs="Times New Roman"/>
    </w:rPr>
  </w:style>
  <w:style w:type="paragraph" w:customStyle="1" w:styleId="p8">
    <w:name w:val="p8"/>
    <w:basedOn w:val="Normal"/>
    <w:rsid w:val="00503AAA"/>
    <w:pPr>
      <w:tabs>
        <w:tab w:val="left" w:pos="1434"/>
        <w:tab w:val="left" w:pos="2125"/>
      </w:tabs>
      <w:ind w:left="2125" w:hanging="691"/>
      <w:jc w:val="both"/>
    </w:pPr>
  </w:style>
  <w:style w:type="paragraph" w:customStyle="1" w:styleId="t9">
    <w:name w:val="t9"/>
    <w:basedOn w:val="Normal"/>
    <w:rsid w:val="00E9051E"/>
  </w:style>
  <w:style w:type="paragraph" w:customStyle="1" w:styleId="t10">
    <w:name w:val="t10"/>
    <w:basedOn w:val="Normal"/>
    <w:rsid w:val="00E9051E"/>
  </w:style>
  <w:style w:type="paragraph" w:customStyle="1" w:styleId="p11">
    <w:name w:val="p11"/>
    <w:basedOn w:val="Normal"/>
    <w:rsid w:val="00E9051E"/>
    <w:pPr>
      <w:tabs>
        <w:tab w:val="left" w:pos="805"/>
        <w:tab w:val="left" w:pos="1564"/>
      </w:tabs>
      <w:ind w:firstLine="805"/>
    </w:pPr>
  </w:style>
  <w:style w:type="paragraph" w:customStyle="1" w:styleId="p12">
    <w:name w:val="p12"/>
    <w:basedOn w:val="Normal"/>
    <w:rsid w:val="00E9051E"/>
    <w:pPr>
      <w:tabs>
        <w:tab w:val="left" w:pos="805"/>
        <w:tab w:val="left" w:pos="1508"/>
      </w:tabs>
      <w:ind w:firstLine="805"/>
    </w:pPr>
  </w:style>
  <w:style w:type="paragraph" w:customStyle="1" w:styleId="p13">
    <w:name w:val="p13"/>
    <w:basedOn w:val="Normal"/>
    <w:rsid w:val="00E9051E"/>
    <w:pPr>
      <w:tabs>
        <w:tab w:val="left" w:pos="204"/>
      </w:tabs>
    </w:pPr>
  </w:style>
  <w:style w:type="paragraph" w:customStyle="1" w:styleId="c14">
    <w:name w:val="c14"/>
    <w:basedOn w:val="Normal"/>
    <w:rsid w:val="00E9051E"/>
    <w:pPr>
      <w:jc w:val="center"/>
    </w:pPr>
  </w:style>
  <w:style w:type="paragraph" w:customStyle="1" w:styleId="p15">
    <w:name w:val="p15"/>
    <w:basedOn w:val="Normal"/>
    <w:rsid w:val="00E9051E"/>
    <w:pPr>
      <w:tabs>
        <w:tab w:val="left" w:pos="204"/>
      </w:tabs>
    </w:pPr>
  </w:style>
  <w:style w:type="paragraph" w:customStyle="1" w:styleId="p16">
    <w:name w:val="p16"/>
    <w:basedOn w:val="Normal"/>
    <w:rsid w:val="00E9051E"/>
    <w:pPr>
      <w:tabs>
        <w:tab w:val="left" w:pos="873"/>
        <w:tab w:val="left" w:pos="1564"/>
      </w:tabs>
      <w:ind w:firstLine="873"/>
    </w:pPr>
  </w:style>
  <w:style w:type="paragraph" w:customStyle="1" w:styleId="p17">
    <w:name w:val="p17"/>
    <w:basedOn w:val="Normal"/>
    <w:rsid w:val="00E9051E"/>
    <w:pPr>
      <w:tabs>
        <w:tab w:val="left" w:pos="805"/>
      </w:tabs>
      <w:ind w:left="635"/>
    </w:pPr>
  </w:style>
  <w:style w:type="paragraph" w:customStyle="1" w:styleId="p18">
    <w:name w:val="p18"/>
    <w:basedOn w:val="Normal"/>
    <w:rsid w:val="00E9051E"/>
    <w:pPr>
      <w:tabs>
        <w:tab w:val="left" w:pos="1111"/>
      </w:tabs>
      <w:ind w:left="329"/>
    </w:pPr>
  </w:style>
  <w:style w:type="paragraph" w:customStyle="1" w:styleId="p19">
    <w:name w:val="p19"/>
    <w:basedOn w:val="Normal"/>
    <w:rsid w:val="00E9051E"/>
    <w:pPr>
      <w:tabs>
        <w:tab w:val="left" w:pos="805"/>
      </w:tabs>
      <w:ind w:firstLine="805"/>
    </w:pPr>
  </w:style>
  <w:style w:type="paragraph" w:customStyle="1" w:styleId="p20">
    <w:name w:val="p20"/>
    <w:basedOn w:val="Normal"/>
    <w:rsid w:val="00691551"/>
    <w:pPr>
      <w:tabs>
        <w:tab w:val="left" w:pos="204"/>
      </w:tabs>
    </w:pPr>
  </w:style>
  <w:style w:type="paragraph" w:customStyle="1" w:styleId="p23">
    <w:name w:val="p23"/>
    <w:basedOn w:val="Normal"/>
    <w:rsid w:val="00691551"/>
    <w:pPr>
      <w:tabs>
        <w:tab w:val="left" w:pos="793"/>
        <w:tab w:val="left" w:pos="1513"/>
      </w:tabs>
      <w:ind w:firstLine="793"/>
    </w:pPr>
  </w:style>
  <w:style w:type="paragraph" w:customStyle="1" w:styleId="p32">
    <w:name w:val="p32"/>
    <w:basedOn w:val="Normal"/>
    <w:rsid w:val="00922F7F"/>
    <w:pPr>
      <w:tabs>
        <w:tab w:val="left" w:pos="861"/>
      </w:tabs>
      <w:ind w:firstLine="861"/>
    </w:pPr>
  </w:style>
  <w:style w:type="paragraph" w:customStyle="1" w:styleId="p33">
    <w:name w:val="p33"/>
    <w:basedOn w:val="Normal"/>
    <w:rsid w:val="00922F7F"/>
    <w:pPr>
      <w:tabs>
        <w:tab w:val="left" w:pos="861"/>
        <w:tab w:val="left" w:pos="1513"/>
      </w:tabs>
      <w:ind w:firstLine="861"/>
    </w:pPr>
  </w:style>
  <w:style w:type="paragraph" w:customStyle="1" w:styleId="c34">
    <w:name w:val="c34"/>
    <w:basedOn w:val="Normal"/>
    <w:rsid w:val="00922F7F"/>
    <w:pPr>
      <w:jc w:val="center"/>
    </w:pPr>
  </w:style>
  <w:style w:type="paragraph" w:customStyle="1" w:styleId="p37">
    <w:name w:val="p37"/>
    <w:basedOn w:val="Normal"/>
    <w:rsid w:val="00922F7F"/>
    <w:pPr>
      <w:tabs>
        <w:tab w:val="left" w:pos="833"/>
        <w:tab w:val="left" w:pos="1542"/>
      </w:tabs>
      <w:ind w:firstLine="833"/>
    </w:pPr>
  </w:style>
  <w:style w:type="paragraph" w:customStyle="1" w:styleId="p38">
    <w:name w:val="p38"/>
    <w:basedOn w:val="Normal"/>
    <w:rsid w:val="00922F7F"/>
    <w:pPr>
      <w:tabs>
        <w:tab w:val="left" w:pos="1542"/>
      </w:tabs>
      <w:ind w:left="102"/>
    </w:pPr>
  </w:style>
  <w:style w:type="paragraph" w:customStyle="1" w:styleId="p39">
    <w:name w:val="p39"/>
    <w:basedOn w:val="Normal"/>
    <w:rsid w:val="00922F7F"/>
    <w:pPr>
      <w:tabs>
        <w:tab w:val="left" w:pos="204"/>
      </w:tabs>
    </w:pPr>
  </w:style>
  <w:style w:type="paragraph" w:customStyle="1" w:styleId="p41">
    <w:name w:val="p41"/>
    <w:basedOn w:val="Normal"/>
    <w:rsid w:val="00922F7F"/>
    <w:pPr>
      <w:tabs>
        <w:tab w:val="left" w:pos="1485"/>
      </w:tabs>
      <w:ind w:firstLine="1485"/>
    </w:pPr>
  </w:style>
  <w:style w:type="paragraph" w:customStyle="1" w:styleId="t44">
    <w:name w:val="t44"/>
    <w:basedOn w:val="Normal"/>
    <w:rsid w:val="00922F7F"/>
  </w:style>
  <w:style w:type="paragraph" w:customStyle="1" w:styleId="p45">
    <w:name w:val="p45"/>
    <w:basedOn w:val="Normal"/>
    <w:rsid w:val="00922F7F"/>
    <w:pPr>
      <w:tabs>
        <w:tab w:val="left" w:pos="1542"/>
      </w:tabs>
      <w:ind w:firstLine="1542"/>
    </w:pPr>
  </w:style>
  <w:style w:type="paragraph" w:customStyle="1" w:styleId="p46">
    <w:name w:val="p46"/>
    <w:basedOn w:val="Normal"/>
    <w:rsid w:val="00922F7F"/>
    <w:pPr>
      <w:tabs>
        <w:tab w:val="left" w:pos="1048"/>
        <w:tab w:val="left" w:pos="1542"/>
      </w:tabs>
      <w:ind w:left="1542" w:hanging="494"/>
    </w:pPr>
  </w:style>
  <w:style w:type="paragraph" w:customStyle="1" w:styleId="c47">
    <w:name w:val="c47"/>
    <w:basedOn w:val="Normal"/>
    <w:rsid w:val="00922F7F"/>
    <w:pPr>
      <w:jc w:val="center"/>
    </w:pPr>
  </w:style>
  <w:style w:type="paragraph" w:customStyle="1" w:styleId="p48">
    <w:name w:val="p48"/>
    <w:basedOn w:val="Normal"/>
    <w:rsid w:val="00922F7F"/>
    <w:pPr>
      <w:tabs>
        <w:tab w:val="left" w:pos="1485"/>
      </w:tabs>
      <w:ind w:left="45"/>
    </w:pPr>
  </w:style>
  <w:style w:type="paragraph" w:customStyle="1" w:styleId="p43">
    <w:name w:val="p43"/>
    <w:basedOn w:val="Normal"/>
    <w:rsid w:val="006E724F"/>
    <w:pPr>
      <w:tabs>
        <w:tab w:val="left" w:pos="816"/>
        <w:tab w:val="left" w:pos="1519"/>
      </w:tabs>
      <w:ind w:firstLine="816"/>
    </w:pPr>
  </w:style>
  <w:style w:type="paragraph" w:customStyle="1" w:styleId="p52">
    <w:name w:val="p52"/>
    <w:basedOn w:val="Normal"/>
    <w:rsid w:val="00C75552"/>
    <w:pPr>
      <w:tabs>
        <w:tab w:val="left" w:pos="776"/>
        <w:tab w:val="left" w:pos="1508"/>
      </w:tabs>
      <w:ind w:firstLine="776"/>
    </w:pPr>
  </w:style>
  <w:style w:type="paragraph" w:customStyle="1" w:styleId="p54">
    <w:name w:val="p54"/>
    <w:basedOn w:val="Normal"/>
    <w:rsid w:val="00C75552"/>
    <w:pPr>
      <w:tabs>
        <w:tab w:val="left" w:pos="204"/>
      </w:tabs>
    </w:pPr>
  </w:style>
  <w:style w:type="paragraph" w:styleId="DocumentMap">
    <w:name w:val="Document Map"/>
    <w:basedOn w:val="Normal"/>
    <w:link w:val="DocumentMapChar"/>
    <w:rsid w:val="00DE4E3B"/>
    <w:rPr>
      <w:rFonts w:ascii="Tahoma" w:hAnsi="Tahoma" w:cs="Tahoma"/>
      <w:sz w:val="16"/>
      <w:szCs w:val="16"/>
    </w:rPr>
  </w:style>
  <w:style w:type="character" w:customStyle="1" w:styleId="DocumentMapChar">
    <w:name w:val="Document Map Char"/>
    <w:link w:val="DocumentMap"/>
    <w:rsid w:val="00DE4E3B"/>
    <w:rPr>
      <w:rFonts w:ascii="Tahoma" w:hAnsi="Tahoma" w:cs="Tahoma"/>
      <w:sz w:val="16"/>
      <w:szCs w:val="16"/>
    </w:rPr>
  </w:style>
  <w:style w:type="paragraph" w:customStyle="1" w:styleId="Style">
    <w:name w:val="Style"/>
    <w:rsid w:val="0025022C"/>
    <w:pPr>
      <w:widowControl w:val="0"/>
      <w:autoSpaceDE w:val="0"/>
      <w:autoSpaceDN w:val="0"/>
      <w:adjustRightInd w:val="0"/>
    </w:pPr>
    <w:rPr>
      <w:sz w:val="24"/>
      <w:szCs w:val="24"/>
    </w:rPr>
  </w:style>
  <w:style w:type="paragraph" w:styleId="FootnoteText">
    <w:name w:val="footnote text"/>
    <w:basedOn w:val="Normal"/>
    <w:link w:val="FootnoteTextChar"/>
    <w:rsid w:val="00D50BE0"/>
    <w:rPr>
      <w:sz w:val="20"/>
      <w:szCs w:val="20"/>
    </w:rPr>
  </w:style>
  <w:style w:type="character" w:customStyle="1" w:styleId="FootnoteTextChar">
    <w:name w:val="Footnote Text Char"/>
    <w:basedOn w:val="DefaultParagraphFont"/>
    <w:link w:val="FootnoteText"/>
    <w:rsid w:val="00D50BE0"/>
  </w:style>
  <w:style w:type="character" w:styleId="FootnoteReference">
    <w:name w:val="footnote reference"/>
    <w:uiPriority w:val="99"/>
    <w:rsid w:val="00D50BE0"/>
    <w:rPr>
      <w:vertAlign w:val="superscript"/>
    </w:rPr>
  </w:style>
  <w:style w:type="paragraph" w:styleId="ListParagraph">
    <w:name w:val="List Paragraph"/>
    <w:basedOn w:val="Normal"/>
    <w:uiPriority w:val="34"/>
    <w:qFormat/>
    <w:rsid w:val="00B8620E"/>
    <w:pPr>
      <w:ind w:left="720"/>
    </w:pPr>
  </w:style>
  <w:style w:type="table" w:styleId="TableGrid">
    <w:name w:val="Table Grid"/>
    <w:basedOn w:val="TableNormal"/>
    <w:rsid w:val="00DB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6632E"/>
    <w:rPr>
      <w:rFonts w:ascii="Tahoma" w:hAnsi="Tahoma" w:cs="Tahoma"/>
      <w:sz w:val="16"/>
      <w:szCs w:val="16"/>
    </w:rPr>
  </w:style>
  <w:style w:type="character" w:customStyle="1" w:styleId="BalloonTextChar">
    <w:name w:val="Balloon Text Char"/>
    <w:link w:val="BalloonText"/>
    <w:rsid w:val="00E6632E"/>
    <w:rPr>
      <w:rFonts w:ascii="Tahoma" w:hAnsi="Tahoma" w:cs="Tahoma"/>
      <w:sz w:val="16"/>
      <w:szCs w:val="16"/>
    </w:rPr>
  </w:style>
  <w:style w:type="table" w:styleId="Table3Deffects1">
    <w:name w:val="Table 3D effects 1"/>
    <w:basedOn w:val="TableNormal"/>
    <w:rsid w:val="002D09FD"/>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09FD"/>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09FD"/>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uiPriority w:val="99"/>
    <w:unhideWhenUsed/>
    <w:rsid w:val="00E00C08"/>
    <w:rPr>
      <w:rFonts w:ascii="Times New Roman" w:hAnsi="Times New Roman" w:cs="Times New Roman" w:hint="default"/>
      <w:color w:val="000000"/>
      <w:u w:val="single"/>
    </w:rPr>
  </w:style>
  <w:style w:type="paragraph" w:styleId="Header">
    <w:name w:val="header"/>
    <w:basedOn w:val="Normal"/>
    <w:link w:val="HeaderChar"/>
    <w:rsid w:val="002F2EA4"/>
    <w:pPr>
      <w:tabs>
        <w:tab w:val="center" w:pos="4680"/>
        <w:tab w:val="right" w:pos="9360"/>
      </w:tabs>
    </w:pPr>
  </w:style>
  <w:style w:type="character" w:customStyle="1" w:styleId="HeaderChar">
    <w:name w:val="Header Char"/>
    <w:link w:val="Header"/>
    <w:rsid w:val="002F2EA4"/>
    <w:rPr>
      <w:sz w:val="24"/>
      <w:szCs w:val="24"/>
    </w:rPr>
  </w:style>
  <w:style w:type="character" w:styleId="CommentReference">
    <w:name w:val="annotation reference"/>
    <w:basedOn w:val="DefaultParagraphFont"/>
    <w:rsid w:val="00C5058D"/>
    <w:rPr>
      <w:sz w:val="16"/>
      <w:szCs w:val="16"/>
    </w:rPr>
  </w:style>
  <w:style w:type="paragraph" w:styleId="CommentText">
    <w:name w:val="annotation text"/>
    <w:basedOn w:val="Normal"/>
    <w:link w:val="CommentTextChar"/>
    <w:rsid w:val="00C5058D"/>
    <w:rPr>
      <w:sz w:val="20"/>
      <w:szCs w:val="20"/>
    </w:rPr>
  </w:style>
  <w:style w:type="character" w:customStyle="1" w:styleId="CommentTextChar">
    <w:name w:val="Comment Text Char"/>
    <w:basedOn w:val="DefaultParagraphFont"/>
    <w:link w:val="CommentText"/>
    <w:rsid w:val="00C5058D"/>
  </w:style>
  <w:style w:type="paragraph" w:styleId="CommentSubject">
    <w:name w:val="annotation subject"/>
    <w:basedOn w:val="CommentText"/>
    <w:next w:val="CommentText"/>
    <w:link w:val="CommentSubjectChar"/>
    <w:rsid w:val="00C5058D"/>
    <w:rPr>
      <w:b/>
      <w:bCs/>
    </w:rPr>
  </w:style>
  <w:style w:type="character" w:customStyle="1" w:styleId="CommentSubjectChar">
    <w:name w:val="Comment Subject Char"/>
    <w:basedOn w:val="CommentTextChar"/>
    <w:link w:val="CommentSubject"/>
    <w:rsid w:val="00C5058D"/>
    <w:rPr>
      <w:b/>
      <w:bCs/>
    </w:rPr>
  </w:style>
  <w:style w:type="character" w:styleId="FollowedHyperlink">
    <w:name w:val="FollowedHyperlink"/>
    <w:basedOn w:val="DefaultParagraphFont"/>
    <w:rsid w:val="00786E4A"/>
    <w:rPr>
      <w:color w:val="800080" w:themeColor="followedHyperlink"/>
      <w:u w:val="single"/>
    </w:rPr>
  </w:style>
  <w:style w:type="paragraph" w:styleId="Revision">
    <w:name w:val="Revision"/>
    <w:hidden/>
    <w:uiPriority w:val="99"/>
    <w:semiHidden/>
    <w:rsid w:val="00B25E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724">
      <w:bodyDiv w:val="1"/>
      <w:marLeft w:val="0"/>
      <w:marRight w:val="0"/>
      <w:marTop w:val="0"/>
      <w:marBottom w:val="0"/>
      <w:divBdr>
        <w:top w:val="none" w:sz="0" w:space="0" w:color="auto"/>
        <w:left w:val="none" w:sz="0" w:space="0" w:color="auto"/>
        <w:bottom w:val="none" w:sz="0" w:space="0" w:color="auto"/>
        <w:right w:val="none" w:sz="0" w:space="0" w:color="auto"/>
      </w:divBdr>
    </w:div>
    <w:div w:id="344945328">
      <w:bodyDiv w:val="1"/>
      <w:marLeft w:val="0"/>
      <w:marRight w:val="0"/>
      <w:marTop w:val="0"/>
      <w:marBottom w:val="0"/>
      <w:divBdr>
        <w:top w:val="none" w:sz="0" w:space="0" w:color="auto"/>
        <w:left w:val="none" w:sz="0" w:space="0" w:color="auto"/>
        <w:bottom w:val="none" w:sz="0" w:space="0" w:color="auto"/>
        <w:right w:val="none" w:sz="0" w:space="0" w:color="auto"/>
      </w:divBdr>
    </w:div>
    <w:div w:id="397939071">
      <w:bodyDiv w:val="1"/>
      <w:marLeft w:val="0"/>
      <w:marRight w:val="0"/>
      <w:marTop w:val="0"/>
      <w:marBottom w:val="0"/>
      <w:divBdr>
        <w:top w:val="none" w:sz="0" w:space="0" w:color="auto"/>
        <w:left w:val="none" w:sz="0" w:space="0" w:color="auto"/>
        <w:bottom w:val="none" w:sz="0" w:space="0" w:color="auto"/>
        <w:right w:val="none" w:sz="0" w:space="0" w:color="auto"/>
      </w:divBdr>
    </w:div>
    <w:div w:id="427624200">
      <w:bodyDiv w:val="1"/>
      <w:marLeft w:val="0"/>
      <w:marRight w:val="0"/>
      <w:marTop w:val="0"/>
      <w:marBottom w:val="0"/>
      <w:divBdr>
        <w:top w:val="none" w:sz="0" w:space="0" w:color="auto"/>
        <w:left w:val="none" w:sz="0" w:space="0" w:color="auto"/>
        <w:bottom w:val="none" w:sz="0" w:space="0" w:color="auto"/>
        <w:right w:val="none" w:sz="0" w:space="0" w:color="auto"/>
      </w:divBdr>
    </w:div>
    <w:div w:id="670569254">
      <w:bodyDiv w:val="1"/>
      <w:marLeft w:val="0"/>
      <w:marRight w:val="0"/>
      <w:marTop w:val="0"/>
      <w:marBottom w:val="0"/>
      <w:divBdr>
        <w:top w:val="none" w:sz="0" w:space="0" w:color="auto"/>
        <w:left w:val="none" w:sz="0" w:space="0" w:color="auto"/>
        <w:bottom w:val="none" w:sz="0" w:space="0" w:color="auto"/>
        <w:right w:val="none" w:sz="0" w:space="0" w:color="auto"/>
      </w:divBdr>
    </w:div>
    <w:div w:id="712509116">
      <w:bodyDiv w:val="1"/>
      <w:marLeft w:val="0"/>
      <w:marRight w:val="0"/>
      <w:marTop w:val="0"/>
      <w:marBottom w:val="0"/>
      <w:divBdr>
        <w:top w:val="none" w:sz="0" w:space="0" w:color="auto"/>
        <w:left w:val="none" w:sz="0" w:space="0" w:color="auto"/>
        <w:bottom w:val="none" w:sz="0" w:space="0" w:color="auto"/>
        <w:right w:val="none" w:sz="0" w:space="0" w:color="auto"/>
      </w:divBdr>
    </w:div>
    <w:div w:id="739718042">
      <w:bodyDiv w:val="1"/>
      <w:marLeft w:val="0"/>
      <w:marRight w:val="0"/>
      <w:marTop w:val="0"/>
      <w:marBottom w:val="0"/>
      <w:divBdr>
        <w:top w:val="none" w:sz="0" w:space="0" w:color="auto"/>
        <w:left w:val="none" w:sz="0" w:space="0" w:color="auto"/>
        <w:bottom w:val="none" w:sz="0" w:space="0" w:color="auto"/>
        <w:right w:val="none" w:sz="0" w:space="0" w:color="auto"/>
      </w:divBdr>
    </w:div>
    <w:div w:id="910702621">
      <w:bodyDiv w:val="1"/>
      <w:marLeft w:val="0"/>
      <w:marRight w:val="0"/>
      <w:marTop w:val="0"/>
      <w:marBottom w:val="0"/>
      <w:divBdr>
        <w:top w:val="none" w:sz="0" w:space="0" w:color="auto"/>
        <w:left w:val="none" w:sz="0" w:space="0" w:color="auto"/>
        <w:bottom w:val="none" w:sz="0" w:space="0" w:color="auto"/>
        <w:right w:val="none" w:sz="0" w:space="0" w:color="auto"/>
      </w:divBdr>
    </w:div>
    <w:div w:id="948315373">
      <w:bodyDiv w:val="1"/>
      <w:marLeft w:val="0"/>
      <w:marRight w:val="0"/>
      <w:marTop w:val="0"/>
      <w:marBottom w:val="0"/>
      <w:divBdr>
        <w:top w:val="none" w:sz="0" w:space="0" w:color="auto"/>
        <w:left w:val="none" w:sz="0" w:space="0" w:color="auto"/>
        <w:bottom w:val="none" w:sz="0" w:space="0" w:color="auto"/>
        <w:right w:val="none" w:sz="0" w:space="0" w:color="auto"/>
      </w:divBdr>
    </w:div>
    <w:div w:id="1106804725">
      <w:bodyDiv w:val="1"/>
      <w:marLeft w:val="0"/>
      <w:marRight w:val="0"/>
      <w:marTop w:val="0"/>
      <w:marBottom w:val="0"/>
      <w:divBdr>
        <w:top w:val="none" w:sz="0" w:space="0" w:color="auto"/>
        <w:left w:val="none" w:sz="0" w:space="0" w:color="auto"/>
        <w:bottom w:val="none" w:sz="0" w:space="0" w:color="auto"/>
        <w:right w:val="none" w:sz="0" w:space="0" w:color="auto"/>
      </w:divBdr>
    </w:div>
    <w:div w:id="1228342424">
      <w:bodyDiv w:val="1"/>
      <w:marLeft w:val="0"/>
      <w:marRight w:val="0"/>
      <w:marTop w:val="0"/>
      <w:marBottom w:val="0"/>
      <w:divBdr>
        <w:top w:val="none" w:sz="0" w:space="0" w:color="auto"/>
        <w:left w:val="none" w:sz="0" w:space="0" w:color="auto"/>
        <w:bottom w:val="none" w:sz="0" w:space="0" w:color="auto"/>
        <w:right w:val="none" w:sz="0" w:space="0" w:color="auto"/>
      </w:divBdr>
    </w:div>
    <w:div w:id="1287662352">
      <w:bodyDiv w:val="1"/>
      <w:marLeft w:val="0"/>
      <w:marRight w:val="0"/>
      <w:marTop w:val="0"/>
      <w:marBottom w:val="0"/>
      <w:divBdr>
        <w:top w:val="none" w:sz="0" w:space="0" w:color="auto"/>
        <w:left w:val="none" w:sz="0" w:space="0" w:color="auto"/>
        <w:bottom w:val="none" w:sz="0" w:space="0" w:color="auto"/>
        <w:right w:val="none" w:sz="0" w:space="0" w:color="auto"/>
      </w:divBdr>
    </w:div>
    <w:div w:id="1324550856">
      <w:bodyDiv w:val="1"/>
      <w:marLeft w:val="0"/>
      <w:marRight w:val="0"/>
      <w:marTop w:val="0"/>
      <w:marBottom w:val="0"/>
      <w:divBdr>
        <w:top w:val="none" w:sz="0" w:space="0" w:color="auto"/>
        <w:left w:val="none" w:sz="0" w:space="0" w:color="auto"/>
        <w:bottom w:val="none" w:sz="0" w:space="0" w:color="auto"/>
        <w:right w:val="none" w:sz="0" w:space="0" w:color="auto"/>
      </w:divBdr>
    </w:div>
    <w:div w:id="1409763513">
      <w:bodyDiv w:val="1"/>
      <w:marLeft w:val="0"/>
      <w:marRight w:val="0"/>
      <w:marTop w:val="0"/>
      <w:marBottom w:val="0"/>
      <w:divBdr>
        <w:top w:val="none" w:sz="0" w:space="0" w:color="auto"/>
        <w:left w:val="none" w:sz="0" w:space="0" w:color="auto"/>
        <w:bottom w:val="none" w:sz="0" w:space="0" w:color="auto"/>
        <w:right w:val="none" w:sz="0" w:space="0" w:color="auto"/>
      </w:divBdr>
    </w:div>
    <w:div w:id="1626430436">
      <w:bodyDiv w:val="1"/>
      <w:marLeft w:val="0"/>
      <w:marRight w:val="0"/>
      <w:marTop w:val="0"/>
      <w:marBottom w:val="0"/>
      <w:divBdr>
        <w:top w:val="none" w:sz="0" w:space="0" w:color="auto"/>
        <w:left w:val="none" w:sz="0" w:space="0" w:color="auto"/>
        <w:bottom w:val="none" w:sz="0" w:space="0" w:color="auto"/>
        <w:right w:val="none" w:sz="0" w:space="0" w:color="auto"/>
      </w:divBdr>
    </w:div>
    <w:div w:id="1676492661">
      <w:bodyDiv w:val="1"/>
      <w:marLeft w:val="0"/>
      <w:marRight w:val="0"/>
      <w:marTop w:val="0"/>
      <w:marBottom w:val="0"/>
      <w:divBdr>
        <w:top w:val="none" w:sz="0" w:space="0" w:color="auto"/>
        <w:left w:val="none" w:sz="0" w:space="0" w:color="auto"/>
        <w:bottom w:val="none" w:sz="0" w:space="0" w:color="auto"/>
        <w:right w:val="none" w:sz="0" w:space="0" w:color="auto"/>
      </w:divBdr>
    </w:div>
    <w:div w:id="1685981634">
      <w:bodyDiv w:val="1"/>
      <w:marLeft w:val="0"/>
      <w:marRight w:val="0"/>
      <w:marTop w:val="0"/>
      <w:marBottom w:val="0"/>
      <w:divBdr>
        <w:top w:val="none" w:sz="0" w:space="0" w:color="auto"/>
        <w:left w:val="none" w:sz="0" w:space="0" w:color="auto"/>
        <w:bottom w:val="none" w:sz="0" w:space="0" w:color="auto"/>
        <w:right w:val="none" w:sz="0" w:space="0" w:color="auto"/>
      </w:divBdr>
    </w:div>
    <w:div w:id="201903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7C83A-B45F-4471-9DA1-EDA31DF30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8</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10041</CharactersWithSpaces>
  <SharedDoc>false</SharedDoc>
  <HLinks>
    <vt:vector size="6" baseType="variant">
      <vt:variant>
        <vt:i4>6619261</vt:i4>
      </vt:variant>
      <vt:variant>
        <vt:i4>0</vt:i4>
      </vt:variant>
      <vt:variant>
        <vt:i4>0</vt:i4>
      </vt:variant>
      <vt:variant>
        <vt:i4>5</vt:i4>
      </vt:variant>
      <vt:variant>
        <vt:lpwstr>http://www.legis.state.pa.us/WU01/LI/LI/US/HTM/2012/0/0011..HTM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43</cp:revision>
  <cp:lastPrinted>2016-05-05T11:50:00Z</cp:lastPrinted>
  <dcterms:created xsi:type="dcterms:W3CDTF">2016-02-12T15:54:00Z</dcterms:created>
  <dcterms:modified xsi:type="dcterms:W3CDTF">2016-05-05T11:50:00Z</dcterms:modified>
</cp:coreProperties>
</file>