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7A4EEC">
        <w:rPr>
          <w:sz w:val="26"/>
        </w:rPr>
        <w:t>May 5</w:t>
      </w:r>
      <w:r w:rsidR="00100A2C">
        <w:rPr>
          <w:sz w:val="26"/>
        </w:rPr>
        <w:t>, 201</w:t>
      </w:r>
      <w:r w:rsidR="00864159">
        <w:rPr>
          <w:sz w:val="26"/>
        </w:rPr>
        <w:t>6</w:t>
      </w:r>
    </w:p>
    <w:p w:rsidR="006C0DD5" w:rsidRPr="00C72202" w:rsidRDefault="006C0DD5" w:rsidP="000C2A22">
      <w:pPr>
        <w:rPr>
          <w:sz w:val="26"/>
        </w:rPr>
      </w:pPr>
    </w:p>
    <w:p w:rsidR="006B19E5" w:rsidRPr="00C72202" w:rsidRDefault="006B19E5" w:rsidP="002F0B8D">
      <w:pPr>
        <w:rPr>
          <w:sz w:val="26"/>
        </w:rPr>
      </w:pPr>
    </w:p>
    <w:p w:rsidR="002F0B8D" w:rsidRPr="00C72202" w:rsidRDefault="002F0B8D" w:rsidP="002F0B8D">
      <w:pPr>
        <w:rPr>
          <w:sz w:val="26"/>
        </w:rPr>
      </w:pPr>
      <w:r w:rsidRPr="00C72202">
        <w:rPr>
          <w:sz w:val="26"/>
        </w:rPr>
        <w:t>Commissioners Present:</w:t>
      </w:r>
    </w:p>
    <w:p w:rsidR="002F0B8D" w:rsidRPr="00C72202" w:rsidRDefault="002F0B8D" w:rsidP="002F0B8D">
      <w:pPr>
        <w:rPr>
          <w:sz w:val="26"/>
        </w:rPr>
      </w:pPr>
    </w:p>
    <w:p w:rsidR="002F0B8D" w:rsidRPr="00C72202" w:rsidRDefault="00CA2848" w:rsidP="002F0B8D">
      <w:pPr>
        <w:rPr>
          <w:sz w:val="26"/>
        </w:rPr>
      </w:pPr>
      <w:r>
        <w:rPr>
          <w:sz w:val="26"/>
        </w:rPr>
        <w:tab/>
      </w:r>
      <w:r w:rsidR="00864159">
        <w:rPr>
          <w:sz w:val="26"/>
        </w:rPr>
        <w:t>Gladys M. Brown</w:t>
      </w:r>
      <w:r w:rsidR="002F0B8D" w:rsidRPr="00C72202">
        <w:rPr>
          <w:sz w:val="26"/>
        </w:rPr>
        <w:t>, Chairman</w:t>
      </w:r>
    </w:p>
    <w:p w:rsidR="002F0B8D" w:rsidRPr="00C72202" w:rsidRDefault="00920CFC" w:rsidP="002F0B8D">
      <w:pPr>
        <w:rPr>
          <w:sz w:val="26"/>
        </w:rPr>
      </w:pPr>
      <w:r>
        <w:rPr>
          <w:sz w:val="26"/>
        </w:rPr>
        <w:tab/>
      </w:r>
      <w:r w:rsidR="00864159">
        <w:rPr>
          <w:sz w:val="26"/>
        </w:rPr>
        <w:t xml:space="preserve">Andrew G. Place, </w:t>
      </w:r>
      <w:r w:rsidR="002F0B8D" w:rsidRPr="00C72202">
        <w:rPr>
          <w:sz w:val="26"/>
        </w:rPr>
        <w:t>Vice Chairman</w:t>
      </w:r>
    </w:p>
    <w:p w:rsidR="004C0614" w:rsidRDefault="00920CFC" w:rsidP="002F0B8D">
      <w:pPr>
        <w:rPr>
          <w:sz w:val="26"/>
        </w:rPr>
      </w:pPr>
      <w:r>
        <w:rPr>
          <w:sz w:val="26"/>
        </w:rPr>
        <w:tab/>
      </w:r>
      <w:r w:rsidR="00864159">
        <w:rPr>
          <w:sz w:val="26"/>
        </w:rPr>
        <w:t>John F. Coleman, Jr.</w:t>
      </w:r>
    </w:p>
    <w:p w:rsidR="00864159" w:rsidRPr="00C72202" w:rsidRDefault="00864159" w:rsidP="002F0B8D">
      <w:pPr>
        <w:rPr>
          <w:sz w:val="26"/>
        </w:rPr>
      </w:pPr>
      <w:r>
        <w:rPr>
          <w:sz w:val="26"/>
        </w:rPr>
        <w:tab/>
        <w:t>Robert F. Powelson</w:t>
      </w:r>
    </w:p>
    <w:p w:rsidR="006B19E5" w:rsidRDefault="006B19E5" w:rsidP="002F0B8D">
      <w:pPr>
        <w:rPr>
          <w:sz w:val="26"/>
        </w:rPr>
      </w:pPr>
    </w:p>
    <w:p w:rsidR="00BF4CAA" w:rsidRPr="00C72202" w:rsidRDefault="00BF4CAA" w:rsidP="002F0B8D">
      <w:pPr>
        <w:rPr>
          <w:sz w:val="26"/>
        </w:rPr>
      </w:pPr>
    </w:p>
    <w:p w:rsidR="006B19E5" w:rsidRPr="00C72202" w:rsidRDefault="006B19E5" w:rsidP="002F0B8D">
      <w:pPr>
        <w:rPr>
          <w:sz w:val="26"/>
        </w:rPr>
      </w:pPr>
      <w:r w:rsidRPr="00C72202">
        <w:rPr>
          <w:sz w:val="26"/>
        </w:rPr>
        <w:t>Pennsylvania Public Utility Commission,</w:t>
      </w:r>
    </w:p>
    <w:p w:rsidR="00BA2A13" w:rsidRDefault="006B19E5" w:rsidP="005F0A90">
      <w:pPr>
        <w:rPr>
          <w:sz w:val="26"/>
        </w:rPr>
      </w:pPr>
      <w:r w:rsidRPr="00C72202">
        <w:rPr>
          <w:sz w:val="26"/>
        </w:rPr>
        <w:t>Bur</w:t>
      </w:r>
      <w:r w:rsidR="00E66FC3">
        <w:rPr>
          <w:sz w:val="26"/>
        </w:rPr>
        <w:t xml:space="preserve">eau </w:t>
      </w:r>
      <w:r w:rsidR="00336357">
        <w:rPr>
          <w:sz w:val="26"/>
        </w:rPr>
        <w:t>of Investigation and Enforcement</w:t>
      </w:r>
      <w:r w:rsidR="00BD5934">
        <w:rPr>
          <w:sz w:val="26"/>
        </w:rPr>
        <w:tab/>
      </w:r>
      <w:r w:rsidR="00BD5934">
        <w:rPr>
          <w:sz w:val="26"/>
        </w:rPr>
        <w:tab/>
      </w:r>
      <w:r w:rsidR="00BD5934">
        <w:rPr>
          <w:sz w:val="26"/>
        </w:rPr>
        <w:tab/>
      </w:r>
      <w:r w:rsidR="00BD5934">
        <w:rPr>
          <w:sz w:val="26"/>
        </w:rPr>
        <w:tab/>
      </w:r>
      <w:r w:rsidR="005F0A90">
        <w:rPr>
          <w:sz w:val="26"/>
        </w:rPr>
        <w:tab/>
      </w:r>
      <w:r w:rsidR="00BA2A13">
        <w:rPr>
          <w:sz w:val="26"/>
        </w:rPr>
        <w:t>A-00123058</w:t>
      </w:r>
    </w:p>
    <w:p w:rsidR="000C2A22" w:rsidRDefault="00BA2A13" w:rsidP="005F0A90">
      <w:pPr>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005F0A90">
        <w:rPr>
          <w:sz w:val="26"/>
        </w:rPr>
        <w:t>C-2012-2314500</w:t>
      </w:r>
    </w:p>
    <w:p w:rsidR="005F0A90" w:rsidRPr="00C72202" w:rsidRDefault="000C2A22" w:rsidP="005F0A90">
      <w:pPr>
        <w:rPr>
          <w:sz w:val="26"/>
        </w:rPr>
      </w:pPr>
      <w:r>
        <w:rPr>
          <w:sz w:val="26"/>
        </w:rPr>
        <w:tab/>
      </w:r>
      <w:r>
        <w:rPr>
          <w:sz w:val="26"/>
        </w:rPr>
        <w:tab/>
      </w:r>
      <w:r w:rsidR="00770728">
        <w:rPr>
          <w:sz w:val="26"/>
        </w:rPr>
        <w:tab/>
      </w:r>
      <w:r w:rsidR="00770728">
        <w:rPr>
          <w:sz w:val="26"/>
        </w:rPr>
        <w:tab/>
      </w:r>
      <w:r w:rsidR="00770728">
        <w:rPr>
          <w:sz w:val="26"/>
        </w:rPr>
        <w:tab/>
      </w:r>
      <w:r w:rsidR="00770728">
        <w:rPr>
          <w:sz w:val="26"/>
        </w:rPr>
        <w:tab/>
      </w:r>
      <w:r w:rsidR="00770728">
        <w:rPr>
          <w:sz w:val="26"/>
        </w:rPr>
        <w:tab/>
      </w:r>
      <w:r w:rsidR="00770728">
        <w:rPr>
          <w:sz w:val="26"/>
        </w:rPr>
        <w:tab/>
      </w:r>
      <w:r w:rsidR="00770728">
        <w:rPr>
          <w:sz w:val="26"/>
        </w:rPr>
        <w:tab/>
      </w:r>
      <w:r w:rsidR="005F0A90">
        <w:rPr>
          <w:sz w:val="26"/>
        </w:rPr>
        <w:tab/>
        <w:t>A-2014-2453702</w:t>
      </w:r>
    </w:p>
    <w:p w:rsidR="006B19E5" w:rsidRPr="00C72202" w:rsidRDefault="006B19E5" w:rsidP="002F0B8D">
      <w:pPr>
        <w:rPr>
          <w:sz w:val="26"/>
        </w:rPr>
      </w:pPr>
      <w:r w:rsidRPr="00C72202">
        <w:rPr>
          <w:sz w:val="26"/>
        </w:rPr>
        <w:tab/>
      </w:r>
      <w:r w:rsidRPr="00C72202">
        <w:rPr>
          <w:sz w:val="26"/>
        </w:rPr>
        <w:tab/>
        <w:t>v.</w:t>
      </w:r>
    </w:p>
    <w:p w:rsidR="00960C7F" w:rsidRDefault="00960C7F" w:rsidP="002F0B8D">
      <w:pPr>
        <w:rPr>
          <w:sz w:val="26"/>
        </w:rPr>
      </w:pPr>
    </w:p>
    <w:p w:rsidR="00960C7F" w:rsidRDefault="00864159" w:rsidP="002F0B8D">
      <w:pPr>
        <w:rPr>
          <w:sz w:val="26"/>
        </w:rPr>
      </w:pPr>
      <w:r>
        <w:rPr>
          <w:sz w:val="26"/>
        </w:rPr>
        <w:t>Valley Limousine Services, LLC</w:t>
      </w:r>
    </w:p>
    <w:p w:rsidR="005F0A90" w:rsidRDefault="005F0A90" w:rsidP="002F0B8D">
      <w:pPr>
        <w:rPr>
          <w:sz w:val="26"/>
        </w:rPr>
      </w:pPr>
      <w:r>
        <w:rPr>
          <w:sz w:val="26"/>
        </w:rPr>
        <w:t>Global Point Transportation, LLC</w:t>
      </w:r>
    </w:p>
    <w:p w:rsidR="006C0DD5" w:rsidRPr="00C72202" w:rsidRDefault="006C0DD5" w:rsidP="002F0B8D">
      <w:pPr>
        <w:rPr>
          <w:sz w:val="26"/>
        </w:rPr>
      </w:pPr>
    </w:p>
    <w:p w:rsidR="00E21817" w:rsidRDefault="00E21817" w:rsidP="002F0B8D">
      <w:pPr>
        <w:rPr>
          <w:sz w:val="26"/>
        </w:rPr>
      </w:pPr>
    </w:p>
    <w:p w:rsidR="00E21817" w:rsidRDefault="00E21817" w:rsidP="00E21817">
      <w:pPr>
        <w:jc w:val="center"/>
        <w:rPr>
          <w:b/>
          <w:sz w:val="26"/>
        </w:rPr>
      </w:pPr>
      <w:r w:rsidRPr="00C72202">
        <w:rPr>
          <w:b/>
          <w:sz w:val="26"/>
        </w:rPr>
        <w:t>OPINION AND ORDER</w:t>
      </w:r>
    </w:p>
    <w:p w:rsidR="00046D85" w:rsidRDefault="00046D85" w:rsidP="00E21817">
      <w:pPr>
        <w:jc w:val="center"/>
        <w:rPr>
          <w:b/>
          <w:sz w:val="26"/>
        </w:rPr>
      </w:pPr>
    </w:p>
    <w:p w:rsidR="00E21817" w:rsidRPr="00C72202" w:rsidRDefault="00E21817" w:rsidP="00E21817">
      <w:pPr>
        <w:jc w:val="center"/>
        <w:rPr>
          <w:b/>
          <w:sz w:val="26"/>
        </w:rPr>
      </w:pPr>
    </w:p>
    <w:p w:rsidR="00E21817" w:rsidRPr="00C72202" w:rsidRDefault="00E21817" w:rsidP="00083592">
      <w:pPr>
        <w:spacing w:line="360" w:lineRule="auto"/>
        <w:rPr>
          <w:b/>
          <w:sz w:val="26"/>
        </w:rPr>
      </w:pPr>
      <w:r w:rsidRPr="00C72202">
        <w:rPr>
          <w:b/>
          <w:sz w:val="26"/>
        </w:rPr>
        <w:t>BY THE COMMISSION:</w:t>
      </w:r>
    </w:p>
    <w:p w:rsidR="00E21817" w:rsidRPr="00C72202" w:rsidRDefault="00E21817" w:rsidP="00083592">
      <w:pPr>
        <w:spacing w:line="360" w:lineRule="auto"/>
        <w:rPr>
          <w:b/>
          <w:sz w:val="26"/>
        </w:rPr>
      </w:pPr>
    </w:p>
    <w:p w:rsidR="00F0687F" w:rsidRDefault="00E21817" w:rsidP="006C0DD5">
      <w:pPr>
        <w:spacing w:line="360" w:lineRule="auto"/>
        <w:rPr>
          <w:b/>
          <w:sz w:val="26"/>
          <w:u w:val="single"/>
        </w:rPr>
      </w:pPr>
      <w:r w:rsidRPr="00C72202">
        <w:rPr>
          <w:b/>
          <w:sz w:val="26"/>
        </w:rPr>
        <w:tab/>
      </w:r>
      <w:r w:rsidRPr="00C72202">
        <w:rPr>
          <w:b/>
          <w:sz w:val="26"/>
        </w:rPr>
        <w:tab/>
      </w:r>
      <w:r w:rsidRPr="00C72202">
        <w:rPr>
          <w:sz w:val="26"/>
        </w:rPr>
        <w:t xml:space="preserve">Before </w:t>
      </w:r>
      <w:r w:rsidR="003B289C">
        <w:rPr>
          <w:sz w:val="26"/>
        </w:rPr>
        <w:t>the Pennsylvania Public Utility Commission (Commission)</w:t>
      </w:r>
      <w:r w:rsidRPr="00C72202">
        <w:rPr>
          <w:sz w:val="26"/>
        </w:rPr>
        <w:t xml:space="preserve"> for consideration </w:t>
      </w:r>
      <w:r w:rsidR="00A31A6D" w:rsidRPr="00C72202">
        <w:rPr>
          <w:sz w:val="26"/>
        </w:rPr>
        <w:t xml:space="preserve">and disposition </w:t>
      </w:r>
      <w:r w:rsidR="00EA1902">
        <w:rPr>
          <w:sz w:val="26"/>
        </w:rPr>
        <w:t>are: (1)</w:t>
      </w:r>
      <w:r w:rsidRPr="00C72202">
        <w:rPr>
          <w:sz w:val="26"/>
        </w:rPr>
        <w:t xml:space="preserve"> the Petition for Reinstatement of Certificate</w:t>
      </w:r>
      <w:r w:rsidR="00A31A6D" w:rsidRPr="00C72202">
        <w:rPr>
          <w:sz w:val="26"/>
        </w:rPr>
        <w:t xml:space="preserve"> of Public Convenience</w:t>
      </w:r>
      <w:r w:rsidR="006C0DD5">
        <w:rPr>
          <w:sz w:val="26"/>
        </w:rPr>
        <w:t xml:space="preserve"> for the Purpose of Transfer</w:t>
      </w:r>
      <w:r w:rsidR="00046D85">
        <w:rPr>
          <w:sz w:val="26"/>
        </w:rPr>
        <w:t xml:space="preserve"> </w:t>
      </w:r>
      <w:r w:rsidR="006565FF">
        <w:rPr>
          <w:sz w:val="26"/>
        </w:rPr>
        <w:t xml:space="preserve">filed </w:t>
      </w:r>
      <w:r w:rsidR="00EA1902" w:rsidRPr="00C72202">
        <w:rPr>
          <w:sz w:val="26"/>
        </w:rPr>
        <w:t xml:space="preserve">by </w:t>
      </w:r>
      <w:r w:rsidR="00EA1902">
        <w:rPr>
          <w:sz w:val="26"/>
        </w:rPr>
        <w:t xml:space="preserve">Valley Limousine Services, LLC (Valley Limousine) </w:t>
      </w:r>
      <w:r w:rsidR="006565FF">
        <w:rPr>
          <w:sz w:val="26"/>
        </w:rPr>
        <w:t xml:space="preserve">on </w:t>
      </w:r>
      <w:r w:rsidR="00EA1902">
        <w:rPr>
          <w:sz w:val="26"/>
        </w:rPr>
        <w:t>February</w:t>
      </w:r>
      <w:r w:rsidR="00724FBB">
        <w:rPr>
          <w:sz w:val="26"/>
        </w:rPr>
        <w:t xml:space="preserve"> </w:t>
      </w:r>
      <w:r w:rsidR="00EA1902">
        <w:rPr>
          <w:sz w:val="26"/>
        </w:rPr>
        <w:t>1</w:t>
      </w:r>
      <w:r w:rsidR="00BA2A13">
        <w:rPr>
          <w:sz w:val="26"/>
        </w:rPr>
        <w:t>6</w:t>
      </w:r>
      <w:r w:rsidR="007A682C">
        <w:rPr>
          <w:sz w:val="26"/>
        </w:rPr>
        <w:t>, 201</w:t>
      </w:r>
      <w:r w:rsidR="00EA1902">
        <w:rPr>
          <w:sz w:val="26"/>
        </w:rPr>
        <w:t>6</w:t>
      </w:r>
      <w:r w:rsidR="002C222B">
        <w:rPr>
          <w:sz w:val="26"/>
        </w:rPr>
        <w:t xml:space="preserve"> </w:t>
      </w:r>
      <w:r w:rsidR="00EA1902">
        <w:rPr>
          <w:sz w:val="26"/>
        </w:rPr>
        <w:t xml:space="preserve">(Reinstatement </w:t>
      </w:r>
      <w:r w:rsidR="00EA1902" w:rsidRPr="00C72202">
        <w:rPr>
          <w:sz w:val="26"/>
        </w:rPr>
        <w:t>P</w:t>
      </w:r>
      <w:r w:rsidR="00EA1902">
        <w:rPr>
          <w:sz w:val="26"/>
        </w:rPr>
        <w:t xml:space="preserve">etition); and (2) the Petition for Reconsideration filed by Global Point Transportation, LLC (Global Point) filed on April 2, 2015 (Reconsideration Petition). </w:t>
      </w:r>
      <w:r w:rsidR="002C222B">
        <w:rPr>
          <w:sz w:val="26"/>
        </w:rPr>
        <w:t xml:space="preserve"> </w:t>
      </w:r>
      <w:r w:rsidR="007A4EEC">
        <w:rPr>
          <w:sz w:val="26"/>
        </w:rPr>
        <w:t>There has been n</w:t>
      </w:r>
      <w:r w:rsidR="00E12638">
        <w:rPr>
          <w:sz w:val="26"/>
        </w:rPr>
        <w:t xml:space="preserve">o response to </w:t>
      </w:r>
      <w:r w:rsidR="00EA1902">
        <w:rPr>
          <w:sz w:val="26"/>
        </w:rPr>
        <w:t>either of the</w:t>
      </w:r>
      <w:r w:rsidR="00E12638">
        <w:rPr>
          <w:sz w:val="26"/>
        </w:rPr>
        <w:t xml:space="preserve"> </w:t>
      </w:r>
      <w:r w:rsidR="00E12638">
        <w:rPr>
          <w:sz w:val="26"/>
        </w:rPr>
        <w:lastRenderedPageBreak/>
        <w:t>Petition</w:t>
      </w:r>
      <w:r w:rsidR="00EA1902">
        <w:rPr>
          <w:sz w:val="26"/>
        </w:rPr>
        <w:t>s</w:t>
      </w:r>
      <w:r w:rsidR="00E12638">
        <w:rPr>
          <w:sz w:val="26"/>
        </w:rPr>
        <w:t>.</w:t>
      </w:r>
      <w:r w:rsidR="00EA1902">
        <w:rPr>
          <w:sz w:val="26"/>
        </w:rPr>
        <w:t xml:space="preserve">  For the reasons stated below, we shall grant the Reinstatement Petition and the Reconsideration Petition.</w:t>
      </w:r>
    </w:p>
    <w:p w:rsidR="006C0DD5" w:rsidRDefault="006C0DD5">
      <w:pPr>
        <w:rPr>
          <w:b/>
          <w:sz w:val="26"/>
          <w:u w:val="single"/>
        </w:rPr>
      </w:pPr>
    </w:p>
    <w:p w:rsidR="00F0687F" w:rsidRPr="00641AD0" w:rsidRDefault="007253A3" w:rsidP="00AB4775">
      <w:pPr>
        <w:keepNext/>
        <w:spacing w:line="360" w:lineRule="auto"/>
        <w:jc w:val="center"/>
        <w:rPr>
          <w:b/>
          <w:sz w:val="26"/>
        </w:rPr>
      </w:pPr>
      <w:r>
        <w:rPr>
          <w:b/>
          <w:sz w:val="26"/>
        </w:rPr>
        <w:t>I.</w:t>
      </w:r>
      <w:r>
        <w:rPr>
          <w:b/>
          <w:sz w:val="26"/>
        </w:rPr>
        <w:tab/>
        <w:t>History of the Proceeding</w:t>
      </w:r>
    </w:p>
    <w:p w:rsidR="00F0687F" w:rsidRPr="00C72202" w:rsidRDefault="00F0687F" w:rsidP="00AB4775">
      <w:pPr>
        <w:keepNext/>
        <w:spacing w:line="360" w:lineRule="auto"/>
        <w:jc w:val="center"/>
        <w:rPr>
          <w:b/>
          <w:sz w:val="26"/>
          <w:u w:val="single"/>
        </w:rPr>
      </w:pPr>
    </w:p>
    <w:p w:rsidR="003A3907" w:rsidRDefault="00F0687F" w:rsidP="00F0687F">
      <w:pPr>
        <w:spacing w:line="360" w:lineRule="auto"/>
        <w:rPr>
          <w:sz w:val="26"/>
        </w:rPr>
      </w:pPr>
      <w:r w:rsidRPr="00C72202">
        <w:rPr>
          <w:sz w:val="26"/>
        </w:rPr>
        <w:tab/>
      </w:r>
      <w:r w:rsidRPr="00C72202">
        <w:rPr>
          <w:sz w:val="26"/>
        </w:rPr>
        <w:tab/>
      </w:r>
      <w:r w:rsidR="00EA1902">
        <w:rPr>
          <w:sz w:val="26"/>
        </w:rPr>
        <w:t>Valley Limousine</w:t>
      </w:r>
      <w:r w:rsidR="003A3907">
        <w:rPr>
          <w:sz w:val="26"/>
        </w:rPr>
        <w:t xml:space="preserve"> was issued a Certificate of Public Con</w:t>
      </w:r>
      <w:r w:rsidR="00194548">
        <w:rPr>
          <w:sz w:val="26"/>
        </w:rPr>
        <w:t xml:space="preserve">venience (Certificate) </w:t>
      </w:r>
      <w:r w:rsidR="00F0400E">
        <w:rPr>
          <w:sz w:val="26"/>
        </w:rPr>
        <w:t xml:space="preserve">for </w:t>
      </w:r>
      <w:r w:rsidR="000D38BD">
        <w:rPr>
          <w:sz w:val="26"/>
        </w:rPr>
        <w:t>limousine</w:t>
      </w:r>
      <w:r w:rsidR="002C222B">
        <w:rPr>
          <w:sz w:val="26"/>
        </w:rPr>
        <w:t xml:space="preserve"> authority</w:t>
      </w:r>
      <w:r w:rsidR="00F0400E">
        <w:rPr>
          <w:sz w:val="26"/>
        </w:rPr>
        <w:t xml:space="preserve"> on</w:t>
      </w:r>
      <w:r w:rsidR="00FB7909">
        <w:rPr>
          <w:sz w:val="26"/>
        </w:rPr>
        <w:t xml:space="preserve"> </w:t>
      </w:r>
      <w:r w:rsidR="000D38BD">
        <w:rPr>
          <w:sz w:val="26"/>
        </w:rPr>
        <w:t>December 15</w:t>
      </w:r>
      <w:r w:rsidR="00CA30E5">
        <w:rPr>
          <w:sz w:val="26"/>
        </w:rPr>
        <w:t>,</w:t>
      </w:r>
      <w:r w:rsidR="000D38BD">
        <w:rPr>
          <w:sz w:val="26"/>
        </w:rPr>
        <w:t xml:space="preserve"> 2006</w:t>
      </w:r>
      <w:r w:rsidR="00F0400E">
        <w:rPr>
          <w:sz w:val="26"/>
        </w:rPr>
        <w:t>, at</w:t>
      </w:r>
      <w:r w:rsidR="00194548">
        <w:rPr>
          <w:sz w:val="26"/>
        </w:rPr>
        <w:t xml:space="preserve"> Docket No</w:t>
      </w:r>
      <w:r w:rsidR="00FB7909">
        <w:rPr>
          <w:sz w:val="26"/>
        </w:rPr>
        <w:t>. A</w:t>
      </w:r>
      <w:r w:rsidR="00FB7909">
        <w:rPr>
          <w:sz w:val="26"/>
        </w:rPr>
        <w:noBreakHyphen/>
      </w:r>
      <w:r w:rsidR="000D38BD">
        <w:rPr>
          <w:sz w:val="26"/>
        </w:rPr>
        <w:t>00123058.</w:t>
      </w:r>
    </w:p>
    <w:p w:rsidR="00235844" w:rsidRDefault="00235844" w:rsidP="00235844">
      <w:pPr>
        <w:spacing w:line="360" w:lineRule="auto"/>
        <w:ind w:firstLine="720"/>
        <w:rPr>
          <w:sz w:val="26"/>
        </w:rPr>
      </w:pPr>
    </w:p>
    <w:p w:rsidR="00E0666C" w:rsidRDefault="00A81992" w:rsidP="001B25B4">
      <w:pPr>
        <w:spacing w:line="360" w:lineRule="auto"/>
        <w:ind w:firstLine="1440"/>
        <w:rPr>
          <w:sz w:val="26"/>
          <w:szCs w:val="26"/>
        </w:rPr>
      </w:pPr>
      <w:r>
        <w:rPr>
          <w:sz w:val="26"/>
        </w:rPr>
        <w:t xml:space="preserve">On </w:t>
      </w:r>
      <w:r w:rsidR="00590879">
        <w:rPr>
          <w:sz w:val="26"/>
        </w:rPr>
        <w:t>October 25</w:t>
      </w:r>
      <w:r w:rsidR="00DD3370">
        <w:rPr>
          <w:sz w:val="26"/>
        </w:rPr>
        <w:t>, 201</w:t>
      </w:r>
      <w:r w:rsidR="000D38BD">
        <w:rPr>
          <w:sz w:val="26"/>
        </w:rPr>
        <w:t>2</w:t>
      </w:r>
      <w:r w:rsidR="000C5B2F">
        <w:rPr>
          <w:sz w:val="26"/>
        </w:rPr>
        <w:t>, the Commission’s Bureau of Investigation and Enforcement (I&amp;E) issued a</w:t>
      </w:r>
      <w:r w:rsidR="00AA2A1E">
        <w:rPr>
          <w:sz w:val="26"/>
        </w:rPr>
        <w:t>n Amended</w:t>
      </w:r>
      <w:r w:rsidR="000C5B2F">
        <w:rPr>
          <w:sz w:val="26"/>
        </w:rPr>
        <w:t xml:space="preserve"> Compla</w:t>
      </w:r>
      <w:r w:rsidR="005D3805">
        <w:rPr>
          <w:sz w:val="26"/>
        </w:rPr>
        <w:t>int at Docket No. C</w:t>
      </w:r>
      <w:r w:rsidR="005D3805">
        <w:rPr>
          <w:sz w:val="26"/>
        </w:rPr>
        <w:noBreakHyphen/>
        <w:t>201</w:t>
      </w:r>
      <w:r w:rsidR="000D38BD">
        <w:rPr>
          <w:sz w:val="26"/>
        </w:rPr>
        <w:t>2-2314500</w:t>
      </w:r>
      <w:r w:rsidR="000C5B2F">
        <w:rPr>
          <w:sz w:val="26"/>
        </w:rPr>
        <w:t>,</w:t>
      </w:r>
      <w:r w:rsidR="00AA2A1E">
        <w:rPr>
          <w:rStyle w:val="FootnoteReference"/>
          <w:sz w:val="26"/>
        </w:rPr>
        <w:footnoteReference w:id="1"/>
      </w:r>
      <w:r w:rsidR="000C5B2F">
        <w:rPr>
          <w:sz w:val="26"/>
        </w:rPr>
        <w:t xml:space="preserve"> alleging that </w:t>
      </w:r>
      <w:r w:rsidR="00356781">
        <w:rPr>
          <w:sz w:val="26"/>
        </w:rPr>
        <w:t>Valley Limousine</w:t>
      </w:r>
      <w:r w:rsidR="000C5B2F">
        <w:rPr>
          <w:sz w:val="26"/>
        </w:rPr>
        <w:t xml:space="preserve"> </w:t>
      </w:r>
      <w:r w:rsidR="00E0666C">
        <w:rPr>
          <w:sz w:val="26"/>
          <w:szCs w:val="26"/>
        </w:rPr>
        <w:t>failed</w:t>
      </w:r>
      <w:r w:rsidR="00590879">
        <w:rPr>
          <w:sz w:val="26"/>
          <w:szCs w:val="26"/>
        </w:rPr>
        <w:t xml:space="preserve"> to file assessment reports demonstrating its gross intrastate operating revenue for the 2009 and 2010 calendar years.  I&amp;E recommended a civil penalty of $2,000 ($1,000 for each year for this violation).  In addition, I&amp;E alleged that </w:t>
      </w:r>
      <w:r w:rsidR="00356781">
        <w:rPr>
          <w:sz w:val="26"/>
          <w:szCs w:val="26"/>
        </w:rPr>
        <w:t>Valley Limousine</w:t>
      </w:r>
      <w:r w:rsidR="00590879">
        <w:rPr>
          <w:sz w:val="26"/>
          <w:szCs w:val="26"/>
        </w:rPr>
        <w:t xml:space="preserve"> fail</w:t>
      </w:r>
      <w:r w:rsidR="00E0666C">
        <w:rPr>
          <w:sz w:val="26"/>
          <w:szCs w:val="26"/>
        </w:rPr>
        <w:t>ed</w:t>
      </w:r>
      <w:r w:rsidR="00590879">
        <w:rPr>
          <w:sz w:val="26"/>
          <w:szCs w:val="26"/>
        </w:rPr>
        <w:t xml:space="preserve"> to pay the Commission’s assessment of $755 for the July 1, 2010 to June 30, 2011 Fiscal Year, and fail</w:t>
      </w:r>
      <w:r w:rsidR="00E0666C">
        <w:rPr>
          <w:sz w:val="26"/>
          <w:szCs w:val="26"/>
        </w:rPr>
        <w:t>ed</w:t>
      </w:r>
      <w:r w:rsidR="00590879">
        <w:rPr>
          <w:sz w:val="26"/>
          <w:szCs w:val="26"/>
        </w:rPr>
        <w:t xml:space="preserve"> to pay the Commission’s assessment of $886 for the July 1, 2011 to June 30, 2012 Fiscal Year.  I&amp;E recommended a civil penalty of $245 for this violation.</w:t>
      </w:r>
      <w:r w:rsidR="00010FF3">
        <w:rPr>
          <w:sz w:val="26"/>
        </w:rPr>
        <w:tab/>
      </w:r>
      <w:r w:rsidR="00E0666C">
        <w:rPr>
          <w:sz w:val="26"/>
        </w:rPr>
        <w:t xml:space="preserve">Therefore, </w:t>
      </w:r>
      <w:r w:rsidR="001B25B4">
        <w:rPr>
          <w:sz w:val="26"/>
          <w:szCs w:val="26"/>
        </w:rPr>
        <w:t xml:space="preserve">I&amp;E requested that </w:t>
      </w:r>
      <w:r w:rsidR="00356781">
        <w:rPr>
          <w:sz w:val="26"/>
          <w:szCs w:val="26"/>
        </w:rPr>
        <w:t>Valley Limousine</w:t>
      </w:r>
      <w:r w:rsidR="001B25B4">
        <w:rPr>
          <w:sz w:val="26"/>
          <w:szCs w:val="26"/>
        </w:rPr>
        <w:t xml:space="preserve"> be ordered to pay a total of $3,886, consisting of the outstanding assessment and </w:t>
      </w:r>
      <w:r w:rsidR="00E0666C">
        <w:rPr>
          <w:sz w:val="26"/>
          <w:szCs w:val="26"/>
        </w:rPr>
        <w:t>the civil penalty</w:t>
      </w:r>
      <w:r w:rsidR="001B25B4">
        <w:rPr>
          <w:sz w:val="26"/>
          <w:szCs w:val="26"/>
        </w:rPr>
        <w:t>.</w:t>
      </w:r>
      <w:r w:rsidR="004153AC">
        <w:rPr>
          <w:sz w:val="26"/>
          <w:szCs w:val="26"/>
        </w:rPr>
        <w:t xml:space="preserve">  Answers to the Complaint were not filed.</w:t>
      </w:r>
    </w:p>
    <w:p w:rsidR="006D199D" w:rsidRDefault="006D199D" w:rsidP="001B25B4">
      <w:pPr>
        <w:spacing w:line="360" w:lineRule="auto"/>
        <w:ind w:firstLine="1440"/>
        <w:rPr>
          <w:sz w:val="26"/>
          <w:szCs w:val="26"/>
        </w:rPr>
      </w:pPr>
    </w:p>
    <w:p w:rsidR="001B25B4" w:rsidRDefault="001B25B4" w:rsidP="001B25B4">
      <w:pPr>
        <w:spacing w:line="360" w:lineRule="auto"/>
        <w:ind w:firstLine="1440"/>
        <w:rPr>
          <w:sz w:val="26"/>
        </w:rPr>
      </w:pPr>
      <w:r>
        <w:rPr>
          <w:sz w:val="26"/>
        </w:rPr>
        <w:t>On November 28, 2012, I&amp;E filed a Motion for Default Judgment (Motion).</w:t>
      </w:r>
      <w:r w:rsidR="006F3F5E">
        <w:rPr>
          <w:sz w:val="26"/>
        </w:rPr>
        <w:t xml:space="preserve">  Answers to the Motion were not filed.</w:t>
      </w:r>
    </w:p>
    <w:p w:rsidR="001B25B4" w:rsidRDefault="001B25B4" w:rsidP="001B25B4">
      <w:pPr>
        <w:spacing w:line="360" w:lineRule="auto"/>
        <w:ind w:firstLine="1440"/>
        <w:rPr>
          <w:sz w:val="26"/>
        </w:rPr>
      </w:pPr>
    </w:p>
    <w:p w:rsidR="001B25B4" w:rsidRDefault="001B25B4" w:rsidP="001B25B4">
      <w:pPr>
        <w:spacing w:line="360" w:lineRule="auto"/>
        <w:ind w:firstLine="1440"/>
        <w:rPr>
          <w:sz w:val="26"/>
        </w:rPr>
      </w:pPr>
      <w:r>
        <w:rPr>
          <w:sz w:val="26"/>
        </w:rPr>
        <w:t>By Order entered April 18, 2013</w:t>
      </w:r>
      <w:r w:rsidR="00E40B25">
        <w:rPr>
          <w:sz w:val="26"/>
        </w:rPr>
        <w:t xml:space="preserve"> (</w:t>
      </w:r>
      <w:r w:rsidR="00E40B25">
        <w:rPr>
          <w:i/>
          <w:sz w:val="26"/>
        </w:rPr>
        <w:t>April 2013 Order)</w:t>
      </w:r>
      <w:r>
        <w:rPr>
          <w:sz w:val="26"/>
        </w:rPr>
        <w:t>, the Motion</w:t>
      </w:r>
      <w:r w:rsidR="006F3F5E">
        <w:rPr>
          <w:sz w:val="26"/>
        </w:rPr>
        <w:t xml:space="preserve"> was granted and the Amended Complaint sustained.  </w:t>
      </w:r>
      <w:r w:rsidR="00356781">
        <w:rPr>
          <w:sz w:val="26"/>
        </w:rPr>
        <w:t>Valley Limousine</w:t>
      </w:r>
      <w:r w:rsidR="006F3F5E">
        <w:rPr>
          <w:sz w:val="26"/>
        </w:rPr>
        <w:t xml:space="preserve"> was advised that if the outs</w:t>
      </w:r>
      <w:r w:rsidR="00086179">
        <w:rPr>
          <w:sz w:val="26"/>
        </w:rPr>
        <w:t>tanding assessment balance of $1</w:t>
      </w:r>
      <w:r w:rsidR="006F3F5E">
        <w:rPr>
          <w:sz w:val="26"/>
        </w:rPr>
        <w:t xml:space="preserve">,641 and the associated civil penalty of $2,245 were </w:t>
      </w:r>
      <w:r w:rsidR="006F3F5E">
        <w:rPr>
          <w:sz w:val="26"/>
        </w:rPr>
        <w:lastRenderedPageBreak/>
        <w:t>not paid within thirty days of the entry date of the Order, the Certificate of Public Convenience held by Valley Limousine, LLC at Docket No. A-00123058 would be cancelled.</w:t>
      </w:r>
    </w:p>
    <w:p w:rsidR="006F3F5E" w:rsidRDefault="006F3F5E" w:rsidP="001B25B4">
      <w:pPr>
        <w:spacing w:line="360" w:lineRule="auto"/>
        <w:ind w:firstLine="1440"/>
        <w:rPr>
          <w:sz w:val="26"/>
        </w:rPr>
      </w:pPr>
    </w:p>
    <w:p w:rsidR="006F3F5E" w:rsidRDefault="006F3F5E" w:rsidP="001B25B4">
      <w:pPr>
        <w:spacing w:line="360" w:lineRule="auto"/>
        <w:ind w:firstLine="1440"/>
        <w:rPr>
          <w:sz w:val="26"/>
        </w:rPr>
      </w:pPr>
      <w:r>
        <w:rPr>
          <w:sz w:val="26"/>
        </w:rPr>
        <w:t xml:space="preserve">On March 7, 2014, Global Point entered into a Purchase Agreement with Valley Limousine to purchase the Commission’s </w:t>
      </w:r>
      <w:r w:rsidR="00423ACF">
        <w:rPr>
          <w:sz w:val="26"/>
        </w:rPr>
        <w:t>License number</w:t>
      </w:r>
      <w:r>
        <w:rPr>
          <w:sz w:val="26"/>
        </w:rPr>
        <w:t xml:space="preserve"> A-00123058, along with other intangible</w:t>
      </w:r>
      <w:r w:rsidR="00086179">
        <w:rPr>
          <w:sz w:val="26"/>
        </w:rPr>
        <w:t>s</w:t>
      </w:r>
      <w:r>
        <w:rPr>
          <w:sz w:val="26"/>
        </w:rPr>
        <w:t xml:space="preserve"> of Valley Limousine.  The Purchase Agreement provided that Global Point </w:t>
      </w:r>
      <w:r w:rsidR="004153AC">
        <w:rPr>
          <w:sz w:val="26"/>
        </w:rPr>
        <w:t>wa</w:t>
      </w:r>
      <w:r>
        <w:rPr>
          <w:sz w:val="26"/>
        </w:rPr>
        <w:t xml:space="preserve">s responsible for any and all fees associated with </w:t>
      </w:r>
      <w:r w:rsidR="00E40B25">
        <w:rPr>
          <w:sz w:val="26"/>
        </w:rPr>
        <w:t>Valley Limousine as of March 7, 2014.</w:t>
      </w:r>
    </w:p>
    <w:p w:rsidR="00E46D4F" w:rsidRDefault="00E46D4F" w:rsidP="001B25B4">
      <w:pPr>
        <w:spacing w:line="360" w:lineRule="auto"/>
        <w:ind w:firstLine="1440"/>
        <w:rPr>
          <w:sz w:val="26"/>
        </w:rPr>
      </w:pPr>
    </w:p>
    <w:p w:rsidR="00E40B25" w:rsidRDefault="00E40B25" w:rsidP="001B25B4">
      <w:pPr>
        <w:spacing w:line="360" w:lineRule="auto"/>
        <w:ind w:firstLine="1440"/>
        <w:rPr>
          <w:sz w:val="26"/>
        </w:rPr>
      </w:pPr>
      <w:r>
        <w:rPr>
          <w:sz w:val="26"/>
        </w:rPr>
        <w:t>On October 9, 2014, Valley Limousine filed an Application for Approval of Transfer (</w:t>
      </w:r>
      <w:r w:rsidR="00423ACF">
        <w:rPr>
          <w:sz w:val="26"/>
        </w:rPr>
        <w:t xml:space="preserve">Transfer </w:t>
      </w:r>
      <w:r>
        <w:rPr>
          <w:sz w:val="26"/>
        </w:rPr>
        <w:t>Application) with the Commission.</w:t>
      </w:r>
    </w:p>
    <w:p w:rsidR="00471374" w:rsidRDefault="00471374" w:rsidP="001B25B4">
      <w:pPr>
        <w:spacing w:line="360" w:lineRule="auto"/>
        <w:ind w:firstLine="1440"/>
        <w:rPr>
          <w:sz w:val="26"/>
        </w:rPr>
      </w:pPr>
    </w:p>
    <w:p w:rsidR="00471374" w:rsidRDefault="00471374" w:rsidP="001B25B4">
      <w:pPr>
        <w:spacing w:line="360" w:lineRule="auto"/>
        <w:ind w:firstLine="1440"/>
        <w:rPr>
          <w:sz w:val="26"/>
        </w:rPr>
      </w:pPr>
      <w:r>
        <w:rPr>
          <w:sz w:val="26"/>
        </w:rPr>
        <w:t xml:space="preserve">On October 16, 2014, a check in the amount of $3,886 was submitted for payment to Valley Limousine’s account.  This payment satisfied the </w:t>
      </w:r>
      <w:r>
        <w:rPr>
          <w:i/>
          <w:sz w:val="26"/>
        </w:rPr>
        <w:t xml:space="preserve">April 2013 </w:t>
      </w:r>
      <w:r w:rsidRPr="00471374">
        <w:rPr>
          <w:i/>
          <w:sz w:val="26"/>
        </w:rPr>
        <w:t xml:space="preserve">Order </w:t>
      </w:r>
      <w:r w:rsidR="00B055C8">
        <w:rPr>
          <w:sz w:val="26"/>
        </w:rPr>
        <w:t xml:space="preserve">by paying </w:t>
      </w:r>
      <w:r>
        <w:rPr>
          <w:sz w:val="26"/>
        </w:rPr>
        <w:t>the outstanding assessment balance of $1,641</w:t>
      </w:r>
      <w:r w:rsidR="00B52051">
        <w:rPr>
          <w:sz w:val="26"/>
        </w:rPr>
        <w:t>,</w:t>
      </w:r>
      <w:r>
        <w:rPr>
          <w:sz w:val="26"/>
        </w:rPr>
        <w:t xml:space="preserve"> and the associated civil penalty of $2,245.</w:t>
      </w:r>
    </w:p>
    <w:p w:rsidR="00D65EAF" w:rsidRDefault="00D65EAF" w:rsidP="001B25B4">
      <w:pPr>
        <w:spacing w:line="360" w:lineRule="auto"/>
        <w:ind w:firstLine="1440"/>
        <w:rPr>
          <w:sz w:val="26"/>
        </w:rPr>
      </w:pPr>
    </w:p>
    <w:p w:rsidR="00E0666C" w:rsidRDefault="00D65EAF" w:rsidP="001B25B4">
      <w:pPr>
        <w:spacing w:line="360" w:lineRule="auto"/>
        <w:ind w:firstLine="1440"/>
        <w:rPr>
          <w:sz w:val="26"/>
        </w:rPr>
      </w:pPr>
      <w:r>
        <w:rPr>
          <w:sz w:val="26"/>
        </w:rPr>
        <w:t>On December 5, 2014, I&amp;E issued a Complaint at Docket No. C-2014-2456396</w:t>
      </w:r>
      <w:r w:rsidR="001A5B4E">
        <w:rPr>
          <w:sz w:val="26"/>
        </w:rPr>
        <w:t xml:space="preserve"> </w:t>
      </w:r>
      <w:r w:rsidR="001A5B4E">
        <w:rPr>
          <w:i/>
          <w:sz w:val="26"/>
        </w:rPr>
        <w:t>(December 2014 Complaint)</w:t>
      </w:r>
      <w:r>
        <w:rPr>
          <w:sz w:val="26"/>
        </w:rPr>
        <w:t xml:space="preserve"> </w:t>
      </w:r>
      <w:r w:rsidR="00E0666C">
        <w:rPr>
          <w:sz w:val="26"/>
        </w:rPr>
        <w:t xml:space="preserve">which alleged that Valley Limousine </w:t>
      </w:r>
      <w:r w:rsidR="00E0666C">
        <w:rPr>
          <w:sz w:val="26"/>
          <w:szCs w:val="26"/>
        </w:rPr>
        <w:t>failed to file an assessment report demonstrating its gross intrastate operating revenue for the 2011 calendar year.  I&amp;E recommended a civil penalty of $1,500.  In addition, I&amp;E alleged that Valley Limousine failed to pay the Commission’s assessment of $892 for the July 1, 2012 to June 30, 2013 Fiscal Year.  I&amp;E recommended a civil penalty of $223 for this violation.</w:t>
      </w:r>
    </w:p>
    <w:p w:rsidR="00E0666C" w:rsidRDefault="00E0666C" w:rsidP="001B25B4">
      <w:pPr>
        <w:spacing w:line="360" w:lineRule="auto"/>
        <w:ind w:firstLine="1440"/>
        <w:rPr>
          <w:sz w:val="26"/>
        </w:rPr>
      </w:pPr>
    </w:p>
    <w:p w:rsidR="00E40B25" w:rsidRDefault="00E40B25" w:rsidP="001B25B4">
      <w:pPr>
        <w:spacing w:line="360" w:lineRule="auto"/>
        <w:ind w:firstLine="1440"/>
        <w:rPr>
          <w:sz w:val="26"/>
        </w:rPr>
      </w:pPr>
      <w:r>
        <w:rPr>
          <w:sz w:val="26"/>
        </w:rPr>
        <w:t xml:space="preserve">On February 5, 2015, the </w:t>
      </w:r>
      <w:r w:rsidR="00423ACF">
        <w:rPr>
          <w:sz w:val="26"/>
        </w:rPr>
        <w:t xml:space="preserve">Transfer </w:t>
      </w:r>
      <w:r>
        <w:rPr>
          <w:sz w:val="26"/>
        </w:rPr>
        <w:t>Application was assigned the Commission Docket Number A-2014-2453702.</w:t>
      </w:r>
    </w:p>
    <w:p w:rsidR="000C5B2F" w:rsidRDefault="000C5B2F" w:rsidP="000C5B2F">
      <w:pPr>
        <w:spacing w:line="360" w:lineRule="auto"/>
        <w:ind w:firstLine="720"/>
        <w:rPr>
          <w:sz w:val="26"/>
        </w:rPr>
      </w:pPr>
    </w:p>
    <w:p w:rsidR="006F3F5E" w:rsidRDefault="00010FF3" w:rsidP="006F3F5E">
      <w:pPr>
        <w:spacing w:line="360" w:lineRule="auto"/>
        <w:ind w:firstLine="720"/>
        <w:rPr>
          <w:i/>
          <w:sz w:val="26"/>
        </w:rPr>
      </w:pPr>
      <w:r>
        <w:rPr>
          <w:sz w:val="26"/>
        </w:rPr>
        <w:lastRenderedPageBreak/>
        <w:tab/>
      </w:r>
      <w:r w:rsidR="000C5B2F">
        <w:rPr>
          <w:sz w:val="26"/>
        </w:rPr>
        <w:t>B</w:t>
      </w:r>
      <w:r w:rsidR="00BF5249">
        <w:rPr>
          <w:sz w:val="26"/>
        </w:rPr>
        <w:t>y S</w:t>
      </w:r>
      <w:r w:rsidR="00302CF6">
        <w:rPr>
          <w:sz w:val="26"/>
        </w:rPr>
        <w:t xml:space="preserve">ecretarial Letter </w:t>
      </w:r>
      <w:r>
        <w:rPr>
          <w:sz w:val="26"/>
        </w:rPr>
        <w:t xml:space="preserve">dated </w:t>
      </w:r>
      <w:r w:rsidR="006F3F5E">
        <w:rPr>
          <w:sz w:val="26"/>
        </w:rPr>
        <w:t>February 12</w:t>
      </w:r>
      <w:r w:rsidR="0061234D">
        <w:rPr>
          <w:sz w:val="26"/>
        </w:rPr>
        <w:t>, 201</w:t>
      </w:r>
      <w:r w:rsidR="006F3F5E">
        <w:rPr>
          <w:sz w:val="26"/>
        </w:rPr>
        <w:t>5</w:t>
      </w:r>
      <w:r w:rsidR="000C5B2F">
        <w:rPr>
          <w:sz w:val="26"/>
        </w:rPr>
        <w:t xml:space="preserve"> (</w:t>
      </w:r>
      <w:r w:rsidR="006F3F5E" w:rsidRPr="00B52051">
        <w:rPr>
          <w:i/>
          <w:sz w:val="26"/>
        </w:rPr>
        <w:t>February</w:t>
      </w:r>
      <w:r w:rsidR="006F3F5E">
        <w:rPr>
          <w:sz w:val="26"/>
        </w:rPr>
        <w:t xml:space="preserve"> </w:t>
      </w:r>
      <w:r w:rsidR="002D627E">
        <w:rPr>
          <w:i/>
          <w:sz w:val="26"/>
        </w:rPr>
        <w:t>201</w:t>
      </w:r>
      <w:r w:rsidR="006F3F5E">
        <w:rPr>
          <w:i/>
          <w:sz w:val="26"/>
        </w:rPr>
        <w:t>5</w:t>
      </w:r>
      <w:r w:rsidR="000C5B2F">
        <w:rPr>
          <w:i/>
          <w:sz w:val="26"/>
        </w:rPr>
        <w:t xml:space="preserve"> Secreta</w:t>
      </w:r>
      <w:r w:rsidR="000C5B2F" w:rsidRPr="005D4487">
        <w:rPr>
          <w:i/>
          <w:sz w:val="26"/>
        </w:rPr>
        <w:t>r</w:t>
      </w:r>
      <w:r w:rsidR="000C5B2F">
        <w:rPr>
          <w:i/>
          <w:sz w:val="26"/>
        </w:rPr>
        <w:t>ial Letter</w:t>
      </w:r>
      <w:r w:rsidR="000C5B2F">
        <w:rPr>
          <w:sz w:val="26"/>
        </w:rPr>
        <w:t>), the Commission cancelled</w:t>
      </w:r>
      <w:r w:rsidR="003D557F">
        <w:rPr>
          <w:sz w:val="26"/>
        </w:rPr>
        <w:t xml:space="preserve"> </w:t>
      </w:r>
      <w:r w:rsidR="00E40B25">
        <w:rPr>
          <w:sz w:val="26"/>
        </w:rPr>
        <w:t>Valley Limousine’s</w:t>
      </w:r>
      <w:r w:rsidR="000C5B2F">
        <w:rPr>
          <w:sz w:val="26"/>
        </w:rPr>
        <w:t xml:space="preserve"> Certificate</w:t>
      </w:r>
      <w:r w:rsidR="006F3F5E">
        <w:rPr>
          <w:sz w:val="26"/>
        </w:rPr>
        <w:t xml:space="preserve"> for non-payment</w:t>
      </w:r>
      <w:r w:rsidR="00E40B25">
        <w:rPr>
          <w:sz w:val="26"/>
        </w:rPr>
        <w:t xml:space="preserve"> of the </w:t>
      </w:r>
      <w:r w:rsidR="00423ACF">
        <w:rPr>
          <w:sz w:val="26"/>
        </w:rPr>
        <w:t xml:space="preserve">outstanding assessment balance of $1,641 as stated in </w:t>
      </w:r>
      <w:r w:rsidR="00E40B25">
        <w:rPr>
          <w:sz w:val="26"/>
        </w:rPr>
        <w:t xml:space="preserve">the </w:t>
      </w:r>
      <w:r w:rsidR="00E40B25">
        <w:rPr>
          <w:i/>
          <w:sz w:val="26"/>
        </w:rPr>
        <w:t>April 2013 Order.</w:t>
      </w:r>
    </w:p>
    <w:p w:rsidR="00E40B25" w:rsidRDefault="00E40B25" w:rsidP="006F3F5E">
      <w:pPr>
        <w:spacing w:line="360" w:lineRule="auto"/>
        <w:ind w:firstLine="720"/>
        <w:rPr>
          <w:i/>
          <w:sz w:val="26"/>
        </w:rPr>
      </w:pPr>
    </w:p>
    <w:p w:rsidR="00E40B25" w:rsidRPr="00E40B25" w:rsidRDefault="00E40B25" w:rsidP="006F3F5E">
      <w:pPr>
        <w:spacing w:line="360" w:lineRule="auto"/>
        <w:ind w:firstLine="720"/>
        <w:rPr>
          <w:sz w:val="26"/>
          <w:szCs w:val="26"/>
        </w:rPr>
      </w:pPr>
      <w:r>
        <w:rPr>
          <w:sz w:val="26"/>
        </w:rPr>
        <w:tab/>
        <w:t xml:space="preserve">On March 19, 2015, Global Point received </w:t>
      </w:r>
      <w:r w:rsidR="00423ACF">
        <w:rPr>
          <w:sz w:val="26"/>
        </w:rPr>
        <w:t>a Secretarial Letter</w:t>
      </w:r>
      <w:r w:rsidR="00EC0982">
        <w:rPr>
          <w:sz w:val="26"/>
        </w:rPr>
        <w:t xml:space="preserve"> (</w:t>
      </w:r>
      <w:r w:rsidR="00EC0982">
        <w:rPr>
          <w:i/>
          <w:sz w:val="26"/>
        </w:rPr>
        <w:t>March 2015 Secretarial Letter)</w:t>
      </w:r>
      <w:r w:rsidR="00423ACF">
        <w:rPr>
          <w:sz w:val="26"/>
        </w:rPr>
        <w:t xml:space="preserve"> which stated that the Transfer Application was denied because Vall</w:t>
      </w:r>
      <w:r w:rsidR="00086179">
        <w:rPr>
          <w:sz w:val="26"/>
        </w:rPr>
        <w:t>ey Limousine’s License number A</w:t>
      </w:r>
      <w:r w:rsidR="00086179">
        <w:rPr>
          <w:sz w:val="26"/>
        </w:rPr>
        <w:noBreakHyphen/>
      </w:r>
      <w:r w:rsidR="00423ACF">
        <w:rPr>
          <w:sz w:val="26"/>
        </w:rPr>
        <w:t>00123058 was cancelled in February 2015.</w:t>
      </w:r>
    </w:p>
    <w:p w:rsidR="006F3F5E" w:rsidRDefault="006F3F5E" w:rsidP="000C5B2F">
      <w:pPr>
        <w:spacing w:line="360" w:lineRule="auto"/>
        <w:ind w:firstLine="1440"/>
        <w:rPr>
          <w:sz w:val="26"/>
          <w:szCs w:val="26"/>
        </w:rPr>
      </w:pPr>
    </w:p>
    <w:p w:rsidR="00423ACF" w:rsidRDefault="000C5B2F" w:rsidP="00925C8E">
      <w:pPr>
        <w:pStyle w:val="FootnoteText"/>
        <w:spacing w:line="360" w:lineRule="auto"/>
        <w:rPr>
          <w:sz w:val="26"/>
        </w:rPr>
      </w:pPr>
      <w:r>
        <w:rPr>
          <w:sz w:val="26"/>
        </w:rPr>
        <w:tab/>
      </w:r>
      <w:r w:rsidR="00925C8E">
        <w:rPr>
          <w:sz w:val="26"/>
        </w:rPr>
        <w:tab/>
        <w:t xml:space="preserve">On </w:t>
      </w:r>
      <w:r w:rsidR="00423ACF">
        <w:rPr>
          <w:sz w:val="26"/>
        </w:rPr>
        <w:t>April</w:t>
      </w:r>
      <w:r w:rsidR="00925C8E">
        <w:rPr>
          <w:sz w:val="26"/>
        </w:rPr>
        <w:t xml:space="preserve"> </w:t>
      </w:r>
      <w:r w:rsidR="00423ACF">
        <w:rPr>
          <w:sz w:val="26"/>
        </w:rPr>
        <w:t>2</w:t>
      </w:r>
      <w:r w:rsidR="00925C8E">
        <w:rPr>
          <w:sz w:val="26"/>
        </w:rPr>
        <w:t>, 201</w:t>
      </w:r>
      <w:r w:rsidR="00423ACF">
        <w:rPr>
          <w:sz w:val="26"/>
        </w:rPr>
        <w:t>5</w:t>
      </w:r>
      <w:r w:rsidR="00925C8E">
        <w:rPr>
          <w:sz w:val="26"/>
        </w:rPr>
        <w:t xml:space="preserve">, </w:t>
      </w:r>
      <w:r w:rsidR="00423ACF">
        <w:rPr>
          <w:sz w:val="26"/>
        </w:rPr>
        <w:t>Global Point filed the Reconsideration Petition</w:t>
      </w:r>
      <w:r w:rsidR="00370B0D">
        <w:rPr>
          <w:sz w:val="26"/>
        </w:rPr>
        <w:t xml:space="preserve"> in response to the </w:t>
      </w:r>
      <w:r w:rsidR="00370B0D">
        <w:rPr>
          <w:i/>
          <w:sz w:val="26"/>
        </w:rPr>
        <w:t>March 2015 Secretarial Letter</w:t>
      </w:r>
      <w:r w:rsidR="00423ACF">
        <w:rPr>
          <w:sz w:val="26"/>
        </w:rPr>
        <w:t>.</w:t>
      </w:r>
      <w:r w:rsidR="006C2D41">
        <w:rPr>
          <w:sz w:val="26"/>
        </w:rPr>
        <w:t xml:space="preserve">  No Answer to the Reconsideration Petition ha</w:t>
      </w:r>
      <w:r w:rsidR="00B52051">
        <w:rPr>
          <w:sz w:val="26"/>
        </w:rPr>
        <w:t>s</w:t>
      </w:r>
      <w:r w:rsidR="006C2D41">
        <w:rPr>
          <w:sz w:val="26"/>
        </w:rPr>
        <w:t xml:space="preserve"> been filed.</w:t>
      </w:r>
    </w:p>
    <w:p w:rsidR="00DD2F6A" w:rsidRDefault="00DD2F6A" w:rsidP="00925C8E">
      <w:pPr>
        <w:pStyle w:val="FootnoteText"/>
        <w:spacing w:line="360" w:lineRule="auto"/>
        <w:rPr>
          <w:sz w:val="26"/>
        </w:rPr>
      </w:pPr>
    </w:p>
    <w:p w:rsidR="008A2004" w:rsidRDefault="00DD2F6A" w:rsidP="00925C8E">
      <w:pPr>
        <w:pStyle w:val="FootnoteText"/>
        <w:spacing w:line="360" w:lineRule="auto"/>
        <w:rPr>
          <w:sz w:val="26"/>
        </w:rPr>
      </w:pPr>
      <w:r>
        <w:rPr>
          <w:sz w:val="26"/>
        </w:rPr>
        <w:tab/>
      </w:r>
      <w:r>
        <w:rPr>
          <w:sz w:val="26"/>
        </w:rPr>
        <w:tab/>
      </w:r>
      <w:r w:rsidR="00F32D52">
        <w:rPr>
          <w:sz w:val="26"/>
        </w:rPr>
        <w:t>O</w:t>
      </w:r>
      <w:r w:rsidR="006C2D41">
        <w:rPr>
          <w:sz w:val="26"/>
        </w:rPr>
        <w:t xml:space="preserve">n January </w:t>
      </w:r>
      <w:r w:rsidR="00F32D52">
        <w:rPr>
          <w:sz w:val="26"/>
        </w:rPr>
        <w:t xml:space="preserve">21, </w:t>
      </w:r>
      <w:r w:rsidR="006C2D41">
        <w:rPr>
          <w:sz w:val="26"/>
        </w:rPr>
        <w:t xml:space="preserve">2016, </w:t>
      </w:r>
      <w:r w:rsidR="00B52051">
        <w:rPr>
          <w:sz w:val="26"/>
        </w:rPr>
        <w:t>a check in the amount of $2,615 was submitted for payment to Valley Limousine’s account.  This payment</w:t>
      </w:r>
      <w:r>
        <w:rPr>
          <w:sz w:val="26"/>
        </w:rPr>
        <w:t xml:space="preserve"> resolved the</w:t>
      </w:r>
      <w:r w:rsidR="006C2D41">
        <w:rPr>
          <w:sz w:val="26"/>
        </w:rPr>
        <w:t xml:space="preserve"> </w:t>
      </w:r>
      <w:r w:rsidR="008A2004">
        <w:rPr>
          <w:sz w:val="26"/>
        </w:rPr>
        <w:t>Complaint at Docket</w:t>
      </w:r>
      <w:r w:rsidR="0075688D">
        <w:rPr>
          <w:sz w:val="26"/>
        </w:rPr>
        <w:t> </w:t>
      </w:r>
      <w:r w:rsidR="008A2004">
        <w:rPr>
          <w:sz w:val="26"/>
        </w:rPr>
        <w:t>No. C-2014-2456396</w:t>
      </w:r>
      <w:r w:rsidR="0075688D">
        <w:rPr>
          <w:sz w:val="26"/>
        </w:rPr>
        <w:t>,</w:t>
      </w:r>
      <w:r w:rsidR="00B52051">
        <w:rPr>
          <w:sz w:val="26"/>
        </w:rPr>
        <w:t xml:space="preserve"> by paying the outstanding assessment balance of $892, and the associated civil penalty of $1,723.</w:t>
      </w:r>
    </w:p>
    <w:p w:rsidR="00F32D52" w:rsidRDefault="00F32D52" w:rsidP="00925C8E">
      <w:pPr>
        <w:pStyle w:val="FootnoteText"/>
        <w:spacing w:line="360" w:lineRule="auto"/>
        <w:rPr>
          <w:sz w:val="26"/>
        </w:rPr>
      </w:pPr>
    </w:p>
    <w:p w:rsidR="00F32D52" w:rsidRPr="00F32D52" w:rsidRDefault="00F32D52" w:rsidP="00925C8E">
      <w:pPr>
        <w:pStyle w:val="FootnoteText"/>
        <w:spacing w:line="360" w:lineRule="auto"/>
        <w:rPr>
          <w:sz w:val="26"/>
        </w:rPr>
      </w:pPr>
      <w:r>
        <w:rPr>
          <w:sz w:val="26"/>
        </w:rPr>
        <w:tab/>
      </w:r>
      <w:r>
        <w:rPr>
          <w:sz w:val="26"/>
        </w:rPr>
        <w:tab/>
      </w:r>
      <w:r w:rsidRPr="00F32D52">
        <w:rPr>
          <w:sz w:val="26"/>
        </w:rPr>
        <w:t>On February 11, 2016, I&amp;E issued a Secretarial Letter which stated that the Complaint at Docket C-2014-2456396 had been satisfied.</w:t>
      </w:r>
    </w:p>
    <w:p w:rsidR="00F32D52" w:rsidRDefault="00F32D52" w:rsidP="00925C8E">
      <w:pPr>
        <w:pStyle w:val="FootnoteText"/>
        <w:spacing w:line="360" w:lineRule="auto"/>
        <w:rPr>
          <w:sz w:val="26"/>
        </w:rPr>
      </w:pPr>
    </w:p>
    <w:p w:rsidR="00DD2F6A" w:rsidRPr="006C2D41" w:rsidRDefault="008A2004" w:rsidP="00925C8E">
      <w:pPr>
        <w:pStyle w:val="FootnoteText"/>
        <w:spacing w:line="360" w:lineRule="auto"/>
        <w:rPr>
          <w:sz w:val="26"/>
        </w:rPr>
      </w:pPr>
      <w:r>
        <w:rPr>
          <w:sz w:val="26"/>
        </w:rPr>
        <w:tab/>
      </w:r>
      <w:r>
        <w:rPr>
          <w:sz w:val="26"/>
        </w:rPr>
        <w:tab/>
      </w:r>
      <w:r w:rsidR="006C2D41">
        <w:rPr>
          <w:sz w:val="26"/>
        </w:rPr>
        <w:t>Valley Limousine filed the Reinstatement Petition on February 1</w:t>
      </w:r>
      <w:r w:rsidR="00086179">
        <w:rPr>
          <w:sz w:val="26"/>
        </w:rPr>
        <w:t>6</w:t>
      </w:r>
      <w:r w:rsidR="006C2D41">
        <w:rPr>
          <w:sz w:val="26"/>
        </w:rPr>
        <w:t xml:space="preserve">, 2016.  No Answer to the Reinstatement Petition has been filed. </w:t>
      </w:r>
    </w:p>
    <w:p w:rsidR="006C2D41" w:rsidRDefault="006C2D41" w:rsidP="00AB4775">
      <w:pPr>
        <w:keepNext/>
        <w:spacing w:line="360" w:lineRule="auto"/>
        <w:jc w:val="center"/>
        <w:rPr>
          <w:b/>
          <w:sz w:val="26"/>
        </w:rPr>
      </w:pPr>
    </w:p>
    <w:p w:rsidR="00594774" w:rsidRDefault="007253A3" w:rsidP="00AB4775">
      <w:pPr>
        <w:keepNext/>
        <w:spacing w:line="360" w:lineRule="auto"/>
        <w:jc w:val="center"/>
        <w:rPr>
          <w:b/>
          <w:sz w:val="26"/>
        </w:rPr>
      </w:pPr>
      <w:r>
        <w:rPr>
          <w:b/>
          <w:sz w:val="26"/>
        </w:rPr>
        <w:t>II.</w:t>
      </w:r>
      <w:r>
        <w:rPr>
          <w:b/>
          <w:sz w:val="26"/>
        </w:rPr>
        <w:tab/>
      </w:r>
      <w:r w:rsidR="00594774" w:rsidRPr="00641AD0">
        <w:rPr>
          <w:b/>
          <w:sz w:val="26"/>
        </w:rPr>
        <w:t>Discussion</w:t>
      </w:r>
    </w:p>
    <w:p w:rsidR="00DB361F" w:rsidRDefault="00DB361F" w:rsidP="00AB4775">
      <w:pPr>
        <w:keepNext/>
        <w:spacing w:line="360" w:lineRule="auto"/>
        <w:jc w:val="center"/>
        <w:rPr>
          <w:b/>
          <w:sz w:val="26"/>
        </w:rPr>
      </w:pPr>
    </w:p>
    <w:p w:rsidR="00DB361F" w:rsidRDefault="00DB361F" w:rsidP="00DB361F">
      <w:pPr>
        <w:keepNext/>
        <w:spacing w:line="360" w:lineRule="auto"/>
        <w:rPr>
          <w:b/>
          <w:sz w:val="26"/>
        </w:rPr>
      </w:pPr>
      <w:r>
        <w:rPr>
          <w:b/>
          <w:sz w:val="26"/>
        </w:rPr>
        <w:tab/>
      </w:r>
      <w:r>
        <w:rPr>
          <w:b/>
          <w:sz w:val="26"/>
        </w:rPr>
        <w:tab/>
        <w:t>A.</w:t>
      </w:r>
      <w:r>
        <w:rPr>
          <w:b/>
          <w:sz w:val="26"/>
        </w:rPr>
        <w:tab/>
        <w:t>Legal Standard</w:t>
      </w:r>
    </w:p>
    <w:p w:rsidR="006C0DD5" w:rsidRDefault="006C0DD5" w:rsidP="00AB4775">
      <w:pPr>
        <w:keepNext/>
        <w:spacing w:line="360" w:lineRule="auto"/>
        <w:jc w:val="center"/>
        <w:rPr>
          <w:b/>
          <w:sz w:val="26"/>
        </w:rPr>
      </w:pPr>
    </w:p>
    <w:p w:rsidR="00594774" w:rsidRDefault="00010FF3" w:rsidP="005277F4">
      <w:pPr>
        <w:spacing w:line="360" w:lineRule="auto"/>
        <w:ind w:firstLine="720"/>
        <w:rPr>
          <w:sz w:val="26"/>
        </w:rPr>
      </w:pPr>
      <w:r>
        <w:rPr>
          <w:sz w:val="26"/>
        </w:rPr>
        <w:tab/>
      </w:r>
      <w:r w:rsidR="00594774" w:rsidRPr="00C72202">
        <w:rPr>
          <w:sz w:val="26"/>
        </w:rPr>
        <w:t xml:space="preserve">It is well settled that decisions such as whether to grant a </w:t>
      </w:r>
      <w:r w:rsidR="00533235">
        <w:rPr>
          <w:sz w:val="26"/>
        </w:rPr>
        <w:t>p</w:t>
      </w:r>
      <w:r w:rsidR="00594774" w:rsidRPr="00C72202">
        <w:rPr>
          <w:sz w:val="26"/>
        </w:rPr>
        <w:t xml:space="preserve">etition for </w:t>
      </w:r>
      <w:r w:rsidR="00533235">
        <w:rPr>
          <w:sz w:val="26"/>
        </w:rPr>
        <w:t>r</w:t>
      </w:r>
      <w:r w:rsidR="00594774" w:rsidRPr="00C72202">
        <w:rPr>
          <w:sz w:val="26"/>
        </w:rPr>
        <w:t xml:space="preserve">einstatement are left to the Commission’s discretion and will be reversed only if that </w:t>
      </w:r>
      <w:r w:rsidR="00594774" w:rsidRPr="00C72202">
        <w:rPr>
          <w:sz w:val="26"/>
        </w:rPr>
        <w:lastRenderedPageBreak/>
        <w:t xml:space="preserve">discretion is abused.  </w:t>
      </w:r>
      <w:r w:rsidR="001475CF">
        <w:rPr>
          <w:i/>
          <w:sz w:val="26"/>
        </w:rPr>
        <w:t xml:space="preserve">Hoskins Taxi Service, Inc. </w:t>
      </w:r>
      <w:r w:rsidR="00594774" w:rsidRPr="00C72202">
        <w:rPr>
          <w:i/>
          <w:sz w:val="26"/>
        </w:rPr>
        <w:t>v. Pa. PUC</w:t>
      </w:r>
      <w:r w:rsidR="00594774" w:rsidRPr="00C72202">
        <w:rPr>
          <w:sz w:val="26"/>
        </w:rPr>
        <w:t xml:space="preserve">, 486 A.2d 1030 (Pa. Cmwlth. 1985).  In ruling upon a petition for reinstatement, it is incumbent upon this Commission to examine all relevant factors in order to reach an equitable result.  </w:t>
      </w:r>
      <w:r w:rsidR="001475CF" w:rsidRPr="001475CF">
        <w:rPr>
          <w:i/>
          <w:sz w:val="26"/>
        </w:rPr>
        <w:t>Re</w:t>
      </w:r>
      <w:r w:rsidR="001475CF">
        <w:rPr>
          <w:sz w:val="26"/>
        </w:rPr>
        <w:t xml:space="preserve"> </w:t>
      </w:r>
      <w:r w:rsidR="00594774" w:rsidRPr="00C72202">
        <w:rPr>
          <w:i/>
          <w:sz w:val="26"/>
        </w:rPr>
        <w:t>Medical Transportation, Inc.</w:t>
      </w:r>
      <w:r w:rsidR="00594774" w:rsidRPr="00C72202">
        <w:rPr>
          <w:sz w:val="26"/>
        </w:rPr>
        <w:t>, 57 Pa. P.U.C. 79 (</w:t>
      </w:r>
      <w:r w:rsidR="00796BAB">
        <w:rPr>
          <w:sz w:val="26"/>
        </w:rPr>
        <w:t>1</w:t>
      </w:r>
      <w:r w:rsidR="00594774" w:rsidRPr="00C72202">
        <w:rPr>
          <w:sz w:val="26"/>
        </w:rPr>
        <w:t>983).</w:t>
      </w:r>
    </w:p>
    <w:p w:rsidR="009A48C8" w:rsidRPr="00C72202" w:rsidRDefault="009A48C8" w:rsidP="005277F4">
      <w:pPr>
        <w:spacing w:line="360" w:lineRule="auto"/>
        <w:ind w:firstLine="720"/>
        <w:rPr>
          <w:sz w:val="26"/>
        </w:rPr>
      </w:pPr>
    </w:p>
    <w:p w:rsidR="00877A41" w:rsidRDefault="00594774" w:rsidP="00594774">
      <w:pPr>
        <w:spacing w:line="360" w:lineRule="auto"/>
        <w:rPr>
          <w:sz w:val="26"/>
        </w:rPr>
      </w:pPr>
      <w:r w:rsidRPr="00C72202">
        <w:rPr>
          <w:sz w:val="26"/>
        </w:rPr>
        <w:tab/>
      </w:r>
      <w:r w:rsidRPr="00C72202">
        <w:rPr>
          <w:sz w:val="26"/>
        </w:rPr>
        <w:tab/>
        <w:t>The Commission h</w:t>
      </w:r>
      <w:r w:rsidR="00731F48">
        <w:rPr>
          <w:sz w:val="26"/>
        </w:rPr>
        <w:t>as identified five factors that</w:t>
      </w:r>
      <w:r w:rsidRPr="00C72202">
        <w:rPr>
          <w:sz w:val="26"/>
        </w:rPr>
        <w:t xml:space="preserve"> are particularly relevant to the determination of a petition to reinstate:  (1) the amount of time </w:t>
      </w:r>
      <w:r w:rsidR="00731F48">
        <w:rPr>
          <w:sz w:val="26"/>
        </w:rPr>
        <w:t>that e</w:t>
      </w:r>
      <w:r w:rsidRPr="00C72202">
        <w:rPr>
          <w:sz w:val="26"/>
        </w:rPr>
        <w:t>lapsed between the cancellation of the certificate of public convenience and the filing of the petition to reinstate; (2) whether the petitioner has a record of habitually violating the Code; (3) the reasonableness of the excuse given for the violation that</w:t>
      </w:r>
      <w:r w:rsidR="00155154" w:rsidRPr="00C72202">
        <w:rPr>
          <w:sz w:val="26"/>
        </w:rPr>
        <w:t xml:space="preserve"> caused the certificate to be cancelled, </w:t>
      </w:r>
      <w:r w:rsidR="00155154" w:rsidRPr="00C72202">
        <w:rPr>
          <w:i/>
          <w:sz w:val="26"/>
        </w:rPr>
        <w:t>Re: Bishop</w:t>
      </w:r>
      <w:r w:rsidR="00155154" w:rsidRPr="00C72202">
        <w:rPr>
          <w:sz w:val="26"/>
        </w:rPr>
        <w:t>, 58 Pa. P.U.C. 519 (</w:t>
      </w:r>
      <w:r w:rsidR="002E538F">
        <w:rPr>
          <w:sz w:val="26"/>
        </w:rPr>
        <w:t>1</w:t>
      </w:r>
      <w:r w:rsidR="00155154" w:rsidRPr="00C72202">
        <w:rPr>
          <w:sz w:val="26"/>
        </w:rPr>
        <w:t xml:space="preserve">984); (4) whether the petitioner has implemented procedures to prevent a recurrence of the circumstances giving rise to the subject complaint, </w:t>
      </w:r>
      <w:r w:rsidR="00155154" w:rsidRPr="00C72202">
        <w:rPr>
          <w:i/>
          <w:sz w:val="26"/>
        </w:rPr>
        <w:t>Pa. PUC v. Grimm Motors</w:t>
      </w:r>
      <w:r w:rsidR="00180EF2" w:rsidRPr="00C72202">
        <w:rPr>
          <w:sz w:val="26"/>
        </w:rPr>
        <w:t>, Docket No.</w:t>
      </w:r>
      <w:r w:rsidR="00A07FB0">
        <w:rPr>
          <w:sz w:val="26"/>
        </w:rPr>
        <w:t xml:space="preserve"> </w:t>
      </w:r>
      <w:r w:rsidR="00180EF2" w:rsidRPr="00C72202">
        <w:rPr>
          <w:sz w:val="26"/>
        </w:rPr>
        <w:t xml:space="preserve">A-00111048, </w:t>
      </w:r>
      <w:r w:rsidR="00155154" w:rsidRPr="00C72202">
        <w:rPr>
          <w:i/>
          <w:sz w:val="26"/>
        </w:rPr>
        <w:t>et al</w:t>
      </w:r>
      <w:r w:rsidR="00155154" w:rsidRPr="00C72202">
        <w:rPr>
          <w:sz w:val="26"/>
        </w:rPr>
        <w:t>. (</w:t>
      </w:r>
      <w:r w:rsidR="007E3BCF">
        <w:rPr>
          <w:sz w:val="26"/>
        </w:rPr>
        <w:t xml:space="preserve">Order entered </w:t>
      </w:r>
      <w:r w:rsidR="00155154" w:rsidRPr="00C72202">
        <w:rPr>
          <w:sz w:val="26"/>
        </w:rPr>
        <w:t xml:space="preserve">May 1, 1998); and (5) whether the petitioner is in compliance with the requirement that all assessments must be current prior to reinstatement, </w:t>
      </w:r>
      <w:r w:rsidR="00660A5B">
        <w:rPr>
          <w:i/>
          <w:sz w:val="26"/>
        </w:rPr>
        <w:t xml:space="preserve">Re: </w:t>
      </w:r>
      <w:r w:rsidR="00155154" w:rsidRPr="00C72202">
        <w:rPr>
          <w:i/>
          <w:sz w:val="26"/>
        </w:rPr>
        <w:t>M.S. Carriers, Inc</w:t>
      </w:r>
      <w:r w:rsidR="00877A41" w:rsidRPr="00C72202">
        <w:rPr>
          <w:i/>
          <w:sz w:val="26"/>
        </w:rPr>
        <w:t>.</w:t>
      </w:r>
      <w:r w:rsidR="00877A41" w:rsidRPr="00C72202">
        <w:rPr>
          <w:sz w:val="26"/>
        </w:rPr>
        <w:t>, Docket No. A-00110601 (</w:t>
      </w:r>
      <w:r w:rsidR="007E3BCF">
        <w:rPr>
          <w:sz w:val="26"/>
        </w:rPr>
        <w:t xml:space="preserve">Order entered </w:t>
      </w:r>
      <w:r w:rsidR="00877A41" w:rsidRPr="00C72202">
        <w:rPr>
          <w:sz w:val="26"/>
        </w:rPr>
        <w:t>May 4, 1999).</w:t>
      </w:r>
    </w:p>
    <w:p w:rsidR="00DA3C2A" w:rsidRDefault="00DA3C2A" w:rsidP="00594774">
      <w:pPr>
        <w:spacing w:line="360" w:lineRule="auto"/>
        <w:rPr>
          <w:sz w:val="26"/>
        </w:rPr>
      </w:pPr>
    </w:p>
    <w:p w:rsidR="00004E5F" w:rsidRPr="00004E5F" w:rsidRDefault="00004E5F" w:rsidP="00004E5F">
      <w:pPr>
        <w:suppressAutoHyphens/>
        <w:spacing w:line="360" w:lineRule="auto"/>
        <w:ind w:firstLine="1440"/>
        <w:rPr>
          <w:sz w:val="26"/>
        </w:rPr>
      </w:pPr>
      <w:r w:rsidRPr="00004E5F">
        <w:rPr>
          <w:sz w:val="26"/>
        </w:rPr>
        <w:t xml:space="preserve">Petitions for Reconsideration of Staff Action are governed by Section 5.44(a) of our Regulations, 52 Pa. Code § 5.44(a), which provides as follows:  </w:t>
      </w:r>
    </w:p>
    <w:p w:rsidR="00004E5F" w:rsidRPr="00004E5F" w:rsidRDefault="00004E5F" w:rsidP="00004E5F">
      <w:pPr>
        <w:suppressAutoHyphens/>
        <w:spacing w:line="360" w:lineRule="auto"/>
        <w:ind w:firstLine="1440"/>
        <w:rPr>
          <w:sz w:val="26"/>
        </w:rPr>
      </w:pPr>
    </w:p>
    <w:p w:rsidR="00004E5F" w:rsidRPr="00004E5F" w:rsidRDefault="00004E5F" w:rsidP="00004E5F">
      <w:pPr>
        <w:ind w:left="1440" w:right="1440"/>
        <w:rPr>
          <w:sz w:val="26"/>
        </w:rPr>
      </w:pPr>
      <w:r w:rsidRPr="00004E5F">
        <w:rPr>
          <w:sz w:val="26"/>
        </w:rPr>
        <w:t xml:space="preserve">Actions taken by </w:t>
      </w:r>
      <w:r w:rsidRPr="00004E5F">
        <w:rPr>
          <w:bCs/>
          <w:sz w:val="26"/>
        </w:rPr>
        <w:t>staff,</w:t>
      </w:r>
      <w:r w:rsidRPr="00004E5F">
        <w:rPr>
          <w:sz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rsidR="00004E5F" w:rsidRDefault="00004E5F" w:rsidP="00004E5F">
      <w:pPr>
        <w:ind w:left="1440" w:right="1440"/>
        <w:rPr>
          <w:sz w:val="26"/>
        </w:rPr>
      </w:pPr>
    </w:p>
    <w:p w:rsidR="00004E5F" w:rsidRDefault="00004E5F" w:rsidP="00004E5F">
      <w:pPr>
        <w:ind w:left="1440" w:right="1440"/>
        <w:rPr>
          <w:sz w:val="26"/>
        </w:rPr>
      </w:pPr>
    </w:p>
    <w:p w:rsidR="001627A1" w:rsidRDefault="001627A1" w:rsidP="001627A1">
      <w:pPr>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Pr="001627A1">
        <w:rPr>
          <w:sz w:val="26"/>
          <w:szCs w:val="26"/>
        </w:rPr>
        <w:t xml:space="preserve">We are reminded that we are not required to consider expressly or at great length each and every contention raised by a party to our proceedings.  </w:t>
      </w:r>
      <w:r w:rsidRPr="001627A1">
        <w:rPr>
          <w:i/>
          <w:sz w:val="26"/>
          <w:szCs w:val="26"/>
        </w:rPr>
        <w:t>University of Pennsylvania, et al. v. Pa. PUC</w:t>
      </w:r>
      <w:r w:rsidRPr="001627A1">
        <w:rPr>
          <w:sz w:val="26"/>
          <w:szCs w:val="26"/>
        </w:rPr>
        <w:t xml:space="preserve">, 485 A.2d 1217, 1222 (Pa. Cmwlth. 1984).  Any </w:t>
      </w:r>
      <w:r w:rsidRPr="001627A1">
        <w:rPr>
          <w:sz w:val="26"/>
          <w:szCs w:val="26"/>
        </w:rPr>
        <w:lastRenderedPageBreak/>
        <w:t>argument that is not specifically addressed herein shall be deemed to have been duly considered and denied without further discussion.</w:t>
      </w:r>
    </w:p>
    <w:p w:rsidR="007F7B64" w:rsidRDefault="007F7B64" w:rsidP="001627A1">
      <w:pPr>
        <w:tabs>
          <w:tab w:val="left" w:pos="-720"/>
        </w:tabs>
        <w:suppressAutoHyphens/>
        <w:overflowPunct w:val="0"/>
        <w:autoSpaceDE w:val="0"/>
        <w:autoSpaceDN w:val="0"/>
        <w:adjustRightInd w:val="0"/>
        <w:spacing w:line="360" w:lineRule="auto"/>
        <w:textAlignment w:val="baseline"/>
        <w:rPr>
          <w:sz w:val="26"/>
          <w:szCs w:val="26"/>
        </w:rPr>
      </w:pPr>
    </w:p>
    <w:p w:rsidR="007F7B64" w:rsidRDefault="007F7B64" w:rsidP="00847EF7">
      <w:pPr>
        <w:keepNext/>
        <w:tabs>
          <w:tab w:val="left" w:pos="-720"/>
        </w:tabs>
        <w:suppressAutoHyphens/>
        <w:overflowPunct w:val="0"/>
        <w:autoSpaceDE w:val="0"/>
        <w:autoSpaceDN w:val="0"/>
        <w:adjustRightInd w:val="0"/>
        <w:spacing w:line="360" w:lineRule="auto"/>
        <w:textAlignment w:val="baseline"/>
        <w:rPr>
          <w:b/>
          <w:sz w:val="26"/>
          <w:szCs w:val="26"/>
        </w:rPr>
      </w:pPr>
      <w:r>
        <w:rPr>
          <w:sz w:val="26"/>
          <w:szCs w:val="26"/>
        </w:rPr>
        <w:tab/>
      </w:r>
      <w:r>
        <w:rPr>
          <w:sz w:val="26"/>
          <w:szCs w:val="26"/>
        </w:rPr>
        <w:tab/>
      </w:r>
      <w:r>
        <w:rPr>
          <w:b/>
          <w:sz w:val="26"/>
          <w:szCs w:val="26"/>
        </w:rPr>
        <w:t>B.</w:t>
      </w:r>
      <w:r>
        <w:rPr>
          <w:b/>
          <w:sz w:val="26"/>
          <w:szCs w:val="26"/>
        </w:rPr>
        <w:tab/>
        <w:t>Reinstatement Petition</w:t>
      </w:r>
    </w:p>
    <w:p w:rsidR="007F7B64" w:rsidRDefault="007F7B64" w:rsidP="00847EF7">
      <w:pPr>
        <w:keepNext/>
        <w:tabs>
          <w:tab w:val="left" w:pos="-720"/>
        </w:tabs>
        <w:suppressAutoHyphens/>
        <w:overflowPunct w:val="0"/>
        <w:autoSpaceDE w:val="0"/>
        <w:autoSpaceDN w:val="0"/>
        <w:adjustRightInd w:val="0"/>
        <w:spacing w:line="360" w:lineRule="auto"/>
        <w:textAlignment w:val="baseline"/>
        <w:rPr>
          <w:b/>
          <w:sz w:val="26"/>
          <w:szCs w:val="26"/>
        </w:rPr>
      </w:pPr>
    </w:p>
    <w:p w:rsidR="007F7B64" w:rsidRDefault="007F7B64" w:rsidP="00847EF7">
      <w:pPr>
        <w:keepNext/>
        <w:spacing w:before="120" w:line="360" w:lineRule="auto"/>
        <w:ind w:firstLine="1440"/>
        <w:rPr>
          <w:sz w:val="26"/>
        </w:rPr>
      </w:pPr>
      <w:r w:rsidRPr="00DA3C2A">
        <w:rPr>
          <w:sz w:val="26"/>
        </w:rPr>
        <w:t xml:space="preserve">We note that although the sole reason for the cancellation of </w:t>
      </w:r>
      <w:r>
        <w:rPr>
          <w:sz w:val="26"/>
        </w:rPr>
        <w:t>Valley Limousine</w:t>
      </w:r>
      <w:r w:rsidRPr="00DA3C2A">
        <w:rPr>
          <w:sz w:val="26"/>
        </w:rPr>
        <w:t xml:space="preserve">'s Certificate was that </w:t>
      </w:r>
      <w:r>
        <w:rPr>
          <w:sz w:val="26"/>
        </w:rPr>
        <w:t>Valley Limousine</w:t>
      </w:r>
      <w:r w:rsidRPr="00DA3C2A">
        <w:rPr>
          <w:sz w:val="26"/>
        </w:rPr>
        <w:t xml:space="preserve"> failed to </w:t>
      </w:r>
      <w:r>
        <w:rPr>
          <w:sz w:val="26"/>
        </w:rPr>
        <w:t>pay its assessment due to</w:t>
      </w:r>
      <w:r w:rsidRPr="00DA3C2A">
        <w:rPr>
          <w:sz w:val="26"/>
        </w:rPr>
        <w:t xml:space="preserve"> the Commission, we find it necessary to evaluate all five factors in deciding whether to grant or deny the </w:t>
      </w:r>
      <w:r>
        <w:rPr>
          <w:sz w:val="26"/>
        </w:rPr>
        <w:t xml:space="preserve">Reinstatement </w:t>
      </w:r>
      <w:r w:rsidRPr="00DA3C2A">
        <w:rPr>
          <w:sz w:val="26"/>
        </w:rPr>
        <w:t>Petition.</w:t>
      </w:r>
    </w:p>
    <w:p w:rsidR="007F7B64" w:rsidRPr="001627A1" w:rsidRDefault="007F7B64" w:rsidP="001627A1">
      <w:pPr>
        <w:tabs>
          <w:tab w:val="left" w:pos="-720"/>
        </w:tabs>
        <w:suppressAutoHyphens/>
        <w:overflowPunct w:val="0"/>
        <w:autoSpaceDE w:val="0"/>
        <w:autoSpaceDN w:val="0"/>
        <w:adjustRightInd w:val="0"/>
        <w:spacing w:line="360" w:lineRule="auto"/>
        <w:textAlignment w:val="baseline"/>
        <w:rPr>
          <w:sz w:val="26"/>
          <w:szCs w:val="26"/>
        </w:rPr>
      </w:pPr>
    </w:p>
    <w:p w:rsidR="00FC3675" w:rsidRPr="00A3558F" w:rsidRDefault="00010FF3" w:rsidP="009606C2">
      <w:pPr>
        <w:spacing w:line="360" w:lineRule="auto"/>
        <w:ind w:firstLine="720"/>
        <w:rPr>
          <w:sz w:val="26"/>
        </w:rPr>
      </w:pPr>
      <w:r>
        <w:rPr>
          <w:sz w:val="26"/>
        </w:rPr>
        <w:tab/>
      </w:r>
      <w:r w:rsidR="00FC3675" w:rsidRPr="00C72202">
        <w:rPr>
          <w:sz w:val="26"/>
        </w:rPr>
        <w:t>The first factor relevant to the determination of</w:t>
      </w:r>
      <w:r w:rsidR="00FC3675">
        <w:rPr>
          <w:sz w:val="26"/>
        </w:rPr>
        <w:t xml:space="preserve"> whether</w:t>
      </w:r>
      <w:r w:rsidR="00FC3675" w:rsidRPr="00C72202">
        <w:rPr>
          <w:sz w:val="26"/>
        </w:rPr>
        <w:t xml:space="preserve"> a petition for reinstatement</w:t>
      </w:r>
      <w:r w:rsidR="00FC3675">
        <w:rPr>
          <w:sz w:val="26"/>
        </w:rPr>
        <w:t xml:space="preserve"> should be</w:t>
      </w:r>
      <w:r w:rsidR="00FC3675" w:rsidRPr="00C72202">
        <w:rPr>
          <w:sz w:val="26"/>
        </w:rPr>
        <w:t xml:space="preserve"> </w:t>
      </w:r>
      <w:r w:rsidR="00FC3675">
        <w:rPr>
          <w:sz w:val="26"/>
        </w:rPr>
        <w:t xml:space="preserve">granted </w:t>
      </w:r>
      <w:r w:rsidR="00FC3675" w:rsidRPr="00C72202">
        <w:rPr>
          <w:sz w:val="26"/>
        </w:rPr>
        <w:t xml:space="preserve">is the amount of time a certificate remains dormant.  When the period of dormancy is short, reinstatement can be treated solely as a matter between a petitioner and the Commission.  </w:t>
      </w:r>
      <w:r w:rsidR="00FC3675" w:rsidRPr="00C72202">
        <w:rPr>
          <w:i/>
          <w:sz w:val="26"/>
        </w:rPr>
        <w:t>Application of Michael LoRusso, t/d/b/a Elegance Limousine Service</w:t>
      </w:r>
      <w:r w:rsidR="00FC3675" w:rsidRPr="00C72202">
        <w:rPr>
          <w:sz w:val="26"/>
        </w:rPr>
        <w:t xml:space="preserve">, 1999 Pa. PUC LEXIS 14 *5 (1999).  The longer this period becomes, the more likely it is that another carrier would rely on the cancellation as being permanent and formulate plans to fulfill the dormant service.  </w:t>
      </w:r>
      <w:r w:rsidR="00FC3675" w:rsidRPr="00C72202">
        <w:rPr>
          <w:i/>
          <w:sz w:val="26"/>
        </w:rPr>
        <w:t>Id.</w:t>
      </w:r>
    </w:p>
    <w:p w:rsidR="00FC3675" w:rsidRPr="00C72202" w:rsidRDefault="00FC3675" w:rsidP="00FC3675">
      <w:pPr>
        <w:spacing w:line="360" w:lineRule="auto"/>
        <w:rPr>
          <w:i/>
          <w:sz w:val="26"/>
        </w:rPr>
      </w:pPr>
    </w:p>
    <w:p w:rsidR="003F57DF" w:rsidRDefault="00FC3675" w:rsidP="00FC3675">
      <w:pPr>
        <w:spacing w:line="360" w:lineRule="auto"/>
        <w:rPr>
          <w:sz w:val="26"/>
        </w:rPr>
      </w:pPr>
      <w:r w:rsidRPr="00C72202">
        <w:rPr>
          <w:i/>
          <w:sz w:val="26"/>
        </w:rPr>
        <w:tab/>
      </w:r>
      <w:r w:rsidRPr="00C72202">
        <w:rPr>
          <w:i/>
          <w:sz w:val="26"/>
        </w:rPr>
        <w:tab/>
      </w:r>
      <w:r w:rsidRPr="00896213">
        <w:rPr>
          <w:sz w:val="26"/>
        </w:rPr>
        <w:t>As noted above,</w:t>
      </w:r>
      <w:r>
        <w:rPr>
          <w:i/>
          <w:sz w:val="26"/>
        </w:rPr>
        <w:t xml:space="preserve"> </w:t>
      </w:r>
      <w:r w:rsidR="004169DD">
        <w:rPr>
          <w:sz w:val="26"/>
        </w:rPr>
        <w:t>Valley Limousine’s</w:t>
      </w:r>
      <w:r>
        <w:rPr>
          <w:sz w:val="26"/>
        </w:rPr>
        <w:t xml:space="preserve"> Certificate was</w:t>
      </w:r>
      <w:r w:rsidRPr="00C72202">
        <w:rPr>
          <w:sz w:val="26"/>
        </w:rPr>
        <w:t xml:space="preserve"> canc</w:t>
      </w:r>
      <w:r>
        <w:rPr>
          <w:sz w:val="26"/>
        </w:rPr>
        <w:t xml:space="preserve">elled by the </w:t>
      </w:r>
      <w:r w:rsidR="003F57DF">
        <w:rPr>
          <w:i/>
          <w:sz w:val="26"/>
        </w:rPr>
        <w:t xml:space="preserve">February 2015 </w:t>
      </w:r>
      <w:r>
        <w:rPr>
          <w:i/>
          <w:sz w:val="26"/>
        </w:rPr>
        <w:t>Secreta</w:t>
      </w:r>
      <w:r w:rsidRPr="005D4487">
        <w:rPr>
          <w:i/>
          <w:sz w:val="26"/>
        </w:rPr>
        <w:t>r</w:t>
      </w:r>
      <w:r>
        <w:rPr>
          <w:i/>
          <w:sz w:val="26"/>
        </w:rPr>
        <w:t>ial Letter</w:t>
      </w:r>
      <w:r>
        <w:rPr>
          <w:sz w:val="26"/>
        </w:rPr>
        <w:t xml:space="preserve"> and </w:t>
      </w:r>
      <w:r w:rsidR="003D557F">
        <w:rPr>
          <w:sz w:val="26"/>
        </w:rPr>
        <w:t xml:space="preserve">the </w:t>
      </w:r>
      <w:r w:rsidR="003F57DF">
        <w:rPr>
          <w:sz w:val="26"/>
        </w:rPr>
        <w:t>Reinstatement</w:t>
      </w:r>
      <w:r w:rsidRPr="00C72202">
        <w:rPr>
          <w:sz w:val="26"/>
        </w:rPr>
        <w:t xml:space="preserve"> Petiti</w:t>
      </w:r>
      <w:r w:rsidR="00CC0339">
        <w:rPr>
          <w:sz w:val="26"/>
        </w:rPr>
        <w:t xml:space="preserve">on </w:t>
      </w:r>
      <w:r w:rsidR="009C50B2">
        <w:rPr>
          <w:sz w:val="26"/>
        </w:rPr>
        <w:t xml:space="preserve">was filed </w:t>
      </w:r>
      <w:r w:rsidR="003F258D">
        <w:rPr>
          <w:sz w:val="26"/>
        </w:rPr>
        <w:t xml:space="preserve">on </w:t>
      </w:r>
      <w:r w:rsidR="003F57DF">
        <w:rPr>
          <w:sz w:val="26"/>
        </w:rPr>
        <w:t>February</w:t>
      </w:r>
      <w:r w:rsidR="00370B0D">
        <w:rPr>
          <w:sz w:val="26"/>
        </w:rPr>
        <w:t> </w:t>
      </w:r>
      <w:r w:rsidR="003F57DF">
        <w:rPr>
          <w:sz w:val="26"/>
        </w:rPr>
        <w:t>16</w:t>
      </w:r>
      <w:r w:rsidR="007900BB">
        <w:rPr>
          <w:sz w:val="26"/>
        </w:rPr>
        <w:t>, 201</w:t>
      </w:r>
      <w:r w:rsidR="003F57DF">
        <w:rPr>
          <w:sz w:val="26"/>
        </w:rPr>
        <w:t>6</w:t>
      </w:r>
      <w:r w:rsidR="007900BB">
        <w:rPr>
          <w:sz w:val="26"/>
        </w:rPr>
        <w:t xml:space="preserve">.  </w:t>
      </w:r>
      <w:r w:rsidRPr="00C72202">
        <w:rPr>
          <w:sz w:val="26"/>
        </w:rPr>
        <w:t xml:space="preserve">We note that </w:t>
      </w:r>
      <w:r w:rsidR="00991E79">
        <w:rPr>
          <w:sz w:val="26"/>
        </w:rPr>
        <w:t xml:space="preserve">approximately </w:t>
      </w:r>
      <w:r w:rsidR="003F57DF">
        <w:rPr>
          <w:sz w:val="26"/>
        </w:rPr>
        <w:t>one year</w:t>
      </w:r>
      <w:r w:rsidRPr="00C72202">
        <w:rPr>
          <w:sz w:val="26"/>
        </w:rPr>
        <w:t xml:space="preserve"> elapsed between the date of cancellation and the filing of the </w:t>
      </w:r>
      <w:r w:rsidR="001C75C0">
        <w:rPr>
          <w:sz w:val="26"/>
        </w:rPr>
        <w:t>Petition</w:t>
      </w:r>
      <w:r w:rsidR="009C50B2">
        <w:rPr>
          <w:sz w:val="26"/>
        </w:rPr>
        <w:t xml:space="preserve">.  </w:t>
      </w:r>
      <w:r w:rsidR="003F57DF">
        <w:rPr>
          <w:sz w:val="26"/>
        </w:rPr>
        <w:t>On the surface, this is not a favorable amount of time to have elapsed, however the circumstances in this case lend to</w:t>
      </w:r>
      <w:r w:rsidR="004169DD">
        <w:rPr>
          <w:sz w:val="26"/>
        </w:rPr>
        <w:t xml:space="preserve"> leniency.</w:t>
      </w:r>
    </w:p>
    <w:p w:rsidR="004169DD" w:rsidRDefault="004169DD" w:rsidP="00FC3675">
      <w:pPr>
        <w:spacing w:line="360" w:lineRule="auto"/>
        <w:rPr>
          <w:sz w:val="26"/>
        </w:rPr>
      </w:pPr>
    </w:p>
    <w:p w:rsidR="006A6C02" w:rsidRDefault="004169DD" w:rsidP="00FC3675">
      <w:pPr>
        <w:spacing w:line="360" w:lineRule="auto"/>
        <w:rPr>
          <w:sz w:val="26"/>
        </w:rPr>
      </w:pPr>
      <w:r>
        <w:rPr>
          <w:sz w:val="26"/>
        </w:rPr>
        <w:tab/>
      </w:r>
      <w:r>
        <w:rPr>
          <w:sz w:val="26"/>
        </w:rPr>
        <w:tab/>
        <w:t xml:space="preserve">Global Point </w:t>
      </w:r>
      <w:r w:rsidR="00B41B5F">
        <w:rPr>
          <w:sz w:val="26"/>
        </w:rPr>
        <w:t>entered into a Purchase Agreement with Valley Limousine on March 7, 2014</w:t>
      </w:r>
      <w:r w:rsidR="00847EF7">
        <w:rPr>
          <w:sz w:val="26"/>
        </w:rPr>
        <w:t>.  At that time,</w:t>
      </w:r>
      <w:r w:rsidR="00B41B5F">
        <w:rPr>
          <w:sz w:val="26"/>
        </w:rPr>
        <w:t xml:space="preserve"> Global Point became responsible for all fees associated with Valley Limousine.  Global Point contends that at th</w:t>
      </w:r>
      <w:r w:rsidR="00EC0982">
        <w:rPr>
          <w:sz w:val="26"/>
        </w:rPr>
        <w:t>e</w:t>
      </w:r>
      <w:r w:rsidR="00B41B5F">
        <w:rPr>
          <w:sz w:val="26"/>
        </w:rPr>
        <w:t xml:space="preserve"> time</w:t>
      </w:r>
      <w:r w:rsidR="00EC0982">
        <w:rPr>
          <w:sz w:val="26"/>
        </w:rPr>
        <w:t xml:space="preserve"> of the Purchase Agreement,</w:t>
      </w:r>
      <w:r w:rsidR="00B41B5F">
        <w:rPr>
          <w:sz w:val="26"/>
        </w:rPr>
        <w:t xml:space="preserve"> the Commission </w:t>
      </w:r>
      <w:r w:rsidR="00C65E12">
        <w:rPr>
          <w:sz w:val="26"/>
        </w:rPr>
        <w:t xml:space="preserve">informed Global Point about </w:t>
      </w:r>
      <w:r w:rsidR="00B41B5F">
        <w:rPr>
          <w:sz w:val="26"/>
        </w:rPr>
        <w:t xml:space="preserve">the outstanding balance owed by Valley </w:t>
      </w:r>
      <w:r w:rsidR="00B41B5F">
        <w:rPr>
          <w:sz w:val="26"/>
        </w:rPr>
        <w:lastRenderedPageBreak/>
        <w:t xml:space="preserve">Limousine and </w:t>
      </w:r>
      <w:r w:rsidR="00C65E12">
        <w:rPr>
          <w:sz w:val="26"/>
        </w:rPr>
        <w:t>Global Point</w:t>
      </w:r>
      <w:r w:rsidR="00B41B5F">
        <w:rPr>
          <w:sz w:val="26"/>
        </w:rPr>
        <w:t xml:space="preserve"> paid that amount.  Therefore, Global Point was surprised </w:t>
      </w:r>
      <w:r w:rsidR="00EC0982">
        <w:rPr>
          <w:sz w:val="26"/>
        </w:rPr>
        <w:t>to receive</w:t>
      </w:r>
      <w:r w:rsidR="00B41B5F">
        <w:rPr>
          <w:sz w:val="26"/>
        </w:rPr>
        <w:t xml:space="preserve"> </w:t>
      </w:r>
      <w:r w:rsidR="006A6C02">
        <w:rPr>
          <w:sz w:val="26"/>
        </w:rPr>
        <w:t xml:space="preserve">the </w:t>
      </w:r>
      <w:r w:rsidR="00EC0982">
        <w:rPr>
          <w:i/>
          <w:sz w:val="26"/>
        </w:rPr>
        <w:t>March 2015 Secretarial Letter</w:t>
      </w:r>
      <w:r w:rsidR="00B41B5F">
        <w:rPr>
          <w:sz w:val="26"/>
        </w:rPr>
        <w:t xml:space="preserve"> which denied the Transfer Application because Valley Limousine</w:t>
      </w:r>
      <w:r w:rsidR="003F2BAD">
        <w:rPr>
          <w:sz w:val="26"/>
        </w:rPr>
        <w:t>’s</w:t>
      </w:r>
      <w:r w:rsidR="00B41B5F">
        <w:rPr>
          <w:sz w:val="26"/>
        </w:rPr>
        <w:t xml:space="preserve"> </w:t>
      </w:r>
      <w:r w:rsidR="00EC0982">
        <w:rPr>
          <w:sz w:val="26"/>
        </w:rPr>
        <w:t>Certificate</w:t>
      </w:r>
      <w:r w:rsidR="00B41B5F">
        <w:rPr>
          <w:sz w:val="26"/>
        </w:rPr>
        <w:t xml:space="preserve"> was cancelled for non-payment of an</w:t>
      </w:r>
      <w:r w:rsidR="00EC0982">
        <w:rPr>
          <w:sz w:val="26"/>
        </w:rPr>
        <w:t xml:space="preserve"> outstanding assessment balance.</w:t>
      </w:r>
    </w:p>
    <w:p w:rsidR="00EC0982" w:rsidRDefault="00EC0982" w:rsidP="00FC3675">
      <w:pPr>
        <w:spacing w:line="360" w:lineRule="auto"/>
        <w:rPr>
          <w:sz w:val="26"/>
        </w:rPr>
      </w:pPr>
    </w:p>
    <w:p w:rsidR="004169DD" w:rsidRDefault="006A6C02" w:rsidP="00FC3675">
      <w:pPr>
        <w:spacing w:line="360" w:lineRule="auto"/>
        <w:rPr>
          <w:sz w:val="26"/>
        </w:rPr>
      </w:pPr>
      <w:r>
        <w:rPr>
          <w:sz w:val="26"/>
        </w:rPr>
        <w:tab/>
      </w:r>
      <w:r>
        <w:rPr>
          <w:sz w:val="26"/>
        </w:rPr>
        <w:tab/>
      </w:r>
      <w:r w:rsidR="003F2BAD">
        <w:rPr>
          <w:sz w:val="26"/>
        </w:rPr>
        <w:t xml:space="preserve">Global Point </w:t>
      </w:r>
      <w:r>
        <w:rPr>
          <w:sz w:val="26"/>
        </w:rPr>
        <w:t>aver</w:t>
      </w:r>
      <w:r w:rsidR="003F2BAD">
        <w:rPr>
          <w:sz w:val="26"/>
        </w:rPr>
        <w:t>s that in April 2014, it advised the Commission that</w:t>
      </w:r>
      <w:r w:rsidR="00C65E12">
        <w:rPr>
          <w:sz w:val="26"/>
        </w:rPr>
        <w:t xml:space="preserve"> </w:t>
      </w:r>
      <w:r w:rsidR="003F2BAD">
        <w:rPr>
          <w:sz w:val="26"/>
        </w:rPr>
        <w:t xml:space="preserve">from </w:t>
      </w:r>
      <w:r w:rsidR="00C65E12">
        <w:rPr>
          <w:sz w:val="26"/>
        </w:rPr>
        <w:t xml:space="preserve">that </w:t>
      </w:r>
      <w:r w:rsidR="003F2BAD">
        <w:rPr>
          <w:sz w:val="26"/>
        </w:rPr>
        <w:t>date forward, all Valley Limousine’s correspondence should be sent to Global Point’s</w:t>
      </w:r>
      <w:r w:rsidR="00492A0A">
        <w:rPr>
          <w:sz w:val="26"/>
        </w:rPr>
        <w:t xml:space="preserve"> Allentown, Pennsylvania</w:t>
      </w:r>
      <w:r w:rsidR="003F2BAD">
        <w:rPr>
          <w:sz w:val="26"/>
        </w:rPr>
        <w:t xml:space="preserve"> address.  Global Point states that it never received the</w:t>
      </w:r>
      <w:r w:rsidR="005D3ABA">
        <w:rPr>
          <w:sz w:val="26"/>
        </w:rPr>
        <w:t xml:space="preserve"> </w:t>
      </w:r>
      <w:r w:rsidR="005D3ABA">
        <w:rPr>
          <w:i/>
          <w:sz w:val="26"/>
        </w:rPr>
        <w:t>December 2014 Complaint</w:t>
      </w:r>
      <w:r>
        <w:rPr>
          <w:sz w:val="26"/>
        </w:rPr>
        <w:t xml:space="preserve">, nor did it receive the </w:t>
      </w:r>
      <w:r w:rsidR="003F2BAD">
        <w:rPr>
          <w:i/>
          <w:sz w:val="26"/>
        </w:rPr>
        <w:t>February 2015 Secretarial Letter</w:t>
      </w:r>
      <w:r w:rsidR="003F2BAD">
        <w:rPr>
          <w:sz w:val="26"/>
        </w:rPr>
        <w:t xml:space="preserve"> </w:t>
      </w:r>
      <w:r w:rsidR="00C65E12">
        <w:rPr>
          <w:sz w:val="26"/>
        </w:rPr>
        <w:t xml:space="preserve">that </w:t>
      </w:r>
      <w:r w:rsidR="003F2BAD">
        <w:rPr>
          <w:sz w:val="26"/>
        </w:rPr>
        <w:t>cancelled Valley Limousine’s certificate.</w:t>
      </w:r>
    </w:p>
    <w:p w:rsidR="006A6C02" w:rsidRDefault="006A6C02" w:rsidP="00FC3675">
      <w:pPr>
        <w:spacing w:line="360" w:lineRule="auto"/>
        <w:rPr>
          <w:sz w:val="26"/>
        </w:rPr>
      </w:pPr>
    </w:p>
    <w:p w:rsidR="000C428B" w:rsidRDefault="006A6C02" w:rsidP="008D548F">
      <w:pPr>
        <w:spacing w:line="360" w:lineRule="auto"/>
        <w:rPr>
          <w:sz w:val="26"/>
        </w:rPr>
      </w:pPr>
      <w:r>
        <w:rPr>
          <w:sz w:val="26"/>
        </w:rPr>
        <w:tab/>
      </w:r>
      <w:r>
        <w:rPr>
          <w:sz w:val="26"/>
        </w:rPr>
        <w:tab/>
      </w:r>
      <w:r w:rsidR="001A5B4E">
        <w:rPr>
          <w:sz w:val="26"/>
        </w:rPr>
        <w:t xml:space="preserve">Review of the </w:t>
      </w:r>
      <w:r w:rsidR="005D3ABA">
        <w:rPr>
          <w:i/>
          <w:sz w:val="26"/>
        </w:rPr>
        <w:t xml:space="preserve">December 2014 Complaint </w:t>
      </w:r>
      <w:r w:rsidR="000C428B">
        <w:rPr>
          <w:sz w:val="26"/>
        </w:rPr>
        <w:t xml:space="preserve">and the </w:t>
      </w:r>
      <w:r w:rsidR="000C428B">
        <w:rPr>
          <w:i/>
          <w:sz w:val="26"/>
        </w:rPr>
        <w:t>February 2015 Secretarial Letter</w:t>
      </w:r>
      <w:r w:rsidR="000C428B">
        <w:rPr>
          <w:sz w:val="26"/>
        </w:rPr>
        <w:t xml:space="preserve"> </w:t>
      </w:r>
      <w:r w:rsidR="005D3ABA">
        <w:rPr>
          <w:sz w:val="26"/>
        </w:rPr>
        <w:t xml:space="preserve">show that </w:t>
      </w:r>
      <w:r w:rsidR="000C428B">
        <w:rPr>
          <w:sz w:val="26"/>
        </w:rPr>
        <w:t>both were</w:t>
      </w:r>
      <w:r w:rsidR="005D3ABA">
        <w:rPr>
          <w:sz w:val="26"/>
        </w:rPr>
        <w:t xml:space="preserve"> mailed to the address on file for Valley Limousine, </w:t>
      </w:r>
      <w:r w:rsidR="002408CD">
        <w:rPr>
          <w:sz w:val="26"/>
        </w:rPr>
        <w:t xml:space="preserve">but </w:t>
      </w:r>
      <w:r w:rsidR="005D3ABA">
        <w:rPr>
          <w:sz w:val="26"/>
        </w:rPr>
        <w:t>not to Global Point’</w:t>
      </w:r>
      <w:r w:rsidR="000C428B">
        <w:rPr>
          <w:sz w:val="26"/>
        </w:rPr>
        <w:t>s address on file.</w:t>
      </w:r>
    </w:p>
    <w:p w:rsidR="000C428B" w:rsidRPr="005D3ABA" w:rsidRDefault="000C428B" w:rsidP="008D548F">
      <w:pPr>
        <w:spacing w:line="360" w:lineRule="auto"/>
        <w:rPr>
          <w:sz w:val="26"/>
        </w:rPr>
      </w:pPr>
    </w:p>
    <w:p w:rsidR="00B41B5F" w:rsidRPr="000C428B" w:rsidRDefault="000C428B" w:rsidP="00FC3675">
      <w:pPr>
        <w:spacing w:line="360" w:lineRule="auto"/>
        <w:rPr>
          <w:sz w:val="26"/>
        </w:rPr>
      </w:pPr>
      <w:r>
        <w:rPr>
          <w:sz w:val="26"/>
        </w:rPr>
        <w:tab/>
      </w:r>
      <w:r>
        <w:rPr>
          <w:sz w:val="26"/>
        </w:rPr>
        <w:tab/>
        <w:t xml:space="preserve">In light of the fact that Global Point was unaware of the </w:t>
      </w:r>
      <w:r>
        <w:rPr>
          <w:i/>
          <w:sz w:val="26"/>
        </w:rPr>
        <w:t>December 2014 Complaint</w:t>
      </w:r>
      <w:r>
        <w:rPr>
          <w:sz w:val="26"/>
        </w:rPr>
        <w:t xml:space="preserve"> and the </w:t>
      </w:r>
      <w:r>
        <w:rPr>
          <w:i/>
          <w:sz w:val="26"/>
        </w:rPr>
        <w:t>February 2015 Secretarial Letter</w:t>
      </w:r>
      <w:r>
        <w:rPr>
          <w:sz w:val="26"/>
        </w:rPr>
        <w:t xml:space="preserve"> </w:t>
      </w:r>
      <w:r w:rsidR="00D04C44">
        <w:rPr>
          <w:sz w:val="26"/>
        </w:rPr>
        <w:t>before the Transfer Application was denied, and the fact that reinstatement is being sought for purpose of transfer, it weighs in favor of granting reinstatement.</w:t>
      </w:r>
    </w:p>
    <w:p w:rsidR="00FC3675" w:rsidRPr="00C72202" w:rsidRDefault="00FC3675" w:rsidP="00FC3675">
      <w:pPr>
        <w:spacing w:line="360" w:lineRule="auto"/>
        <w:rPr>
          <w:sz w:val="26"/>
        </w:rPr>
      </w:pPr>
    </w:p>
    <w:p w:rsidR="00504DED" w:rsidRPr="00A07AF1" w:rsidRDefault="00FC3675" w:rsidP="00FC3675">
      <w:pPr>
        <w:spacing w:line="360" w:lineRule="auto"/>
        <w:ind w:firstLine="720"/>
        <w:rPr>
          <w:sz w:val="26"/>
        </w:rPr>
      </w:pPr>
      <w:r w:rsidRPr="00C72202">
        <w:rPr>
          <w:sz w:val="26"/>
        </w:rPr>
        <w:tab/>
        <w:t xml:space="preserve">The second reinstatement factor is whether </w:t>
      </w:r>
      <w:r w:rsidR="00D04C44">
        <w:rPr>
          <w:sz w:val="26"/>
        </w:rPr>
        <w:t>Valley Limousine</w:t>
      </w:r>
      <w:r w:rsidRPr="00C72202">
        <w:rPr>
          <w:sz w:val="26"/>
        </w:rPr>
        <w:t xml:space="preserve"> has a record of habitually violating the Code or</w:t>
      </w:r>
      <w:r>
        <w:rPr>
          <w:sz w:val="26"/>
        </w:rPr>
        <w:t xml:space="preserve"> the Commission’s Regulations.  </w:t>
      </w:r>
      <w:r w:rsidR="00FF5D7E">
        <w:rPr>
          <w:sz w:val="26"/>
        </w:rPr>
        <w:t>Valley Limousine</w:t>
      </w:r>
      <w:r>
        <w:rPr>
          <w:sz w:val="26"/>
        </w:rPr>
        <w:t xml:space="preserve"> </w:t>
      </w:r>
      <w:r w:rsidR="00B44EC0">
        <w:rPr>
          <w:sz w:val="26"/>
        </w:rPr>
        <w:t>ha</w:t>
      </w:r>
      <w:r w:rsidR="002408CD">
        <w:rPr>
          <w:sz w:val="26"/>
        </w:rPr>
        <w:t>d</w:t>
      </w:r>
      <w:r w:rsidR="00B44EC0">
        <w:rPr>
          <w:sz w:val="26"/>
        </w:rPr>
        <w:t xml:space="preserve"> been certificated since </w:t>
      </w:r>
      <w:r w:rsidR="00B07AEE">
        <w:rPr>
          <w:sz w:val="26"/>
        </w:rPr>
        <w:t>20</w:t>
      </w:r>
      <w:r w:rsidR="00D04C44">
        <w:rPr>
          <w:sz w:val="26"/>
        </w:rPr>
        <w:t>06</w:t>
      </w:r>
      <w:r>
        <w:rPr>
          <w:sz w:val="26"/>
        </w:rPr>
        <w:t xml:space="preserve">.  Aside from the </w:t>
      </w:r>
      <w:r w:rsidR="00991E79">
        <w:rPr>
          <w:sz w:val="26"/>
        </w:rPr>
        <w:t>Complaint at C-201</w:t>
      </w:r>
      <w:r w:rsidR="00D04C44">
        <w:rPr>
          <w:sz w:val="26"/>
        </w:rPr>
        <w:t>2</w:t>
      </w:r>
      <w:r w:rsidR="00504DED">
        <w:rPr>
          <w:sz w:val="26"/>
        </w:rPr>
        <w:t>-23</w:t>
      </w:r>
      <w:r w:rsidR="00D04C44">
        <w:rPr>
          <w:sz w:val="26"/>
        </w:rPr>
        <w:t>14500</w:t>
      </w:r>
      <w:r>
        <w:rPr>
          <w:sz w:val="26"/>
        </w:rPr>
        <w:t xml:space="preserve">, which gave rise to the cancellation, </w:t>
      </w:r>
      <w:r w:rsidR="00D04C44">
        <w:rPr>
          <w:sz w:val="26"/>
        </w:rPr>
        <w:t>Valley Limousine</w:t>
      </w:r>
      <w:r w:rsidR="00B44EC0">
        <w:rPr>
          <w:sz w:val="26"/>
        </w:rPr>
        <w:t xml:space="preserve"> has had </w:t>
      </w:r>
      <w:r w:rsidR="00D04C44">
        <w:rPr>
          <w:sz w:val="26"/>
        </w:rPr>
        <w:t>four</w:t>
      </w:r>
      <w:r w:rsidR="001C75C0">
        <w:rPr>
          <w:sz w:val="26"/>
        </w:rPr>
        <w:t xml:space="preserve"> other complaint</w:t>
      </w:r>
      <w:r w:rsidR="00B6311C">
        <w:rPr>
          <w:sz w:val="26"/>
        </w:rPr>
        <w:t>s</w:t>
      </w:r>
      <w:r w:rsidR="001C75C0">
        <w:rPr>
          <w:sz w:val="26"/>
        </w:rPr>
        <w:t xml:space="preserve"> filed against it</w:t>
      </w:r>
      <w:r w:rsidR="00B6311C">
        <w:rPr>
          <w:sz w:val="26"/>
        </w:rPr>
        <w:t xml:space="preserve"> in </w:t>
      </w:r>
      <w:r w:rsidR="00D04C44">
        <w:rPr>
          <w:sz w:val="26"/>
        </w:rPr>
        <w:t>the last five years</w:t>
      </w:r>
      <w:r w:rsidR="00B44EC0">
        <w:rPr>
          <w:sz w:val="26"/>
        </w:rPr>
        <w:t>.</w:t>
      </w:r>
      <w:r w:rsidR="00504DED">
        <w:rPr>
          <w:sz w:val="26"/>
        </w:rPr>
        <w:t xml:space="preserve">  </w:t>
      </w:r>
      <w:r w:rsidR="005D336B">
        <w:rPr>
          <w:sz w:val="26"/>
        </w:rPr>
        <w:t>O</w:t>
      </w:r>
      <w:r w:rsidR="00FF5D7E">
        <w:rPr>
          <w:sz w:val="26"/>
        </w:rPr>
        <w:t>ne c</w:t>
      </w:r>
      <w:r w:rsidR="00D04C44">
        <w:rPr>
          <w:sz w:val="26"/>
        </w:rPr>
        <w:t>omplaint</w:t>
      </w:r>
      <w:r w:rsidR="00FF5D7E">
        <w:rPr>
          <w:sz w:val="26"/>
        </w:rPr>
        <w:t xml:space="preserve"> (</w:t>
      </w:r>
      <w:r w:rsidR="00FF5D7E">
        <w:rPr>
          <w:i/>
          <w:sz w:val="26"/>
        </w:rPr>
        <w:t>December 2014 Complaint)</w:t>
      </w:r>
      <w:r w:rsidR="00FF5D7E">
        <w:rPr>
          <w:sz w:val="26"/>
        </w:rPr>
        <w:t xml:space="preserve"> has been satisfied.  Two complaints </w:t>
      </w:r>
      <w:r w:rsidR="005D336B">
        <w:rPr>
          <w:sz w:val="26"/>
        </w:rPr>
        <w:t>address</w:t>
      </w:r>
      <w:r w:rsidR="00FF5D7E">
        <w:rPr>
          <w:sz w:val="26"/>
        </w:rPr>
        <w:t xml:space="preserve"> not filing insurance</w:t>
      </w:r>
      <w:r w:rsidR="002408CD">
        <w:rPr>
          <w:sz w:val="26"/>
        </w:rPr>
        <w:t>,</w:t>
      </w:r>
      <w:r w:rsidR="00FF5D7E">
        <w:rPr>
          <w:sz w:val="26"/>
        </w:rPr>
        <w:t xml:space="preserve"> and one is for not filing a vehicle list.  </w:t>
      </w:r>
      <w:r w:rsidR="00A07AF1">
        <w:rPr>
          <w:sz w:val="26"/>
        </w:rPr>
        <w:t>While the compliance history is not good,</w:t>
      </w:r>
      <w:r w:rsidR="00FF5D7E">
        <w:rPr>
          <w:sz w:val="26"/>
        </w:rPr>
        <w:t xml:space="preserve"> </w:t>
      </w:r>
      <w:r w:rsidR="00A07AF1">
        <w:rPr>
          <w:sz w:val="26"/>
        </w:rPr>
        <w:t xml:space="preserve">we note that reinstatement is being sought herein for the purpose of </w:t>
      </w:r>
      <w:r w:rsidR="00010FF3">
        <w:rPr>
          <w:sz w:val="26"/>
        </w:rPr>
        <w:t xml:space="preserve">a </w:t>
      </w:r>
      <w:r w:rsidR="00A07AF1">
        <w:rPr>
          <w:sz w:val="26"/>
        </w:rPr>
        <w:t>transfer of the Certificate.</w:t>
      </w:r>
    </w:p>
    <w:p w:rsidR="00B44EC0" w:rsidRDefault="00B44EC0" w:rsidP="00FC3675">
      <w:pPr>
        <w:spacing w:line="360" w:lineRule="auto"/>
        <w:ind w:firstLine="720"/>
        <w:rPr>
          <w:sz w:val="26"/>
        </w:rPr>
      </w:pPr>
    </w:p>
    <w:p w:rsidR="00FC3675" w:rsidRPr="00C72202" w:rsidRDefault="00B44EC0" w:rsidP="00F87075">
      <w:pPr>
        <w:spacing w:line="360" w:lineRule="auto"/>
        <w:ind w:firstLine="720"/>
        <w:rPr>
          <w:sz w:val="26"/>
        </w:rPr>
      </w:pPr>
      <w:r>
        <w:rPr>
          <w:sz w:val="26"/>
        </w:rPr>
        <w:lastRenderedPageBreak/>
        <w:tab/>
      </w:r>
      <w:r w:rsidR="00FC3675">
        <w:rPr>
          <w:sz w:val="26"/>
        </w:rPr>
        <w:t>The third factor i</w:t>
      </w:r>
      <w:r w:rsidR="00FC3675" w:rsidRPr="00C72202">
        <w:rPr>
          <w:sz w:val="26"/>
        </w:rPr>
        <w:t>s the reasonableness of the exc</w:t>
      </w:r>
      <w:r w:rsidR="0099004D">
        <w:rPr>
          <w:sz w:val="26"/>
        </w:rPr>
        <w:t xml:space="preserve">use offered for the violation.  </w:t>
      </w:r>
      <w:r w:rsidR="00847EF7">
        <w:rPr>
          <w:sz w:val="26"/>
        </w:rPr>
        <w:t>Global Point</w:t>
      </w:r>
      <w:r w:rsidR="007A31AA">
        <w:rPr>
          <w:sz w:val="26"/>
        </w:rPr>
        <w:t xml:space="preserve"> contends that</w:t>
      </w:r>
      <w:r w:rsidR="00994AC6">
        <w:rPr>
          <w:sz w:val="26"/>
        </w:rPr>
        <w:t xml:space="preserve"> it believed it had paid all of Valley Limousine’s outstanding debt with </w:t>
      </w:r>
      <w:r w:rsidR="0099004D">
        <w:rPr>
          <w:sz w:val="26"/>
        </w:rPr>
        <w:t xml:space="preserve">the </w:t>
      </w:r>
      <w:r w:rsidR="007A31AA">
        <w:rPr>
          <w:sz w:val="26"/>
        </w:rPr>
        <w:t>Commission</w:t>
      </w:r>
      <w:r w:rsidR="00994AC6">
        <w:rPr>
          <w:sz w:val="26"/>
        </w:rPr>
        <w:t xml:space="preserve">, and that it had placed the Commission </w:t>
      </w:r>
      <w:r w:rsidR="00847EF7">
        <w:rPr>
          <w:sz w:val="26"/>
        </w:rPr>
        <w:t>on notice of the changes to the name of the operating entity (Valley Limousine to Global Point), as well as its new place of operation (</w:t>
      </w:r>
      <w:r w:rsidR="00366F7D">
        <w:rPr>
          <w:sz w:val="26"/>
        </w:rPr>
        <w:t>Allentown, Pennsylvania</w:t>
      </w:r>
      <w:r w:rsidR="00847EF7">
        <w:rPr>
          <w:sz w:val="26"/>
        </w:rPr>
        <w:t>).</w:t>
      </w:r>
      <w:r w:rsidR="00994AC6">
        <w:rPr>
          <w:sz w:val="26"/>
        </w:rPr>
        <w:t xml:space="preserve">  After Global Point’s purchase of Valley Limousine, the Commission continued to use Valley Limousine’s</w:t>
      </w:r>
      <w:r w:rsidR="007A31AA">
        <w:rPr>
          <w:sz w:val="26"/>
        </w:rPr>
        <w:t xml:space="preserve"> </w:t>
      </w:r>
      <w:r w:rsidR="00366F7D">
        <w:rPr>
          <w:sz w:val="26"/>
        </w:rPr>
        <w:t>Easton, Pennsylvania address</w:t>
      </w:r>
      <w:r w:rsidR="007A31AA">
        <w:rPr>
          <w:sz w:val="26"/>
        </w:rPr>
        <w:t xml:space="preserve"> </w:t>
      </w:r>
      <w:r w:rsidR="00994AC6">
        <w:rPr>
          <w:sz w:val="26"/>
        </w:rPr>
        <w:t xml:space="preserve">for correspondence.  By doing this, Global Point was, for months, unaware of the two complaints against Valley Limousine.  Reinstatement Petition at 4.  </w:t>
      </w:r>
      <w:r w:rsidR="00366F7D">
        <w:rPr>
          <w:sz w:val="26"/>
        </w:rPr>
        <w:t>Once made aware</w:t>
      </w:r>
      <w:r w:rsidR="00994AC6">
        <w:rPr>
          <w:sz w:val="26"/>
        </w:rPr>
        <w:t xml:space="preserve">, </w:t>
      </w:r>
      <w:r w:rsidR="0002256F">
        <w:rPr>
          <w:sz w:val="26"/>
        </w:rPr>
        <w:t xml:space="preserve">Global Point paid Valley Limousine’s </w:t>
      </w:r>
      <w:r w:rsidR="00994AC6">
        <w:rPr>
          <w:sz w:val="26"/>
        </w:rPr>
        <w:t>outstanding balance</w:t>
      </w:r>
      <w:r w:rsidR="0002256F">
        <w:rPr>
          <w:sz w:val="26"/>
        </w:rPr>
        <w:t>.</w:t>
      </w:r>
      <w:r w:rsidR="00D52C3D">
        <w:rPr>
          <w:sz w:val="26"/>
        </w:rPr>
        <w:t xml:space="preserve"> </w:t>
      </w:r>
      <w:r w:rsidR="00A5185F">
        <w:rPr>
          <w:sz w:val="26"/>
        </w:rPr>
        <w:t xml:space="preserve"> </w:t>
      </w:r>
      <w:r w:rsidR="0099004D">
        <w:rPr>
          <w:sz w:val="26"/>
        </w:rPr>
        <w:t xml:space="preserve">As such, </w:t>
      </w:r>
      <w:r w:rsidR="00A5185F">
        <w:rPr>
          <w:sz w:val="26"/>
        </w:rPr>
        <w:t>Global Point</w:t>
      </w:r>
      <w:r w:rsidR="0099004D">
        <w:rPr>
          <w:sz w:val="26"/>
        </w:rPr>
        <w:t xml:space="preserve"> </w:t>
      </w:r>
      <w:r w:rsidR="00D52C3D">
        <w:rPr>
          <w:sz w:val="26"/>
        </w:rPr>
        <w:t>implies</w:t>
      </w:r>
      <w:r w:rsidR="0099004D">
        <w:rPr>
          <w:sz w:val="26"/>
        </w:rPr>
        <w:t xml:space="preserve"> that its failure to answer the Complaint was </w:t>
      </w:r>
      <w:r w:rsidR="00A5185F">
        <w:rPr>
          <w:sz w:val="26"/>
        </w:rPr>
        <w:t xml:space="preserve">not </w:t>
      </w:r>
      <w:r w:rsidR="0099004D">
        <w:rPr>
          <w:sz w:val="26"/>
        </w:rPr>
        <w:t>intentional</w:t>
      </w:r>
      <w:r w:rsidR="005A23CD">
        <w:rPr>
          <w:sz w:val="26"/>
        </w:rPr>
        <w:t xml:space="preserve">.  </w:t>
      </w:r>
      <w:r w:rsidR="00F87075">
        <w:rPr>
          <w:sz w:val="26"/>
        </w:rPr>
        <w:t>O</w:t>
      </w:r>
      <w:r w:rsidR="00FC3675">
        <w:rPr>
          <w:sz w:val="26"/>
        </w:rPr>
        <w:t xml:space="preserve">n review of this issue, we conclude that </w:t>
      </w:r>
      <w:r w:rsidR="00A5185F">
        <w:rPr>
          <w:sz w:val="26"/>
        </w:rPr>
        <w:t>a plausible excuse</w:t>
      </w:r>
      <w:r w:rsidR="00A5185F" w:rsidRPr="00A5185F">
        <w:rPr>
          <w:sz w:val="26"/>
        </w:rPr>
        <w:t xml:space="preserve"> </w:t>
      </w:r>
      <w:r w:rsidR="00A5185F">
        <w:rPr>
          <w:sz w:val="26"/>
        </w:rPr>
        <w:t>for the failure to respond to the Complaint</w:t>
      </w:r>
      <w:r w:rsidR="00FC3675">
        <w:rPr>
          <w:sz w:val="26"/>
        </w:rPr>
        <w:t xml:space="preserve"> has</w:t>
      </w:r>
      <w:r w:rsidR="00A5185F">
        <w:rPr>
          <w:sz w:val="26"/>
        </w:rPr>
        <w:t xml:space="preserve"> been</w:t>
      </w:r>
      <w:r w:rsidR="00FC3675">
        <w:rPr>
          <w:sz w:val="26"/>
        </w:rPr>
        <w:t xml:space="preserve"> offered.  Accordingly, we conclude that this factor weighs</w:t>
      </w:r>
      <w:r w:rsidR="00FC3675" w:rsidRPr="00C72202">
        <w:rPr>
          <w:sz w:val="26"/>
        </w:rPr>
        <w:t xml:space="preserve"> </w:t>
      </w:r>
      <w:r w:rsidR="00FC3675">
        <w:rPr>
          <w:sz w:val="26"/>
        </w:rPr>
        <w:t xml:space="preserve">in favor of </w:t>
      </w:r>
      <w:r w:rsidR="00FC3675" w:rsidRPr="00C72202">
        <w:rPr>
          <w:sz w:val="26"/>
        </w:rPr>
        <w:t>reinstatement.</w:t>
      </w:r>
    </w:p>
    <w:p w:rsidR="00FC3675" w:rsidRDefault="00FC3675" w:rsidP="00FC3675">
      <w:pPr>
        <w:spacing w:line="360" w:lineRule="auto"/>
        <w:rPr>
          <w:sz w:val="26"/>
        </w:rPr>
      </w:pPr>
    </w:p>
    <w:p w:rsidR="00F87075" w:rsidRDefault="00010FF3" w:rsidP="001C7C8E">
      <w:pPr>
        <w:spacing w:line="360" w:lineRule="auto"/>
        <w:ind w:firstLine="720"/>
        <w:rPr>
          <w:sz w:val="26"/>
        </w:rPr>
      </w:pPr>
      <w:r>
        <w:rPr>
          <w:sz w:val="26"/>
        </w:rPr>
        <w:tab/>
      </w:r>
      <w:r w:rsidR="00FC3675" w:rsidRPr="00C72202">
        <w:rPr>
          <w:sz w:val="26"/>
        </w:rPr>
        <w:t xml:space="preserve">The fourth reinstatement factor to be considered is whether </w:t>
      </w:r>
      <w:r w:rsidR="00A5185F">
        <w:rPr>
          <w:sz w:val="26"/>
        </w:rPr>
        <w:t>Valley Limousine</w:t>
      </w:r>
      <w:r w:rsidR="00FC3675" w:rsidRPr="00C72202">
        <w:rPr>
          <w:sz w:val="26"/>
        </w:rPr>
        <w:t xml:space="preserve"> has implemented procedures to prevent a recurrence of the circumstances giving </w:t>
      </w:r>
      <w:r w:rsidR="00FC3675">
        <w:rPr>
          <w:sz w:val="26"/>
        </w:rPr>
        <w:t>rise t</w:t>
      </w:r>
      <w:r w:rsidR="001C7C8E">
        <w:rPr>
          <w:sz w:val="26"/>
        </w:rPr>
        <w:t xml:space="preserve">o the subject Complaint.  </w:t>
      </w:r>
      <w:r w:rsidR="00553A82">
        <w:rPr>
          <w:sz w:val="26"/>
        </w:rPr>
        <w:t xml:space="preserve">The subject Complaint concerned </w:t>
      </w:r>
      <w:r w:rsidR="00A5185F">
        <w:rPr>
          <w:sz w:val="26"/>
        </w:rPr>
        <w:t>Valley Limousine’s</w:t>
      </w:r>
      <w:r w:rsidR="00553A82">
        <w:rPr>
          <w:sz w:val="26"/>
        </w:rPr>
        <w:t xml:space="preserve"> failure to </w:t>
      </w:r>
      <w:r w:rsidR="00A5185F">
        <w:rPr>
          <w:sz w:val="26"/>
        </w:rPr>
        <w:t>file assessment reports and to pay assessments to</w:t>
      </w:r>
      <w:r w:rsidR="003100D9">
        <w:rPr>
          <w:sz w:val="26"/>
        </w:rPr>
        <w:t xml:space="preserve"> the Commission.  </w:t>
      </w:r>
      <w:r w:rsidR="00A5185F">
        <w:rPr>
          <w:sz w:val="26"/>
        </w:rPr>
        <w:t>Valley Limousine</w:t>
      </w:r>
      <w:r w:rsidR="00FC79C6" w:rsidRPr="00FC79C6">
        <w:rPr>
          <w:sz w:val="26"/>
        </w:rPr>
        <w:t xml:space="preserve"> intends to transfer its Cer</w:t>
      </w:r>
      <w:r w:rsidR="003D557F">
        <w:rPr>
          <w:sz w:val="26"/>
        </w:rPr>
        <w:t>tificate, once it is reinstated</w:t>
      </w:r>
      <w:r w:rsidR="00A5185F">
        <w:rPr>
          <w:sz w:val="26"/>
        </w:rPr>
        <w:t>,</w:t>
      </w:r>
      <w:r w:rsidR="003D557F">
        <w:rPr>
          <w:sz w:val="26"/>
        </w:rPr>
        <w:t xml:space="preserve"> </w:t>
      </w:r>
      <w:r w:rsidR="00FC79C6" w:rsidRPr="00FC79C6">
        <w:rPr>
          <w:sz w:val="26"/>
        </w:rPr>
        <w:t xml:space="preserve">to </w:t>
      </w:r>
      <w:r w:rsidR="00A5185F">
        <w:rPr>
          <w:sz w:val="26"/>
        </w:rPr>
        <w:t>Global Point.</w:t>
      </w:r>
      <w:r w:rsidR="00FC79C6" w:rsidRPr="00FC79C6">
        <w:rPr>
          <w:sz w:val="26"/>
        </w:rPr>
        <w:t xml:space="preserve"> </w:t>
      </w:r>
      <w:r w:rsidR="00A5185F">
        <w:rPr>
          <w:sz w:val="26"/>
        </w:rPr>
        <w:t>Global Point puts forth the</w:t>
      </w:r>
      <w:r w:rsidR="003D557F">
        <w:rPr>
          <w:sz w:val="26"/>
        </w:rPr>
        <w:t xml:space="preserve"> claim</w:t>
      </w:r>
      <w:r w:rsidR="00A5185F">
        <w:rPr>
          <w:sz w:val="26"/>
        </w:rPr>
        <w:t xml:space="preserve"> that it </w:t>
      </w:r>
      <w:r w:rsidR="00FC79C6" w:rsidRPr="00FC79C6">
        <w:rPr>
          <w:sz w:val="26"/>
        </w:rPr>
        <w:t xml:space="preserve">stands ready, willing and able to provide safe and lawful </w:t>
      </w:r>
      <w:r w:rsidR="00FB25D2">
        <w:rPr>
          <w:sz w:val="26"/>
        </w:rPr>
        <w:t>limousine</w:t>
      </w:r>
      <w:r w:rsidR="00FC79C6" w:rsidRPr="00FC79C6">
        <w:rPr>
          <w:sz w:val="26"/>
        </w:rPr>
        <w:t xml:space="preserve"> service with </w:t>
      </w:r>
      <w:r w:rsidR="00FB25D2">
        <w:rPr>
          <w:sz w:val="26"/>
        </w:rPr>
        <w:t>Valley Limousine’s</w:t>
      </w:r>
      <w:r w:rsidR="00FC79C6" w:rsidRPr="00FC79C6">
        <w:rPr>
          <w:sz w:val="26"/>
        </w:rPr>
        <w:t xml:space="preserve"> vehicles and other equipment.  Because </w:t>
      </w:r>
      <w:r w:rsidR="00FB25D2">
        <w:rPr>
          <w:sz w:val="26"/>
        </w:rPr>
        <w:t>Valley Limousine</w:t>
      </w:r>
      <w:r w:rsidR="00FC79C6" w:rsidRPr="00FC79C6">
        <w:rPr>
          <w:sz w:val="26"/>
        </w:rPr>
        <w:t xml:space="preserve"> intends to transfer its</w:t>
      </w:r>
      <w:r w:rsidR="00FC79C6">
        <w:rPr>
          <w:sz w:val="26"/>
        </w:rPr>
        <w:t xml:space="preserve"> business to another entity, once th</w:t>
      </w:r>
      <w:r w:rsidR="00533235">
        <w:rPr>
          <w:sz w:val="26"/>
        </w:rPr>
        <w:t>e</w:t>
      </w:r>
      <w:r w:rsidR="00FC79C6">
        <w:rPr>
          <w:sz w:val="26"/>
        </w:rPr>
        <w:t xml:space="preserve"> authority has been administratively reinstated, this factor </w:t>
      </w:r>
      <w:r w:rsidR="00FC79CC">
        <w:rPr>
          <w:sz w:val="26"/>
        </w:rPr>
        <w:t xml:space="preserve">will become </w:t>
      </w:r>
      <w:r w:rsidR="00FC79C6">
        <w:rPr>
          <w:sz w:val="26"/>
        </w:rPr>
        <w:t>moot and we need not consider it</w:t>
      </w:r>
      <w:r w:rsidR="00FC79CC">
        <w:rPr>
          <w:sz w:val="26"/>
        </w:rPr>
        <w:t xml:space="preserve"> at this time</w:t>
      </w:r>
      <w:r w:rsidR="00FC79C6">
        <w:rPr>
          <w:sz w:val="26"/>
        </w:rPr>
        <w:t>.</w:t>
      </w:r>
    </w:p>
    <w:p w:rsidR="00FC3675" w:rsidRPr="00C72202" w:rsidRDefault="00FC3675" w:rsidP="00FC3675">
      <w:pPr>
        <w:spacing w:line="360" w:lineRule="auto"/>
        <w:rPr>
          <w:sz w:val="26"/>
        </w:rPr>
      </w:pPr>
    </w:p>
    <w:p w:rsidR="00FC3675" w:rsidRDefault="00FC3675" w:rsidP="00FC3675">
      <w:pPr>
        <w:spacing w:line="360" w:lineRule="auto"/>
        <w:ind w:firstLine="1440"/>
        <w:rPr>
          <w:sz w:val="26"/>
        </w:rPr>
      </w:pPr>
      <w:r w:rsidRPr="00C72202">
        <w:rPr>
          <w:sz w:val="26"/>
        </w:rPr>
        <w:t>The fifth factor requires assessments and fines to be c</w:t>
      </w:r>
      <w:r>
        <w:rPr>
          <w:sz w:val="26"/>
        </w:rPr>
        <w:t xml:space="preserve">urrent prior to reinstatement.  We reviewed our records and ascertained that </w:t>
      </w:r>
      <w:r w:rsidR="00FB25D2">
        <w:rPr>
          <w:sz w:val="26"/>
        </w:rPr>
        <w:t>Valley Limousine</w:t>
      </w:r>
      <w:r>
        <w:rPr>
          <w:sz w:val="26"/>
        </w:rPr>
        <w:t xml:space="preserve"> has paid </w:t>
      </w:r>
      <w:r w:rsidR="008E7352">
        <w:rPr>
          <w:sz w:val="26"/>
        </w:rPr>
        <w:t xml:space="preserve">all outstanding assessments and </w:t>
      </w:r>
      <w:r>
        <w:rPr>
          <w:sz w:val="26"/>
        </w:rPr>
        <w:t>civil penalties</w:t>
      </w:r>
      <w:r w:rsidR="008E7352">
        <w:rPr>
          <w:sz w:val="26"/>
        </w:rPr>
        <w:t xml:space="preserve"> as of January 21, 2016</w:t>
      </w:r>
      <w:r>
        <w:rPr>
          <w:sz w:val="26"/>
        </w:rPr>
        <w:t>.  The fact t</w:t>
      </w:r>
      <w:r w:rsidR="00D50B9B">
        <w:rPr>
          <w:sz w:val="26"/>
        </w:rPr>
        <w:t xml:space="preserve">hat </w:t>
      </w:r>
      <w:r w:rsidR="00FB25D2">
        <w:rPr>
          <w:sz w:val="26"/>
        </w:rPr>
        <w:lastRenderedPageBreak/>
        <w:t>Valley Limousine</w:t>
      </w:r>
      <w:r w:rsidR="00D50B9B">
        <w:rPr>
          <w:sz w:val="26"/>
        </w:rPr>
        <w:t xml:space="preserve"> is current on its</w:t>
      </w:r>
      <w:r>
        <w:rPr>
          <w:sz w:val="26"/>
        </w:rPr>
        <w:t xml:space="preserve"> fines and assessments weighs in favor of reinstatement.  </w:t>
      </w:r>
    </w:p>
    <w:p w:rsidR="00F641F1" w:rsidRDefault="00F641F1" w:rsidP="00FC3675">
      <w:pPr>
        <w:spacing w:line="360" w:lineRule="auto"/>
        <w:ind w:firstLine="1440"/>
        <w:rPr>
          <w:sz w:val="26"/>
        </w:rPr>
      </w:pPr>
    </w:p>
    <w:p w:rsidR="00847EF7" w:rsidRDefault="008E7352" w:rsidP="00FC3675">
      <w:pPr>
        <w:spacing w:line="360" w:lineRule="auto"/>
        <w:ind w:firstLine="1440"/>
        <w:rPr>
          <w:b/>
          <w:sz w:val="26"/>
          <w:szCs w:val="26"/>
        </w:rPr>
      </w:pPr>
      <w:r>
        <w:rPr>
          <w:b/>
          <w:sz w:val="26"/>
          <w:szCs w:val="26"/>
        </w:rPr>
        <w:t>C.</w:t>
      </w:r>
      <w:r>
        <w:rPr>
          <w:b/>
          <w:sz w:val="26"/>
          <w:szCs w:val="26"/>
        </w:rPr>
        <w:tab/>
        <w:t>Disposition of Reinstatement Petition</w:t>
      </w:r>
    </w:p>
    <w:p w:rsidR="008E7352" w:rsidRDefault="008E7352" w:rsidP="00FC3675">
      <w:pPr>
        <w:spacing w:line="360" w:lineRule="auto"/>
        <w:ind w:firstLine="1440"/>
        <w:rPr>
          <w:b/>
          <w:sz w:val="26"/>
          <w:szCs w:val="26"/>
        </w:rPr>
      </w:pPr>
    </w:p>
    <w:p w:rsidR="008E7352" w:rsidRDefault="00F641F1" w:rsidP="00FC3675">
      <w:pPr>
        <w:spacing w:line="360" w:lineRule="auto"/>
        <w:ind w:firstLine="1440"/>
        <w:rPr>
          <w:sz w:val="26"/>
        </w:rPr>
      </w:pPr>
      <w:r>
        <w:rPr>
          <w:sz w:val="26"/>
        </w:rPr>
        <w:t xml:space="preserve">Based on the totality of the facts presented in this case, we are of the opinion that </w:t>
      </w:r>
      <w:r w:rsidR="008E7352">
        <w:rPr>
          <w:sz w:val="26"/>
        </w:rPr>
        <w:t>reinstatement of Valley Limousine’s Certificate for the purpose of transfer is appropriate.  Th</w:t>
      </w:r>
      <w:r w:rsidR="00FC79CC">
        <w:rPr>
          <w:sz w:val="26"/>
        </w:rPr>
        <w:t>us, we shall grant the</w:t>
      </w:r>
      <w:r w:rsidR="008E7352">
        <w:rPr>
          <w:sz w:val="26"/>
        </w:rPr>
        <w:t xml:space="preserve"> Reinstatement Petition conditioned upon </w:t>
      </w:r>
      <w:r w:rsidR="00737DF1">
        <w:rPr>
          <w:sz w:val="26"/>
        </w:rPr>
        <w:t>our</w:t>
      </w:r>
      <w:r w:rsidR="008E7352">
        <w:rPr>
          <w:sz w:val="26"/>
        </w:rPr>
        <w:t xml:space="preserve"> approval of the application for approval of transfer.</w:t>
      </w:r>
    </w:p>
    <w:p w:rsidR="008E7352" w:rsidRDefault="008E7352" w:rsidP="00FC3675">
      <w:pPr>
        <w:spacing w:line="360" w:lineRule="auto"/>
        <w:ind w:firstLine="1440"/>
        <w:rPr>
          <w:sz w:val="26"/>
        </w:rPr>
      </w:pPr>
    </w:p>
    <w:p w:rsidR="008E7352" w:rsidRDefault="008E7352" w:rsidP="00FC3675">
      <w:pPr>
        <w:spacing w:line="360" w:lineRule="auto"/>
        <w:ind w:firstLine="1440"/>
        <w:rPr>
          <w:sz w:val="26"/>
        </w:rPr>
      </w:pPr>
      <w:r>
        <w:rPr>
          <w:b/>
          <w:sz w:val="26"/>
        </w:rPr>
        <w:t>D.</w:t>
      </w:r>
      <w:r>
        <w:rPr>
          <w:b/>
          <w:sz w:val="26"/>
        </w:rPr>
        <w:tab/>
        <w:t>Reconsideration Petition</w:t>
      </w:r>
    </w:p>
    <w:p w:rsidR="008E7352" w:rsidRDefault="008E7352" w:rsidP="00FC3675">
      <w:pPr>
        <w:spacing w:line="360" w:lineRule="auto"/>
        <w:ind w:firstLine="1440"/>
        <w:rPr>
          <w:sz w:val="26"/>
        </w:rPr>
      </w:pPr>
    </w:p>
    <w:p w:rsidR="00297A5A" w:rsidRDefault="00555C62" w:rsidP="00297A5A">
      <w:pPr>
        <w:spacing w:line="360" w:lineRule="auto"/>
        <w:ind w:firstLine="1440"/>
        <w:rPr>
          <w:sz w:val="26"/>
        </w:rPr>
      </w:pPr>
      <w:r>
        <w:rPr>
          <w:sz w:val="26"/>
        </w:rPr>
        <w:t xml:space="preserve">In its </w:t>
      </w:r>
      <w:r w:rsidR="005C7621">
        <w:rPr>
          <w:sz w:val="26"/>
        </w:rPr>
        <w:t xml:space="preserve">Reconsideration </w:t>
      </w:r>
      <w:r>
        <w:rPr>
          <w:sz w:val="26"/>
        </w:rPr>
        <w:t xml:space="preserve">Petition, </w:t>
      </w:r>
      <w:r w:rsidR="000035D8">
        <w:rPr>
          <w:sz w:val="26"/>
        </w:rPr>
        <w:t xml:space="preserve">Global Point states that it </w:t>
      </w:r>
      <w:r w:rsidR="00297A5A">
        <w:rPr>
          <w:sz w:val="26"/>
        </w:rPr>
        <w:t>entered into a Purchase Agreement with Valley Limousine to purchase the Commission’s License number A-00123058, along with other intangibles of Valley Limousine</w:t>
      </w:r>
      <w:r w:rsidR="000035D8">
        <w:rPr>
          <w:sz w:val="26"/>
        </w:rPr>
        <w:t>, on March 7, 2014</w:t>
      </w:r>
      <w:r w:rsidR="00F3591E">
        <w:rPr>
          <w:sz w:val="26"/>
        </w:rPr>
        <w:t>.</w:t>
      </w:r>
      <w:r w:rsidR="00297A5A">
        <w:rPr>
          <w:sz w:val="26"/>
        </w:rPr>
        <w:t xml:space="preserve">  The Purchase Agreement provided that Global Point is responsible for any and all fees associated with Valley Limousine as of March 7, 2014.</w:t>
      </w:r>
      <w:r w:rsidR="001940AA">
        <w:rPr>
          <w:sz w:val="26"/>
        </w:rPr>
        <w:t xml:space="preserve">  Reconsideration Petition at 2.</w:t>
      </w:r>
    </w:p>
    <w:p w:rsidR="00297A5A" w:rsidRDefault="00297A5A" w:rsidP="00297A5A">
      <w:pPr>
        <w:spacing w:line="360" w:lineRule="auto"/>
        <w:ind w:firstLine="1440"/>
        <w:rPr>
          <w:sz w:val="26"/>
        </w:rPr>
      </w:pPr>
    </w:p>
    <w:p w:rsidR="00297A5A" w:rsidRPr="001940AA" w:rsidRDefault="00297A5A" w:rsidP="00297A5A">
      <w:pPr>
        <w:spacing w:line="360" w:lineRule="auto"/>
        <w:ind w:firstLine="1440"/>
        <w:rPr>
          <w:sz w:val="26"/>
        </w:rPr>
      </w:pPr>
      <w:r>
        <w:rPr>
          <w:sz w:val="26"/>
        </w:rPr>
        <w:t xml:space="preserve">Global Point </w:t>
      </w:r>
      <w:r w:rsidR="000035D8">
        <w:rPr>
          <w:sz w:val="26"/>
        </w:rPr>
        <w:t xml:space="preserve">avers that it </w:t>
      </w:r>
      <w:r>
        <w:rPr>
          <w:sz w:val="26"/>
        </w:rPr>
        <w:t xml:space="preserve">was informed by the Commission that Valley Limousine owed an outstanding balance.  On April 29, 2014, Global Point </w:t>
      </w:r>
      <w:r w:rsidR="00734213">
        <w:rPr>
          <w:sz w:val="26"/>
        </w:rPr>
        <w:t xml:space="preserve">sent the Commission a check for $4,559, </w:t>
      </w:r>
      <w:r w:rsidR="001940AA">
        <w:rPr>
          <w:sz w:val="26"/>
        </w:rPr>
        <w:t xml:space="preserve">the amount </w:t>
      </w:r>
      <w:r w:rsidR="00734213">
        <w:rPr>
          <w:sz w:val="26"/>
        </w:rPr>
        <w:t>it believed to be the outstanding balance owed by Valley Limousine</w:t>
      </w:r>
      <w:r w:rsidR="001940AA">
        <w:rPr>
          <w:rStyle w:val="FootnoteReference"/>
          <w:sz w:val="26"/>
        </w:rPr>
        <w:footnoteReference w:id="2"/>
      </w:r>
      <w:r w:rsidR="00734213">
        <w:rPr>
          <w:sz w:val="26"/>
        </w:rPr>
        <w:t>.</w:t>
      </w:r>
      <w:r w:rsidR="001940AA">
        <w:rPr>
          <w:sz w:val="26"/>
        </w:rPr>
        <w:t xml:space="preserve">  </w:t>
      </w:r>
      <w:r w:rsidR="001940AA">
        <w:rPr>
          <w:i/>
          <w:sz w:val="26"/>
        </w:rPr>
        <w:t>Id.</w:t>
      </w:r>
    </w:p>
    <w:p w:rsidR="00297A5A" w:rsidRDefault="00297A5A" w:rsidP="00297A5A">
      <w:pPr>
        <w:spacing w:line="360" w:lineRule="auto"/>
        <w:ind w:firstLine="1440"/>
        <w:rPr>
          <w:sz w:val="26"/>
        </w:rPr>
      </w:pPr>
    </w:p>
    <w:p w:rsidR="00F3591E" w:rsidRDefault="00F3591E" w:rsidP="00312736">
      <w:pPr>
        <w:spacing w:line="360" w:lineRule="auto"/>
        <w:rPr>
          <w:sz w:val="26"/>
        </w:rPr>
      </w:pPr>
      <w:r>
        <w:rPr>
          <w:sz w:val="26"/>
        </w:rPr>
        <w:lastRenderedPageBreak/>
        <w:tab/>
      </w:r>
      <w:r>
        <w:rPr>
          <w:sz w:val="26"/>
        </w:rPr>
        <w:tab/>
      </w:r>
      <w:r w:rsidR="00312736">
        <w:rPr>
          <w:sz w:val="26"/>
        </w:rPr>
        <w:t xml:space="preserve">Global Point received the </w:t>
      </w:r>
      <w:r w:rsidR="00312736">
        <w:rPr>
          <w:i/>
          <w:sz w:val="26"/>
        </w:rPr>
        <w:t>March 2015 Secretarial Letter</w:t>
      </w:r>
      <w:r w:rsidR="00312736">
        <w:rPr>
          <w:sz w:val="26"/>
        </w:rPr>
        <w:t xml:space="preserve">, which denied the Transfer Application because Valley Limousine’s certificate of service was cancelled in February 2015 for non-payment of an outstanding assessment balance </w:t>
      </w:r>
      <w:r>
        <w:rPr>
          <w:sz w:val="26"/>
        </w:rPr>
        <w:t>of $1,641</w:t>
      </w:r>
      <w:r w:rsidR="00312736">
        <w:rPr>
          <w:sz w:val="26"/>
        </w:rPr>
        <w:t xml:space="preserve">. </w:t>
      </w:r>
      <w:r>
        <w:rPr>
          <w:sz w:val="26"/>
        </w:rPr>
        <w:t xml:space="preserve"> </w:t>
      </w:r>
    </w:p>
    <w:p w:rsidR="00F3591E" w:rsidRDefault="00F3591E" w:rsidP="00312736">
      <w:pPr>
        <w:spacing w:line="360" w:lineRule="auto"/>
        <w:rPr>
          <w:sz w:val="26"/>
        </w:rPr>
      </w:pPr>
    </w:p>
    <w:p w:rsidR="00F3591E" w:rsidRDefault="00F3591E" w:rsidP="00312736">
      <w:pPr>
        <w:spacing w:line="360" w:lineRule="auto"/>
        <w:rPr>
          <w:sz w:val="26"/>
        </w:rPr>
      </w:pPr>
      <w:r>
        <w:rPr>
          <w:sz w:val="26"/>
        </w:rPr>
        <w:tab/>
      </w:r>
      <w:r>
        <w:rPr>
          <w:sz w:val="26"/>
        </w:rPr>
        <w:tab/>
        <w:t xml:space="preserve">Global Point opines that based on its previous inquiry with the Commission and the previous owner </w:t>
      </w:r>
      <w:r w:rsidR="00993966">
        <w:rPr>
          <w:sz w:val="26"/>
        </w:rPr>
        <w:t xml:space="preserve">of Valley Limousine, </w:t>
      </w:r>
      <w:r>
        <w:rPr>
          <w:sz w:val="26"/>
        </w:rPr>
        <w:t xml:space="preserve">it had paid the amount owed.  </w:t>
      </w:r>
      <w:r>
        <w:rPr>
          <w:i/>
          <w:sz w:val="26"/>
        </w:rPr>
        <w:t xml:space="preserve">Id. </w:t>
      </w:r>
      <w:r>
        <w:rPr>
          <w:sz w:val="26"/>
        </w:rPr>
        <w:t>at 3.</w:t>
      </w:r>
    </w:p>
    <w:p w:rsidR="00F3591E" w:rsidRDefault="00F3591E" w:rsidP="00312736">
      <w:pPr>
        <w:spacing w:line="360" w:lineRule="auto"/>
        <w:rPr>
          <w:sz w:val="26"/>
        </w:rPr>
      </w:pPr>
    </w:p>
    <w:p w:rsidR="00312736" w:rsidRDefault="00F3591E" w:rsidP="00312736">
      <w:pPr>
        <w:spacing w:line="360" w:lineRule="auto"/>
        <w:rPr>
          <w:i/>
          <w:sz w:val="26"/>
        </w:rPr>
      </w:pPr>
      <w:r>
        <w:rPr>
          <w:sz w:val="26"/>
        </w:rPr>
        <w:tab/>
      </w:r>
      <w:r>
        <w:rPr>
          <w:sz w:val="26"/>
        </w:rPr>
        <w:tab/>
        <w:t xml:space="preserve">Global Point </w:t>
      </w:r>
      <w:r w:rsidR="00B7563C">
        <w:rPr>
          <w:sz w:val="26"/>
        </w:rPr>
        <w:t>requests</w:t>
      </w:r>
      <w:r>
        <w:rPr>
          <w:sz w:val="26"/>
        </w:rPr>
        <w:t xml:space="preserve"> that</w:t>
      </w:r>
      <w:r w:rsidR="00B7563C">
        <w:rPr>
          <w:sz w:val="26"/>
        </w:rPr>
        <w:t xml:space="preserve"> the Commission reconsider the denial of the Transfer</w:t>
      </w:r>
      <w:r>
        <w:rPr>
          <w:sz w:val="26"/>
        </w:rPr>
        <w:t xml:space="preserve"> Application</w:t>
      </w:r>
      <w:r w:rsidR="00B7563C">
        <w:rPr>
          <w:sz w:val="26"/>
        </w:rPr>
        <w:t xml:space="preserve">, provide a detailed accounting to reflect what the $4,559 payment was applied toward, and should a balance be owed, </w:t>
      </w:r>
      <w:r w:rsidR="00555C62">
        <w:rPr>
          <w:sz w:val="26"/>
        </w:rPr>
        <w:t xml:space="preserve">allow </w:t>
      </w:r>
      <w:r w:rsidR="00B7563C">
        <w:rPr>
          <w:sz w:val="26"/>
        </w:rPr>
        <w:t xml:space="preserve">it a reasonable amount of time to make payment.  </w:t>
      </w:r>
      <w:r w:rsidR="00B7563C">
        <w:rPr>
          <w:i/>
          <w:sz w:val="26"/>
        </w:rPr>
        <w:t>Id.</w:t>
      </w:r>
    </w:p>
    <w:p w:rsidR="00B7563C" w:rsidRDefault="00B7563C" w:rsidP="00312736">
      <w:pPr>
        <w:spacing w:line="360" w:lineRule="auto"/>
        <w:rPr>
          <w:i/>
          <w:sz w:val="26"/>
        </w:rPr>
      </w:pPr>
    </w:p>
    <w:p w:rsidR="00B7563C" w:rsidRDefault="00B7563C" w:rsidP="00312736">
      <w:pPr>
        <w:spacing w:line="360" w:lineRule="auto"/>
        <w:rPr>
          <w:sz w:val="26"/>
        </w:rPr>
      </w:pPr>
      <w:r>
        <w:rPr>
          <w:sz w:val="26"/>
        </w:rPr>
        <w:tab/>
      </w:r>
      <w:r>
        <w:rPr>
          <w:sz w:val="26"/>
        </w:rPr>
        <w:tab/>
      </w:r>
      <w:r>
        <w:rPr>
          <w:b/>
          <w:sz w:val="26"/>
        </w:rPr>
        <w:t>E.  Disposition of Reconsideration Petition</w:t>
      </w:r>
    </w:p>
    <w:p w:rsidR="00B7563C" w:rsidRDefault="00B7563C" w:rsidP="00312736">
      <w:pPr>
        <w:spacing w:line="360" w:lineRule="auto"/>
        <w:rPr>
          <w:sz w:val="26"/>
        </w:rPr>
      </w:pPr>
    </w:p>
    <w:p w:rsidR="00F3591E" w:rsidRDefault="00E71FBA" w:rsidP="00312736">
      <w:pPr>
        <w:spacing w:line="360" w:lineRule="auto"/>
        <w:rPr>
          <w:sz w:val="26"/>
        </w:rPr>
      </w:pPr>
      <w:r>
        <w:rPr>
          <w:sz w:val="26"/>
        </w:rPr>
        <w:tab/>
      </w:r>
      <w:r>
        <w:rPr>
          <w:sz w:val="26"/>
        </w:rPr>
        <w:tab/>
        <w:t xml:space="preserve">Upon our review, we shall grant </w:t>
      </w:r>
      <w:r w:rsidR="00555C62">
        <w:rPr>
          <w:sz w:val="26"/>
        </w:rPr>
        <w:t xml:space="preserve">Global Point’s </w:t>
      </w:r>
      <w:r>
        <w:rPr>
          <w:sz w:val="26"/>
        </w:rPr>
        <w:t>Reconsideration Petition.  During the course of our review, we</w:t>
      </w:r>
      <w:r w:rsidR="00993966">
        <w:rPr>
          <w:sz w:val="26"/>
        </w:rPr>
        <w:t xml:space="preserve"> found administrative anomalies.  </w:t>
      </w:r>
      <w:r>
        <w:rPr>
          <w:sz w:val="26"/>
        </w:rPr>
        <w:t>First, the check for $4,559</w:t>
      </w:r>
      <w:r w:rsidR="00555C62">
        <w:rPr>
          <w:sz w:val="26"/>
        </w:rPr>
        <w:t>,</w:t>
      </w:r>
      <w:r>
        <w:rPr>
          <w:sz w:val="26"/>
        </w:rPr>
        <w:t xml:space="preserve"> which Global Point </w:t>
      </w:r>
      <w:r w:rsidR="00416F80">
        <w:rPr>
          <w:sz w:val="26"/>
        </w:rPr>
        <w:t xml:space="preserve">intended to be used to </w:t>
      </w:r>
      <w:r>
        <w:rPr>
          <w:sz w:val="26"/>
        </w:rPr>
        <w:t xml:space="preserve">pay off Valley Limousine’s outstanding balance, was actually </w:t>
      </w:r>
      <w:r w:rsidR="00416F80">
        <w:rPr>
          <w:sz w:val="26"/>
        </w:rPr>
        <w:t xml:space="preserve">applied towards </w:t>
      </w:r>
      <w:r>
        <w:rPr>
          <w:sz w:val="26"/>
        </w:rPr>
        <w:t>paying a balance owed by</w:t>
      </w:r>
      <w:r w:rsidRPr="00E71FBA">
        <w:rPr>
          <w:sz w:val="26"/>
        </w:rPr>
        <w:t xml:space="preserve"> </w:t>
      </w:r>
      <w:r>
        <w:rPr>
          <w:sz w:val="26"/>
        </w:rPr>
        <w:t>Heather Noumeh, d/b/a Royal Limousine Service, an associated utility.  Second, the Commission did receive a payment of $3,886 on October 16, 2014,</w:t>
      </w:r>
      <w:r w:rsidR="00AE44CF">
        <w:rPr>
          <w:sz w:val="26"/>
        </w:rPr>
        <w:t xml:space="preserve"> posted to Valley Limousine’s account.  This $3,886 is</w:t>
      </w:r>
      <w:r>
        <w:rPr>
          <w:sz w:val="26"/>
        </w:rPr>
        <w:t xml:space="preserve"> the </w:t>
      </w:r>
      <w:r w:rsidR="00AE44CF">
        <w:rPr>
          <w:sz w:val="26"/>
        </w:rPr>
        <w:t xml:space="preserve">amount requested in the </w:t>
      </w:r>
      <w:r w:rsidR="00AE44CF">
        <w:rPr>
          <w:i/>
          <w:sz w:val="26"/>
        </w:rPr>
        <w:t>April 2013 Order.</w:t>
      </w:r>
      <w:r w:rsidR="00AE44CF">
        <w:rPr>
          <w:sz w:val="26"/>
        </w:rPr>
        <w:t xml:space="preserve">  However, it appears that it was never recognized as such because the </w:t>
      </w:r>
      <w:r w:rsidR="00AE44CF">
        <w:rPr>
          <w:i/>
          <w:sz w:val="26"/>
        </w:rPr>
        <w:t xml:space="preserve">February 2015 Secretarial Letter </w:t>
      </w:r>
      <w:r w:rsidR="00AE44CF">
        <w:rPr>
          <w:sz w:val="26"/>
        </w:rPr>
        <w:t xml:space="preserve">cancelled Valley Limousine’s Certificate for non-payment of this amount.  Third, </w:t>
      </w:r>
      <w:r w:rsidR="006D08A3">
        <w:rPr>
          <w:sz w:val="26"/>
        </w:rPr>
        <w:t xml:space="preserve">communications </w:t>
      </w:r>
      <w:r w:rsidR="00474DE0">
        <w:rPr>
          <w:sz w:val="26"/>
        </w:rPr>
        <w:t>apparently</w:t>
      </w:r>
      <w:r w:rsidR="006D08A3">
        <w:rPr>
          <w:sz w:val="26"/>
        </w:rPr>
        <w:t xml:space="preserve"> failed.  Global Point avers that the Commission had been placed on notice of its purchase of Valley Limousine which included changes to the name of the operating entity, the contact information change, as well as its new place of operation. In spite of this, correspondence </w:t>
      </w:r>
      <w:r w:rsidR="00416F80">
        <w:rPr>
          <w:sz w:val="26"/>
        </w:rPr>
        <w:t xml:space="preserve">associated with </w:t>
      </w:r>
      <w:r w:rsidR="006D08A3">
        <w:rPr>
          <w:sz w:val="26"/>
        </w:rPr>
        <w:t>the Complaints against Valley Limousine</w:t>
      </w:r>
      <w:r w:rsidR="00993966">
        <w:rPr>
          <w:sz w:val="26"/>
        </w:rPr>
        <w:t xml:space="preserve"> and the</w:t>
      </w:r>
      <w:r w:rsidR="00993966" w:rsidRPr="00993966">
        <w:rPr>
          <w:i/>
          <w:sz w:val="26"/>
        </w:rPr>
        <w:t xml:space="preserve"> </w:t>
      </w:r>
      <w:r w:rsidR="00993966">
        <w:rPr>
          <w:i/>
          <w:sz w:val="26"/>
        </w:rPr>
        <w:t xml:space="preserve">February 2015 Secretarial Letter, </w:t>
      </w:r>
      <w:r w:rsidR="006D08A3">
        <w:rPr>
          <w:sz w:val="26"/>
        </w:rPr>
        <w:t xml:space="preserve">continued to be mailed to Valley </w:t>
      </w:r>
      <w:r w:rsidR="006D08A3">
        <w:rPr>
          <w:sz w:val="26"/>
        </w:rPr>
        <w:lastRenderedPageBreak/>
        <w:t>Limousine’s Easton, Pennsylvania address.</w:t>
      </w:r>
      <w:r w:rsidR="00993966">
        <w:rPr>
          <w:sz w:val="26"/>
        </w:rPr>
        <w:t xml:space="preserve">  Global Point </w:t>
      </w:r>
      <w:r w:rsidR="00474DE0">
        <w:rPr>
          <w:sz w:val="26"/>
        </w:rPr>
        <w:t xml:space="preserve">avers that it </w:t>
      </w:r>
      <w:r w:rsidR="00993966">
        <w:rPr>
          <w:sz w:val="26"/>
        </w:rPr>
        <w:t>was never aware of these mailings.</w:t>
      </w:r>
    </w:p>
    <w:p w:rsidR="008E7352" w:rsidRPr="008E7352" w:rsidRDefault="008E7352" w:rsidP="00FC3675">
      <w:pPr>
        <w:spacing w:line="360" w:lineRule="auto"/>
        <w:ind w:firstLine="1440"/>
        <w:rPr>
          <w:sz w:val="26"/>
          <w:szCs w:val="26"/>
        </w:rPr>
      </w:pPr>
    </w:p>
    <w:p w:rsidR="00847EF7" w:rsidRDefault="00847EF7" w:rsidP="00847EF7">
      <w:pPr>
        <w:spacing w:line="360" w:lineRule="auto"/>
        <w:rPr>
          <w:sz w:val="26"/>
        </w:rPr>
      </w:pPr>
      <w:r>
        <w:rPr>
          <w:sz w:val="26"/>
        </w:rPr>
        <w:tab/>
      </w:r>
      <w:r>
        <w:rPr>
          <w:sz w:val="26"/>
        </w:rPr>
        <w:tab/>
      </w:r>
      <w:r w:rsidR="00520C5E">
        <w:rPr>
          <w:sz w:val="26"/>
        </w:rPr>
        <w:t>Our</w:t>
      </w:r>
      <w:r>
        <w:rPr>
          <w:sz w:val="26"/>
        </w:rPr>
        <w:t xml:space="preserve"> review of Valley Limousine’s assessment account shows the following:</w:t>
      </w:r>
    </w:p>
    <w:p w:rsidR="00847EF7" w:rsidRPr="00A02411" w:rsidRDefault="00847EF7" w:rsidP="00520C5E">
      <w:pPr>
        <w:numPr>
          <w:ilvl w:val="0"/>
          <w:numId w:val="3"/>
        </w:numPr>
        <w:spacing w:before="100" w:beforeAutospacing="1" w:after="120"/>
        <w:ind w:left="1800" w:right="1440"/>
        <w:rPr>
          <w:sz w:val="26"/>
        </w:rPr>
      </w:pPr>
      <w:r w:rsidRPr="00A02411">
        <w:rPr>
          <w:sz w:val="26"/>
        </w:rPr>
        <w:t>8/29/08 – Assessed $593</w:t>
      </w:r>
    </w:p>
    <w:p w:rsidR="00847EF7" w:rsidRPr="00A02411" w:rsidRDefault="00847EF7" w:rsidP="00520C5E">
      <w:pPr>
        <w:numPr>
          <w:ilvl w:val="0"/>
          <w:numId w:val="3"/>
        </w:numPr>
        <w:spacing w:before="100" w:beforeAutospacing="1" w:after="120"/>
        <w:ind w:left="1800" w:right="1440"/>
        <w:rPr>
          <w:sz w:val="26"/>
        </w:rPr>
      </w:pPr>
      <w:r w:rsidRPr="00A02411">
        <w:rPr>
          <w:sz w:val="26"/>
        </w:rPr>
        <w:t>11/3/08 – Paid $593</w:t>
      </w:r>
    </w:p>
    <w:p w:rsidR="00847EF7" w:rsidRPr="00A02411" w:rsidRDefault="00847EF7" w:rsidP="00520C5E">
      <w:pPr>
        <w:numPr>
          <w:ilvl w:val="0"/>
          <w:numId w:val="3"/>
        </w:numPr>
        <w:spacing w:before="100" w:beforeAutospacing="1" w:after="120"/>
        <w:ind w:left="1800" w:right="1440"/>
        <w:rPr>
          <w:sz w:val="26"/>
        </w:rPr>
      </w:pPr>
      <w:r w:rsidRPr="00A02411">
        <w:rPr>
          <w:sz w:val="26"/>
        </w:rPr>
        <w:t>9/9/09 – Assessed $474</w:t>
      </w:r>
    </w:p>
    <w:p w:rsidR="00847EF7" w:rsidRPr="00A02411" w:rsidRDefault="00847EF7" w:rsidP="00520C5E">
      <w:pPr>
        <w:numPr>
          <w:ilvl w:val="0"/>
          <w:numId w:val="3"/>
        </w:numPr>
        <w:spacing w:before="100" w:beforeAutospacing="1" w:after="120"/>
        <w:ind w:left="1800" w:right="1440"/>
        <w:rPr>
          <w:sz w:val="26"/>
        </w:rPr>
      </w:pPr>
      <w:r w:rsidRPr="00A02411">
        <w:rPr>
          <w:sz w:val="26"/>
        </w:rPr>
        <w:t>4/14/10 – Paid $474</w:t>
      </w:r>
    </w:p>
    <w:p w:rsidR="00847EF7" w:rsidRPr="00A02411" w:rsidRDefault="00847EF7" w:rsidP="00520C5E">
      <w:pPr>
        <w:numPr>
          <w:ilvl w:val="0"/>
          <w:numId w:val="3"/>
        </w:numPr>
        <w:spacing w:before="100" w:beforeAutospacing="1" w:after="120"/>
        <w:ind w:left="1800" w:right="1440"/>
        <w:rPr>
          <w:sz w:val="26"/>
        </w:rPr>
      </w:pPr>
      <w:r w:rsidRPr="00A02411">
        <w:rPr>
          <w:sz w:val="26"/>
        </w:rPr>
        <w:t>8/25/10 – Assessed $755</w:t>
      </w:r>
    </w:p>
    <w:p w:rsidR="00847EF7" w:rsidRPr="00A02411" w:rsidRDefault="00847EF7" w:rsidP="00520C5E">
      <w:pPr>
        <w:numPr>
          <w:ilvl w:val="0"/>
          <w:numId w:val="3"/>
        </w:numPr>
        <w:spacing w:before="100" w:beforeAutospacing="1" w:after="120"/>
        <w:ind w:left="1800" w:right="1440"/>
        <w:rPr>
          <w:sz w:val="26"/>
        </w:rPr>
      </w:pPr>
      <w:r w:rsidRPr="00A02411">
        <w:rPr>
          <w:sz w:val="26"/>
        </w:rPr>
        <w:t xml:space="preserve">8/23/11 – Assessed $886 </w:t>
      </w:r>
    </w:p>
    <w:p w:rsidR="00847EF7" w:rsidRPr="00A02411" w:rsidRDefault="00847EF7" w:rsidP="00520C5E">
      <w:pPr>
        <w:numPr>
          <w:ilvl w:val="0"/>
          <w:numId w:val="3"/>
        </w:numPr>
        <w:spacing w:before="100" w:beforeAutospacing="1" w:after="120"/>
        <w:ind w:left="1800" w:right="1440"/>
        <w:rPr>
          <w:sz w:val="26"/>
        </w:rPr>
      </w:pPr>
      <w:r w:rsidRPr="00A02411">
        <w:rPr>
          <w:sz w:val="26"/>
        </w:rPr>
        <w:t xml:space="preserve">8/27/12 – Assessed $892 </w:t>
      </w:r>
    </w:p>
    <w:p w:rsidR="00847EF7" w:rsidRPr="00A02411" w:rsidRDefault="00847EF7" w:rsidP="00520C5E">
      <w:pPr>
        <w:numPr>
          <w:ilvl w:val="0"/>
          <w:numId w:val="3"/>
        </w:numPr>
        <w:spacing w:before="100" w:beforeAutospacing="1" w:after="120"/>
        <w:ind w:left="1800" w:right="1440"/>
        <w:rPr>
          <w:sz w:val="26"/>
        </w:rPr>
      </w:pPr>
      <w:r w:rsidRPr="00A02411">
        <w:rPr>
          <w:sz w:val="26"/>
        </w:rPr>
        <w:t>10/25/12 – A Complaint (C-2012-2314500) is issued for the unpaid assessments for fiscal years 2010-2011 and 2011-2012 ($755 plus $886 plus civil penalty of $2,245 in addition to the unpaid assessments – total of $3,886)</w:t>
      </w:r>
    </w:p>
    <w:p w:rsidR="00847EF7" w:rsidRPr="00A02411" w:rsidRDefault="00847EF7" w:rsidP="00520C5E">
      <w:pPr>
        <w:numPr>
          <w:ilvl w:val="0"/>
          <w:numId w:val="3"/>
        </w:numPr>
        <w:spacing w:before="100" w:beforeAutospacing="1" w:after="120"/>
        <w:ind w:left="1800" w:right="1440"/>
        <w:rPr>
          <w:sz w:val="26"/>
        </w:rPr>
      </w:pPr>
      <w:r w:rsidRPr="00A02411">
        <w:rPr>
          <w:sz w:val="26"/>
        </w:rPr>
        <w:t>10/16/14 – Payment of $3,886 is applied to account (payment for the 2010-2011 and 2011-2012 assessments which total $1,641, plus the fine of $2,245).</w:t>
      </w:r>
    </w:p>
    <w:p w:rsidR="00847EF7" w:rsidRPr="00A02411" w:rsidRDefault="00847EF7" w:rsidP="00520C5E">
      <w:pPr>
        <w:numPr>
          <w:ilvl w:val="0"/>
          <w:numId w:val="3"/>
        </w:numPr>
        <w:spacing w:before="100" w:beforeAutospacing="1" w:after="120"/>
        <w:ind w:left="1800" w:right="1440"/>
        <w:rPr>
          <w:sz w:val="26"/>
        </w:rPr>
      </w:pPr>
      <w:r w:rsidRPr="00A02411">
        <w:rPr>
          <w:sz w:val="26"/>
        </w:rPr>
        <w:t>12/5/14 – A Complaint (C-2014-2456396) is issued for the unpaid assessment of $892 for fiscal year 2012-2013 (Valley is fined $1,723 in addition to the unpaid assessments).</w:t>
      </w:r>
    </w:p>
    <w:p w:rsidR="00847EF7" w:rsidRPr="00A02411" w:rsidRDefault="00847EF7" w:rsidP="00520C5E">
      <w:pPr>
        <w:numPr>
          <w:ilvl w:val="0"/>
          <w:numId w:val="3"/>
        </w:numPr>
        <w:spacing w:before="100" w:beforeAutospacing="1" w:after="120"/>
        <w:ind w:left="1800" w:right="1440"/>
        <w:rPr>
          <w:sz w:val="26"/>
        </w:rPr>
      </w:pPr>
      <w:r w:rsidRPr="00A02411">
        <w:rPr>
          <w:sz w:val="26"/>
        </w:rPr>
        <w:t>1/21/16 – Payment of $2,615 is applied to account (payment for the 2012-2013 assessment of $892, plus the fine of $1,723).  Account shows a $0 balance.</w:t>
      </w:r>
    </w:p>
    <w:p w:rsidR="00993966" w:rsidRDefault="00993966" w:rsidP="00847EF7">
      <w:pPr>
        <w:spacing w:line="360" w:lineRule="auto"/>
        <w:rPr>
          <w:sz w:val="26"/>
        </w:rPr>
      </w:pPr>
    </w:p>
    <w:p w:rsidR="00993966" w:rsidRDefault="00993966" w:rsidP="00847EF7">
      <w:pPr>
        <w:spacing w:line="360" w:lineRule="auto"/>
        <w:rPr>
          <w:sz w:val="26"/>
        </w:rPr>
      </w:pPr>
      <w:r>
        <w:rPr>
          <w:sz w:val="26"/>
        </w:rPr>
        <w:tab/>
      </w:r>
      <w:r>
        <w:rPr>
          <w:sz w:val="26"/>
        </w:rPr>
        <w:tab/>
        <w:t xml:space="preserve">Global Point was made aware of the </w:t>
      </w:r>
      <w:r w:rsidR="00474DE0">
        <w:rPr>
          <w:sz w:val="26"/>
        </w:rPr>
        <w:t xml:space="preserve">December 5, 2014 </w:t>
      </w:r>
      <w:r>
        <w:rPr>
          <w:sz w:val="26"/>
        </w:rPr>
        <w:t xml:space="preserve">Complaint </w:t>
      </w:r>
      <w:r w:rsidR="00474DE0">
        <w:rPr>
          <w:sz w:val="26"/>
        </w:rPr>
        <w:t xml:space="preserve">at </w:t>
      </w:r>
      <w:r>
        <w:rPr>
          <w:sz w:val="26"/>
        </w:rPr>
        <w:t xml:space="preserve">Docket C-2014-2456396, after it filed </w:t>
      </w:r>
      <w:r w:rsidR="00520C5E">
        <w:rPr>
          <w:sz w:val="26"/>
        </w:rPr>
        <w:t>its</w:t>
      </w:r>
      <w:r>
        <w:rPr>
          <w:sz w:val="26"/>
        </w:rPr>
        <w:t xml:space="preserve"> Reconsideration Petition.  Global Point </w:t>
      </w:r>
      <w:r w:rsidR="00520C5E">
        <w:rPr>
          <w:sz w:val="26"/>
        </w:rPr>
        <w:t xml:space="preserve">subsequently </w:t>
      </w:r>
      <w:r>
        <w:rPr>
          <w:sz w:val="26"/>
        </w:rPr>
        <w:t xml:space="preserve">contacted I&amp;E and eventually resolved the Complaint by submitting the amount owed by Valley </w:t>
      </w:r>
      <w:r w:rsidR="00474DE0">
        <w:rPr>
          <w:sz w:val="26"/>
        </w:rPr>
        <w:t>Limousine.  By resolving this Complaint, Valley Limousine’s account balance is now $0.00.</w:t>
      </w:r>
    </w:p>
    <w:p w:rsidR="00993966" w:rsidRDefault="00993966" w:rsidP="00847EF7">
      <w:pPr>
        <w:spacing w:line="360" w:lineRule="auto"/>
        <w:rPr>
          <w:sz w:val="26"/>
        </w:rPr>
      </w:pPr>
    </w:p>
    <w:p w:rsidR="00847EF7" w:rsidRDefault="00474DE0" w:rsidP="00847EF7">
      <w:pPr>
        <w:spacing w:line="360" w:lineRule="auto"/>
        <w:rPr>
          <w:rFonts w:ascii="Georgia" w:hAnsi="Georgia"/>
        </w:rPr>
      </w:pPr>
      <w:r>
        <w:rPr>
          <w:sz w:val="26"/>
        </w:rPr>
        <w:tab/>
      </w:r>
      <w:r>
        <w:rPr>
          <w:sz w:val="26"/>
        </w:rPr>
        <w:tab/>
      </w:r>
      <w:r w:rsidR="00847EF7">
        <w:rPr>
          <w:sz w:val="26"/>
        </w:rPr>
        <w:t xml:space="preserve">On February 11, 2016, I&amp;E issued a </w:t>
      </w:r>
      <w:r w:rsidR="00847EF7">
        <w:rPr>
          <w:rFonts w:ascii="Georgia" w:hAnsi="Georgia"/>
        </w:rPr>
        <w:t>Secretarial Letter which stated that the Complaint at Docket C-2014-2456396 had been satisfied.</w:t>
      </w:r>
    </w:p>
    <w:p w:rsidR="00F616BE" w:rsidRDefault="00F616BE" w:rsidP="00847EF7">
      <w:pPr>
        <w:spacing w:line="360" w:lineRule="auto"/>
        <w:rPr>
          <w:rFonts w:ascii="Georgia" w:hAnsi="Georgia"/>
        </w:rPr>
      </w:pPr>
    </w:p>
    <w:p w:rsidR="00F616BE" w:rsidRDefault="00F616BE" w:rsidP="00847EF7">
      <w:pPr>
        <w:spacing w:line="360" w:lineRule="auto"/>
        <w:rPr>
          <w:rFonts w:ascii="Georgia" w:hAnsi="Georgia"/>
        </w:rPr>
      </w:pPr>
      <w:r>
        <w:rPr>
          <w:rFonts w:ascii="Georgia" w:hAnsi="Georgia"/>
        </w:rPr>
        <w:t xml:space="preserve"> </w:t>
      </w:r>
      <w:r>
        <w:rPr>
          <w:rFonts w:ascii="Georgia" w:hAnsi="Georgia"/>
        </w:rPr>
        <w:tab/>
      </w:r>
      <w:r>
        <w:rPr>
          <w:rFonts w:ascii="Georgia" w:hAnsi="Georgia"/>
        </w:rPr>
        <w:tab/>
        <w:t>Taking all the factors into consideration, we bel</w:t>
      </w:r>
      <w:r w:rsidR="005C7621">
        <w:rPr>
          <w:rFonts w:ascii="Georgia" w:hAnsi="Georgia"/>
        </w:rPr>
        <w:t xml:space="preserve">ieve Global Point should be given </w:t>
      </w:r>
      <w:r>
        <w:rPr>
          <w:rFonts w:ascii="Georgia" w:hAnsi="Georgia"/>
        </w:rPr>
        <w:t>the opportunity to proceed with its Transfer Application</w:t>
      </w:r>
      <w:r w:rsidR="000341B3">
        <w:rPr>
          <w:rFonts w:ascii="Georgia" w:hAnsi="Georgia"/>
        </w:rPr>
        <w:t>, and we shall therefore grant the Reconsideration Petition.</w:t>
      </w:r>
    </w:p>
    <w:p w:rsidR="000341B3" w:rsidRDefault="000341B3" w:rsidP="00847EF7">
      <w:pPr>
        <w:spacing w:line="360" w:lineRule="auto"/>
        <w:rPr>
          <w:rFonts w:ascii="Georgia" w:hAnsi="Georgia"/>
        </w:rPr>
      </w:pPr>
    </w:p>
    <w:p w:rsidR="000341B3" w:rsidRPr="000341B3" w:rsidRDefault="000341B3" w:rsidP="000341B3">
      <w:pPr>
        <w:spacing w:line="360" w:lineRule="auto"/>
        <w:jc w:val="center"/>
        <w:rPr>
          <w:rFonts w:ascii="Georgia" w:hAnsi="Georgia"/>
        </w:rPr>
      </w:pPr>
      <w:r>
        <w:rPr>
          <w:rFonts w:ascii="Georgia" w:hAnsi="Georgia"/>
          <w:b/>
        </w:rPr>
        <w:t>Conclusion</w:t>
      </w:r>
    </w:p>
    <w:p w:rsidR="00847EF7" w:rsidRDefault="00847EF7" w:rsidP="00847EF7">
      <w:pPr>
        <w:spacing w:line="360" w:lineRule="auto"/>
        <w:rPr>
          <w:sz w:val="26"/>
        </w:rPr>
      </w:pPr>
    </w:p>
    <w:p w:rsidR="00652B51" w:rsidRDefault="00104F39" w:rsidP="00652B51">
      <w:pPr>
        <w:spacing w:line="360" w:lineRule="auto"/>
        <w:rPr>
          <w:b/>
          <w:sz w:val="26"/>
        </w:rPr>
      </w:pPr>
      <w:r>
        <w:rPr>
          <w:sz w:val="26"/>
        </w:rPr>
        <w:tab/>
      </w:r>
      <w:r>
        <w:rPr>
          <w:sz w:val="26"/>
        </w:rPr>
        <w:tab/>
      </w:r>
      <w:r w:rsidR="00652B51">
        <w:rPr>
          <w:sz w:val="26"/>
        </w:rPr>
        <w:t xml:space="preserve">In evaluating the facts of the case presently before us, </w:t>
      </w:r>
      <w:r w:rsidR="005C7621">
        <w:rPr>
          <w:sz w:val="26"/>
        </w:rPr>
        <w:t xml:space="preserve">and </w:t>
      </w:r>
      <w:r w:rsidR="00652B51">
        <w:rPr>
          <w:sz w:val="26"/>
        </w:rPr>
        <w:t xml:space="preserve">based on the </w:t>
      </w:r>
      <w:r w:rsidR="000341B3">
        <w:rPr>
          <w:sz w:val="26"/>
        </w:rPr>
        <w:t>foregoing discussion</w:t>
      </w:r>
      <w:r w:rsidR="00652B51">
        <w:rPr>
          <w:sz w:val="26"/>
        </w:rPr>
        <w:t xml:space="preserve">, </w:t>
      </w:r>
      <w:r w:rsidR="005C7621">
        <w:rPr>
          <w:sz w:val="26"/>
        </w:rPr>
        <w:t xml:space="preserve">we shall grant </w:t>
      </w:r>
      <w:r w:rsidR="000341B3">
        <w:rPr>
          <w:sz w:val="26"/>
        </w:rPr>
        <w:t>Valley Limousine’s Re</w:t>
      </w:r>
      <w:r w:rsidR="00652B51">
        <w:rPr>
          <w:sz w:val="26"/>
        </w:rPr>
        <w:t>instatement Petition</w:t>
      </w:r>
      <w:r w:rsidR="00137A55">
        <w:rPr>
          <w:sz w:val="26"/>
        </w:rPr>
        <w:t xml:space="preserve"> </w:t>
      </w:r>
      <w:r w:rsidR="005C7621">
        <w:rPr>
          <w:sz w:val="26"/>
        </w:rPr>
        <w:t xml:space="preserve">and </w:t>
      </w:r>
      <w:r w:rsidR="000341B3">
        <w:rPr>
          <w:sz w:val="26"/>
        </w:rPr>
        <w:t>Global Point’s Reconsideration Petition, consistent with this Opinion and Order</w:t>
      </w:r>
      <w:r w:rsidR="00652B51">
        <w:rPr>
          <w:sz w:val="26"/>
        </w:rPr>
        <w:t xml:space="preserve">; </w:t>
      </w:r>
      <w:r w:rsidR="00652B51" w:rsidRPr="00C72202">
        <w:rPr>
          <w:b/>
          <w:sz w:val="26"/>
        </w:rPr>
        <w:t>THEREFORE,</w:t>
      </w:r>
    </w:p>
    <w:p w:rsidR="000341B3" w:rsidRDefault="000341B3" w:rsidP="00652B51">
      <w:pPr>
        <w:spacing w:line="360" w:lineRule="auto"/>
        <w:rPr>
          <w:b/>
          <w:sz w:val="26"/>
        </w:rPr>
      </w:pPr>
    </w:p>
    <w:p w:rsidR="009E57BD" w:rsidRDefault="00046D85" w:rsidP="006F23F3">
      <w:pPr>
        <w:keepNext/>
        <w:spacing w:line="360" w:lineRule="auto"/>
        <w:rPr>
          <w:b/>
          <w:sz w:val="26"/>
        </w:rPr>
      </w:pPr>
      <w:r>
        <w:rPr>
          <w:b/>
          <w:sz w:val="26"/>
        </w:rPr>
        <w:tab/>
      </w:r>
      <w:r w:rsidR="00AD1B1D" w:rsidRPr="00C72202">
        <w:rPr>
          <w:b/>
          <w:sz w:val="26"/>
        </w:rPr>
        <w:tab/>
        <w:t>IT IS ORDERED</w:t>
      </w:r>
      <w:r w:rsidR="00BF4CAA">
        <w:rPr>
          <w:b/>
          <w:sz w:val="26"/>
        </w:rPr>
        <w:t xml:space="preserve">: </w:t>
      </w:r>
    </w:p>
    <w:p w:rsidR="009E57BD" w:rsidRDefault="009E57BD" w:rsidP="006F23F3">
      <w:pPr>
        <w:keepNext/>
        <w:spacing w:line="360" w:lineRule="auto"/>
        <w:rPr>
          <w:b/>
          <w:sz w:val="26"/>
        </w:rPr>
      </w:pPr>
    </w:p>
    <w:p w:rsidR="000341B3" w:rsidRDefault="00C67A9A" w:rsidP="00140A0E">
      <w:pPr>
        <w:spacing w:line="360" w:lineRule="auto"/>
        <w:ind w:firstLine="720"/>
        <w:rPr>
          <w:sz w:val="26"/>
        </w:rPr>
      </w:pPr>
      <w:r>
        <w:rPr>
          <w:sz w:val="26"/>
        </w:rPr>
        <w:t xml:space="preserve"> </w:t>
      </w:r>
      <w:r>
        <w:rPr>
          <w:sz w:val="26"/>
        </w:rPr>
        <w:tab/>
      </w:r>
      <w:r w:rsidR="007D12F0">
        <w:rPr>
          <w:sz w:val="26"/>
        </w:rPr>
        <w:t>1.</w:t>
      </w:r>
      <w:r w:rsidR="007D12F0">
        <w:rPr>
          <w:sz w:val="26"/>
        </w:rPr>
        <w:tab/>
      </w:r>
      <w:r w:rsidR="007E093E" w:rsidRPr="00C72202">
        <w:rPr>
          <w:sz w:val="26"/>
        </w:rPr>
        <w:t>That the Petition for Reinstatement</w:t>
      </w:r>
      <w:r w:rsidR="00046D85">
        <w:rPr>
          <w:sz w:val="26"/>
        </w:rPr>
        <w:t xml:space="preserve"> for Purpose of Transfer</w:t>
      </w:r>
      <w:r w:rsidR="00642525">
        <w:rPr>
          <w:sz w:val="26"/>
        </w:rPr>
        <w:t xml:space="preserve"> filed by</w:t>
      </w:r>
      <w:r w:rsidR="00336399">
        <w:rPr>
          <w:sz w:val="26"/>
        </w:rPr>
        <w:t xml:space="preserve"> </w:t>
      </w:r>
      <w:r w:rsidR="000341B3">
        <w:rPr>
          <w:sz w:val="26"/>
        </w:rPr>
        <w:t>Valley Limousine Services, LLC</w:t>
      </w:r>
      <w:r w:rsidR="00046D85">
        <w:rPr>
          <w:sz w:val="26"/>
        </w:rPr>
        <w:t>,</w:t>
      </w:r>
      <w:r w:rsidR="00140A0E">
        <w:rPr>
          <w:sz w:val="26"/>
        </w:rPr>
        <w:t xml:space="preserve"> </w:t>
      </w:r>
      <w:r w:rsidR="00604FC7">
        <w:rPr>
          <w:sz w:val="26"/>
        </w:rPr>
        <w:t xml:space="preserve">on </w:t>
      </w:r>
      <w:r w:rsidR="000341B3">
        <w:rPr>
          <w:sz w:val="26"/>
        </w:rPr>
        <w:t>February 16</w:t>
      </w:r>
      <w:r w:rsidR="00A60257">
        <w:rPr>
          <w:sz w:val="26"/>
        </w:rPr>
        <w:t xml:space="preserve">, </w:t>
      </w:r>
      <w:r w:rsidR="009143FA">
        <w:rPr>
          <w:sz w:val="26"/>
        </w:rPr>
        <w:t>201</w:t>
      </w:r>
      <w:r w:rsidR="000341B3">
        <w:rPr>
          <w:sz w:val="26"/>
        </w:rPr>
        <w:t>6</w:t>
      </w:r>
      <w:r w:rsidR="00897300">
        <w:rPr>
          <w:sz w:val="26"/>
        </w:rPr>
        <w:t xml:space="preserve">, </w:t>
      </w:r>
      <w:r w:rsidR="00140A0E">
        <w:rPr>
          <w:sz w:val="26"/>
        </w:rPr>
        <w:t>is</w:t>
      </w:r>
      <w:r w:rsidR="00D448CA">
        <w:rPr>
          <w:sz w:val="26"/>
        </w:rPr>
        <w:t xml:space="preserve"> granted</w:t>
      </w:r>
      <w:r w:rsidR="00137A55">
        <w:rPr>
          <w:sz w:val="26"/>
        </w:rPr>
        <w:t>, consistent with this Opinion and Order.</w:t>
      </w:r>
    </w:p>
    <w:p w:rsidR="00137A55" w:rsidRDefault="00137A55" w:rsidP="00140A0E">
      <w:pPr>
        <w:spacing w:line="360" w:lineRule="auto"/>
        <w:ind w:firstLine="720"/>
        <w:rPr>
          <w:sz w:val="26"/>
        </w:rPr>
      </w:pPr>
    </w:p>
    <w:p w:rsidR="000341B3" w:rsidRDefault="000341B3" w:rsidP="00140A0E">
      <w:pPr>
        <w:spacing w:line="360" w:lineRule="auto"/>
        <w:ind w:firstLine="720"/>
        <w:rPr>
          <w:sz w:val="26"/>
        </w:rPr>
      </w:pPr>
      <w:r>
        <w:rPr>
          <w:sz w:val="26"/>
        </w:rPr>
        <w:tab/>
        <w:t>2.</w:t>
      </w:r>
      <w:r>
        <w:rPr>
          <w:sz w:val="26"/>
        </w:rPr>
        <w:tab/>
        <w:t>That the Petition for Reconsideration</w:t>
      </w:r>
      <w:r w:rsidR="001E63BF">
        <w:rPr>
          <w:sz w:val="26"/>
        </w:rPr>
        <w:t xml:space="preserve"> filed by Global Point Transportation, LLC on April 2, 2015, is granted, consistent with this Opinion and Order.</w:t>
      </w:r>
    </w:p>
    <w:p w:rsidR="00137A55" w:rsidRDefault="00137A55" w:rsidP="00140A0E">
      <w:pPr>
        <w:spacing w:line="360" w:lineRule="auto"/>
        <w:ind w:firstLine="720"/>
        <w:rPr>
          <w:sz w:val="26"/>
        </w:rPr>
      </w:pPr>
    </w:p>
    <w:p w:rsidR="00137A55" w:rsidRDefault="00137A55" w:rsidP="00140A0E">
      <w:pPr>
        <w:spacing w:line="360" w:lineRule="auto"/>
        <w:ind w:firstLine="720"/>
        <w:rPr>
          <w:sz w:val="26"/>
        </w:rPr>
      </w:pPr>
      <w:r>
        <w:rPr>
          <w:sz w:val="26"/>
        </w:rPr>
        <w:tab/>
        <w:t xml:space="preserve">3.  </w:t>
      </w:r>
      <w:r>
        <w:rPr>
          <w:sz w:val="26"/>
        </w:rPr>
        <w:tab/>
        <w:t>That the Secretary’s Bureau shall re-instate Valley Limousine Service, LLC’s Certificate of Public Convenience at Docket No. A-00123058.</w:t>
      </w:r>
    </w:p>
    <w:p w:rsidR="00D03D8D" w:rsidRDefault="00D03D8D" w:rsidP="00140A0E">
      <w:pPr>
        <w:spacing w:line="360" w:lineRule="auto"/>
        <w:ind w:firstLine="720"/>
        <w:rPr>
          <w:sz w:val="26"/>
        </w:rPr>
      </w:pPr>
    </w:p>
    <w:p w:rsidR="00D03D8D" w:rsidRDefault="00D03D8D" w:rsidP="00140A0E">
      <w:pPr>
        <w:spacing w:line="360" w:lineRule="auto"/>
        <w:ind w:firstLine="720"/>
        <w:rPr>
          <w:sz w:val="26"/>
        </w:rPr>
      </w:pPr>
      <w:r>
        <w:rPr>
          <w:sz w:val="26"/>
        </w:rPr>
        <w:tab/>
        <w:t>4.</w:t>
      </w:r>
      <w:r>
        <w:rPr>
          <w:sz w:val="26"/>
        </w:rPr>
        <w:tab/>
        <w:t>That a copy of this Opinion and Order shall be served on the Office of Administrative Services, Financial and Assessment Section.</w:t>
      </w:r>
    </w:p>
    <w:p w:rsidR="00D03D8D" w:rsidRDefault="00D03D8D" w:rsidP="00140A0E">
      <w:pPr>
        <w:spacing w:line="360" w:lineRule="auto"/>
        <w:ind w:firstLine="720"/>
        <w:rPr>
          <w:sz w:val="26"/>
        </w:rPr>
      </w:pPr>
    </w:p>
    <w:p w:rsidR="00D03D8D" w:rsidRDefault="00D03D8D" w:rsidP="00140A0E">
      <w:pPr>
        <w:spacing w:line="360" w:lineRule="auto"/>
        <w:ind w:firstLine="720"/>
        <w:rPr>
          <w:sz w:val="26"/>
        </w:rPr>
      </w:pPr>
      <w:r>
        <w:rPr>
          <w:sz w:val="26"/>
        </w:rPr>
        <w:tab/>
        <w:t>5.</w:t>
      </w:r>
      <w:r>
        <w:rPr>
          <w:sz w:val="26"/>
        </w:rPr>
        <w:tab/>
        <w:t>That a copy of this Opinion and Order shall be served on the Pennsylvania Department of Transportation.</w:t>
      </w:r>
    </w:p>
    <w:p w:rsidR="005C7621" w:rsidRDefault="005C7621" w:rsidP="00140A0E">
      <w:pPr>
        <w:spacing w:line="360" w:lineRule="auto"/>
        <w:ind w:firstLine="720"/>
        <w:rPr>
          <w:sz w:val="26"/>
        </w:rPr>
      </w:pPr>
    </w:p>
    <w:p w:rsidR="00D03D8D" w:rsidRDefault="00D03D8D" w:rsidP="00140A0E">
      <w:pPr>
        <w:spacing w:line="360" w:lineRule="auto"/>
        <w:ind w:firstLine="720"/>
        <w:rPr>
          <w:sz w:val="26"/>
        </w:rPr>
      </w:pPr>
      <w:r>
        <w:rPr>
          <w:sz w:val="26"/>
        </w:rPr>
        <w:tab/>
        <w:t>6.</w:t>
      </w:r>
      <w:r>
        <w:rPr>
          <w:sz w:val="26"/>
        </w:rPr>
        <w:tab/>
        <w:t>That a copy of this Opinion and Order shall be served on the Pennsylvania Department of Revenue.</w:t>
      </w:r>
    </w:p>
    <w:p w:rsidR="00102ECC" w:rsidRDefault="00102ECC" w:rsidP="00102ECC">
      <w:pPr>
        <w:spacing w:line="360" w:lineRule="auto"/>
        <w:rPr>
          <w:sz w:val="26"/>
        </w:rPr>
      </w:pPr>
    </w:p>
    <w:p w:rsidR="00137A55" w:rsidRPr="00137A55" w:rsidRDefault="00102ECC" w:rsidP="00137A55">
      <w:pPr>
        <w:pStyle w:val="BodyText2"/>
        <w:rPr>
          <w:sz w:val="26"/>
          <w:szCs w:val="26"/>
        </w:rPr>
      </w:pPr>
      <w:r>
        <w:rPr>
          <w:sz w:val="26"/>
        </w:rPr>
        <w:tab/>
      </w:r>
      <w:r>
        <w:rPr>
          <w:sz w:val="26"/>
        </w:rPr>
        <w:tab/>
      </w:r>
      <w:r w:rsidR="00D03D8D">
        <w:rPr>
          <w:sz w:val="26"/>
        </w:rPr>
        <w:t>7</w:t>
      </w:r>
      <w:r>
        <w:rPr>
          <w:sz w:val="26"/>
        </w:rPr>
        <w:t>.</w:t>
      </w:r>
      <w:r>
        <w:rPr>
          <w:sz w:val="26"/>
        </w:rPr>
        <w:tab/>
      </w:r>
      <w:r w:rsidR="00137A55" w:rsidRPr="00137A55">
        <w:rPr>
          <w:sz w:val="26"/>
          <w:szCs w:val="26"/>
        </w:rPr>
        <w:t xml:space="preserve">That the Secretarial Letter of </w:t>
      </w:r>
      <w:r w:rsidR="00137A55">
        <w:rPr>
          <w:sz w:val="26"/>
          <w:szCs w:val="26"/>
        </w:rPr>
        <w:t>March 19</w:t>
      </w:r>
      <w:r w:rsidR="00137A55" w:rsidRPr="00137A55">
        <w:rPr>
          <w:sz w:val="26"/>
          <w:szCs w:val="26"/>
        </w:rPr>
        <w:t xml:space="preserve">, 2015, is rescinded. </w:t>
      </w:r>
    </w:p>
    <w:p w:rsidR="00137A55" w:rsidRPr="00137A55" w:rsidRDefault="00137A55" w:rsidP="00137A55">
      <w:pPr>
        <w:widowControl w:val="0"/>
        <w:overflowPunct w:val="0"/>
        <w:autoSpaceDE w:val="0"/>
        <w:autoSpaceDN w:val="0"/>
        <w:adjustRightInd w:val="0"/>
        <w:spacing w:line="360" w:lineRule="auto"/>
        <w:textAlignment w:val="baseline"/>
        <w:rPr>
          <w:sz w:val="26"/>
          <w:szCs w:val="26"/>
        </w:rPr>
      </w:pPr>
      <w:r w:rsidRPr="00137A55">
        <w:rPr>
          <w:sz w:val="26"/>
          <w:szCs w:val="26"/>
        </w:rPr>
        <w:tab/>
      </w:r>
      <w:r w:rsidRPr="00137A55">
        <w:rPr>
          <w:sz w:val="26"/>
          <w:szCs w:val="26"/>
        </w:rPr>
        <w:tab/>
      </w:r>
      <w:r w:rsidR="00D03D8D">
        <w:rPr>
          <w:sz w:val="26"/>
          <w:szCs w:val="26"/>
        </w:rPr>
        <w:t>8</w:t>
      </w:r>
      <w:r w:rsidRPr="00137A55">
        <w:rPr>
          <w:sz w:val="26"/>
          <w:szCs w:val="26"/>
        </w:rPr>
        <w:t>.</w:t>
      </w:r>
      <w:r w:rsidRPr="00137A55">
        <w:rPr>
          <w:sz w:val="26"/>
          <w:szCs w:val="26"/>
        </w:rPr>
        <w:tab/>
        <w:t>That this matter be referred to the Bureau of Technical Utility Services for such further action</w:t>
      </w:r>
      <w:r w:rsidR="007203ED">
        <w:rPr>
          <w:sz w:val="26"/>
          <w:szCs w:val="26"/>
        </w:rPr>
        <w:t xml:space="preserve">, </w:t>
      </w:r>
      <w:r w:rsidR="007203ED" w:rsidRPr="00137A55">
        <w:rPr>
          <w:sz w:val="26"/>
          <w:szCs w:val="26"/>
        </w:rPr>
        <w:t>as may be warranted</w:t>
      </w:r>
      <w:r w:rsidR="007203ED">
        <w:rPr>
          <w:sz w:val="26"/>
          <w:szCs w:val="26"/>
        </w:rPr>
        <w:t>, in regard to Global Point Transportation, LLC’s Application for Approval of Transfer at Docket N</w:t>
      </w:r>
      <w:r w:rsidR="00C76881">
        <w:rPr>
          <w:sz w:val="26"/>
          <w:szCs w:val="26"/>
        </w:rPr>
        <w:t>o. A</w:t>
      </w:r>
      <w:r w:rsidR="00C76881">
        <w:rPr>
          <w:sz w:val="26"/>
          <w:szCs w:val="26"/>
        </w:rPr>
        <w:noBreakHyphen/>
      </w:r>
      <w:r w:rsidR="007203ED">
        <w:rPr>
          <w:sz w:val="26"/>
          <w:szCs w:val="26"/>
        </w:rPr>
        <w:t>2014</w:t>
      </w:r>
      <w:r w:rsidR="00C76881">
        <w:rPr>
          <w:sz w:val="26"/>
          <w:szCs w:val="26"/>
        </w:rPr>
        <w:noBreakHyphen/>
      </w:r>
      <w:r w:rsidR="007203ED">
        <w:rPr>
          <w:sz w:val="26"/>
          <w:szCs w:val="26"/>
        </w:rPr>
        <w:t>2453702</w:t>
      </w:r>
      <w:r w:rsidR="00C76881">
        <w:rPr>
          <w:sz w:val="26"/>
          <w:szCs w:val="26"/>
        </w:rPr>
        <w:t>.</w:t>
      </w:r>
    </w:p>
    <w:p w:rsidR="00001A28" w:rsidRDefault="00001A28" w:rsidP="00DB315B">
      <w:pPr>
        <w:keepNext/>
        <w:spacing w:line="360" w:lineRule="auto"/>
        <w:rPr>
          <w:sz w:val="26"/>
        </w:rPr>
      </w:pPr>
    </w:p>
    <w:p w:rsidR="009D15CF" w:rsidRPr="00C72202" w:rsidRDefault="00F8293A" w:rsidP="00DB315B">
      <w:pPr>
        <w:keepNext/>
        <w:spacing w:line="360" w:lineRule="auto"/>
        <w:rPr>
          <w:b/>
          <w:sz w:val="26"/>
        </w:rPr>
      </w:pPr>
      <w:bookmarkStart w:id="0" w:name="_GoBack"/>
      <w:r w:rsidRPr="00F45E06">
        <w:rPr>
          <w:b/>
          <w:noProof/>
        </w:rPr>
        <w:drawing>
          <wp:anchor distT="0" distB="0" distL="114300" distR="114300" simplePos="0" relativeHeight="251659264" behindDoc="1" locked="0" layoutInCell="1" allowOverlap="1" wp14:anchorId="4DCCF607" wp14:editId="4B075431">
            <wp:simplePos x="0" y="0"/>
            <wp:positionH relativeFrom="column">
              <wp:posOffset>3432810</wp:posOffset>
            </wp:positionH>
            <wp:positionV relativeFrom="paragraph">
              <wp:posOffset>66675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b/>
          <w:sz w:val="26"/>
        </w:rPr>
        <w:t>BY THE COMMISSION,</w:t>
      </w:r>
    </w:p>
    <w:p w:rsidR="009D15CF" w:rsidRDefault="009D15CF" w:rsidP="00DB315B">
      <w:pPr>
        <w:keepNext/>
        <w:spacing w:line="360" w:lineRule="auto"/>
        <w:rPr>
          <w:b/>
          <w:sz w:val="26"/>
        </w:rPr>
      </w:pPr>
    </w:p>
    <w:p w:rsidR="004433D5" w:rsidRPr="00C72202" w:rsidRDefault="004433D5" w:rsidP="00DB315B">
      <w:pPr>
        <w:keepNext/>
        <w:spacing w:line="360" w:lineRule="auto"/>
        <w:rPr>
          <w:b/>
          <w:sz w:val="26"/>
        </w:rPr>
      </w:pPr>
    </w:p>
    <w:p w:rsidR="009D15CF" w:rsidRPr="00C72202" w:rsidRDefault="009D15CF" w:rsidP="00DB315B">
      <w:pPr>
        <w:keepNext/>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DB315B">
      <w:pPr>
        <w:keepNext/>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DB315B">
      <w:pPr>
        <w:keepNext/>
        <w:rPr>
          <w:sz w:val="26"/>
        </w:rPr>
      </w:pPr>
    </w:p>
    <w:p w:rsidR="0015244A" w:rsidRPr="00C72202" w:rsidRDefault="0015244A" w:rsidP="00DB315B">
      <w:pPr>
        <w:keepNext/>
        <w:rPr>
          <w:sz w:val="26"/>
        </w:rPr>
      </w:pPr>
    </w:p>
    <w:p w:rsidR="009D15CF" w:rsidRPr="00C72202" w:rsidRDefault="0015244A" w:rsidP="00DB315B">
      <w:pPr>
        <w:keepNext/>
        <w:rPr>
          <w:sz w:val="26"/>
        </w:rPr>
      </w:pPr>
      <w:r w:rsidRPr="00C72202">
        <w:rPr>
          <w:sz w:val="26"/>
        </w:rPr>
        <w:t xml:space="preserve"> </w:t>
      </w:r>
      <w:r w:rsidR="009D15CF" w:rsidRPr="00C72202">
        <w:rPr>
          <w:sz w:val="26"/>
        </w:rPr>
        <w:t>(SEAL)</w:t>
      </w:r>
    </w:p>
    <w:p w:rsidR="009D15CF" w:rsidRPr="00C72202" w:rsidRDefault="009D15CF" w:rsidP="00DB315B">
      <w:pPr>
        <w:keepNext/>
        <w:rPr>
          <w:sz w:val="26"/>
        </w:rPr>
      </w:pPr>
    </w:p>
    <w:p w:rsidR="00C72202" w:rsidRDefault="009D15CF" w:rsidP="00DB315B">
      <w:pPr>
        <w:keepNext/>
        <w:rPr>
          <w:sz w:val="26"/>
        </w:rPr>
      </w:pPr>
      <w:r w:rsidRPr="00C72202">
        <w:rPr>
          <w:sz w:val="26"/>
        </w:rPr>
        <w:t xml:space="preserve">ORDER ADOPTED:  </w:t>
      </w:r>
      <w:r w:rsidR="007203ED">
        <w:rPr>
          <w:sz w:val="26"/>
        </w:rPr>
        <w:t>May 5, 2016</w:t>
      </w:r>
    </w:p>
    <w:p w:rsidR="00C71502" w:rsidRPr="00C72202" w:rsidRDefault="00C71502" w:rsidP="00DB315B">
      <w:pPr>
        <w:keepNext/>
        <w:rPr>
          <w:sz w:val="26"/>
        </w:rPr>
      </w:pPr>
    </w:p>
    <w:p w:rsidR="00C72202" w:rsidRPr="00A90EC6" w:rsidRDefault="00C72202" w:rsidP="00DB315B">
      <w:pPr>
        <w:keepNext/>
        <w:rPr>
          <w:b/>
          <w:sz w:val="26"/>
        </w:rPr>
      </w:pPr>
      <w:r w:rsidRPr="00C72202">
        <w:rPr>
          <w:sz w:val="26"/>
        </w:rPr>
        <w:t>ORDER ENTERED:</w:t>
      </w:r>
      <w:r w:rsidR="00A90EC6">
        <w:rPr>
          <w:sz w:val="26"/>
        </w:rPr>
        <w:t xml:space="preserve">  </w:t>
      </w:r>
      <w:r w:rsidR="00F8293A">
        <w:rPr>
          <w:sz w:val="26"/>
        </w:rPr>
        <w:t>May 5, 2016</w:t>
      </w:r>
    </w:p>
    <w:sectPr w:rsidR="00C72202" w:rsidRPr="00A90EC6"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92" w:rsidRDefault="00DA7E92">
      <w:r>
        <w:separator/>
      </w:r>
    </w:p>
  </w:endnote>
  <w:endnote w:type="continuationSeparator" w:id="0">
    <w:p w:rsidR="00DA7E92" w:rsidRDefault="00DA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F8293A">
      <w:rPr>
        <w:rStyle w:val="PageNumber"/>
        <w:noProof/>
        <w:sz w:val="26"/>
        <w:szCs w:val="26"/>
      </w:rPr>
      <w:t>13</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92" w:rsidRDefault="00DA7E92">
      <w:r>
        <w:separator/>
      </w:r>
    </w:p>
  </w:footnote>
  <w:footnote w:type="continuationSeparator" w:id="0">
    <w:p w:rsidR="00DA7E92" w:rsidRDefault="00DA7E92">
      <w:r>
        <w:continuationSeparator/>
      </w:r>
    </w:p>
  </w:footnote>
  <w:footnote w:id="1">
    <w:p w:rsidR="00AA2A1E" w:rsidRDefault="00AA2A1E">
      <w:pPr>
        <w:pStyle w:val="FootnoteText"/>
        <w:rPr>
          <w:sz w:val="26"/>
        </w:rPr>
      </w:pPr>
      <w:r>
        <w:rPr>
          <w:sz w:val="26"/>
        </w:rPr>
        <w:tab/>
      </w:r>
      <w:r w:rsidRPr="00AA2A1E">
        <w:rPr>
          <w:rStyle w:val="FootnoteReference"/>
          <w:sz w:val="26"/>
        </w:rPr>
        <w:footnoteRef/>
      </w:r>
      <w:r w:rsidRPr="00AA2A1E">
        <w:rPr>
          <w:sz w:val="26"/>
        </w:rPr>
        <w:t xml:space="preserve"> </w:t>
      </w:r>
      <w:r>
        <w:rPr>
          <w:sz w:val="26"/>
        </w:rPr>
        <w:tab/>
        <w:t>The original Complaint, issued on July 18, 2012, was amended to change the address of Valley Limousine’s principal place of business</w:t>
      </w:r>
      <w:r w:rsidR="004153AC">
        <w:rPr>
          <w:sz w:val="26"/>
        </w:rPr>
        <w:t xml:space="preserve"> to the Esquire Drive, Easton, Pennsylvania address.</w:t>
      </w:r>
    </w:p>
    <w:p w:rsidR="00AA2A1E" w:rsidRPr="00AA2A1E" w:rsidRDefault="00AA2A1E">
      <w:pPr>
        <w:pStyle w:val="FootnoteText"/>
        <w:rPr>
          <w:sz w:val="26"/>
        </w:rPr>
      </w:pPr>
    </w:p>
  </w:footnote>
  <w:footnote w:id="2">
    <w:p w:rsidR="001940AA" w:rsidRPr="001940AA" w:rsidRDefault="001940AA">
      <w:pPr>
        <w:pStyle w:val="FootnoteText"/>
        <w:rPr>
          <w:sz w:val="26"/>
        </w:rPr>
      </w:pPr>
      <w:r>
        <w:rPr>
          <w:sz w:val="26"/>
        </w:rPr>
        <w:tab/>
      </w:r>
      <w:r w:rsidRPr="001940AA">
        <w:rPr>
          <w:rStyle w:val="FootnoteReference"/>
          <w:sz w:val="26"/>
        </w:rPr>
        <w:footnoteRef/>
      </w:r>
      <w:r w:rsidRPr="001940AA">
        <w:rPr>
          <w:sz w:val="26"/>
        </w:rPr>
        <w:t xml:space="preserve"> </w:t>
      </w:r>
      <w:r>
        <w:rPr>
          <w:sz w:val="26"/>
        </w:rPr>
        <w:tab/>
        <w:t xml:space="preserve">Review of the Commission’s records show that the </w:t>
      </w:r>
      <w:r w:rsidR="00231392">
        <w:rPr>
          <w:sz w:val="26"/>
        </w:rPr>
        <w:t>check in the amount of</w:t>
      </w:r>
      <w:r>
        <w:rPr>
          <w:sz w:val="26"/>
        </w:rPr>
        <w:t xml:space="preserve"> $4,559 was applied</w:t>
      </w:r>
      <w:r w:rsidR="00231392">
        <w:rPr>
          <w:sz w:val="26"/>
        </w:rPr>
        <w:t xml:space="preserve"> on May 7, 2014,</w:t>
      </w:r>
      <w:r>
        <w:rPr>
          <w:sz w:val="26"/>
        </w:rPr>
        <w:t xml:space="preserve"> to the account of the</w:t>
      </w:r>
      <w:r w:rsidR="00231392">
        <w:rPr>
          <w:sz w:val="26"/>
        </w:rPr>
        <w:t xml:space="preserve"> Heather Noumeh, d/b/a Royal Limousine Service</w:t>
      </w:r>
      <w:r w:rsidR="00993966">
        <w:rPr>
          <w:sz w:val="26"/>
        </w:rPr>
        <w:t>, not to Valley Limousine as Global Point assumed</w:t>
      </w:r>
      <w:r w:rsidR="00231392">
        <w:rPr>
          <w:sz w:val="26"/>
        </w:rPr>
        <w:t xml:space="preserve">.  The utility, Heather Noumeh, has the same </w:t>
      </w:r>
      <w:r w:rsidR="00993966">
        <w:rPr>
          <w:sz w:val="26"/>
        </w:rPr>
        <w:t>mailing address as Global Point</w:t>
      </w:r>
      <w:r w:rsidR="00231392">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621E06"/>
    <w:multiLevelType w:val="multilevel"/>
    <w:tmpl w:val="E566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14E2"/>
    <w:rsid w:val="00001A28"/>
    <w:rsid w:val="000035D8"/>
    <w:rsid w:val="00003A57"/>
    <w:rsid w:val="00004B87"/>
    <w:rsid w:val="00004E5F"/>
    <w:rsid w:val="0000615E"/>
    <w:rsid w:val="00010FF3"/>
    <w:rsid w:val="00013088"/>
    <w:rsid w:val="000132B9"/>
    <w:rsid w:val="00016BB5"/>
    <w:rsid w:val="0002144F"/>
    <w:rsid w:val="0002256F"/>
    <w:rsid w:val="00027D50"/>
    <w:rsid w:val="000307E1"/>
    <w:rsid w:val="00032041"/>
    <w:rsid w:val="000341B3"/>
    <w:rsid w:val="00034C98"/>
    <w:rsid w:val="00037A23"/>
    <w:rsid w:val="00041AA2"/>
    <w:rsid w:val="000420B4"/>
    <w:rsid w:val="00042BA3"/>
    <w:rsid w:val="00046D85"/>
    <w:rsid w:val="00054ED9"/>
    <w:rsid w:val="00060A63"/>
    <w:rsid w:val="00063B9B"/>
    <w:rsid w:val="00063E2F"/>
    <w:rsid w:val="000645D1"/>
    <w:rsid w:val="00067FB0"/>
    <w:rsid w:val="00070A91"/>
    <w:rsid w:val="00073582"/>
    <w:rsid w:val="0007690E"/>
    <w:rsid w:val="00083592"/>
    <w:rsid w:val="00083C2A"/>
    <w:rsid w:val="00084D36"/>
    <w:rsid w:val="00086179"/>
    <w:rsid w:val="00097516"/>
    <w:rsid w:val="0009752F"/>
    <w:rsid w:val="000A0831"/>
    <w:rsid w:val="000A08F5"/>
    <w:rsid w:val="000A1B2B"/>
    <w:rsid w:val="000A309F"/>
    <w:rsid w:val="000A4408"/>
    <w:rsid w:val="000A6C5B"/>
    <w:rsid w:val="000A70F6"/>
    <w:rsid w:val="000B0595"/>
    <w:rsid w:val="000B62B6"/>
    <w:rsid w:val="000B68C1"/>
    <w:rsid w:val="000C0139"/>
    <w:rsid w:val="000C2A22"/>
    <w:rsid w:val="000C3F2A"/>
    <w:rsid w:val="000C428B"/>
    <w:rsid w:val="000C581F"/>
    <w:rsid w:val="000C5B2F"/>
    <w:rsid w:val="000D019C"/>
    <w:rsid w:val="000D0652"/>
    <w:rsid w:val="000D25BB"/>
    <w:rsid w:val="000D38BD"/>
    <w:rsid w:val="000D3A06"/>
    <w:rsid w:val="000D47CF"/>
    <w:rsid w:val="000D5BF9"/>
    <w:rsid w:val="000D6296"/>
    <w:rsid w:val="000D6E69"/>
    <w:rsid w:val="000E03CF"/>
    <w:rsid w:val="000E42B2"/>
    <w:rsid w:val="000E611D"/>
    <w:rsid w:val="000E69CE"/>
    <w:rsid w:val="000E6F3C"/>
    <w:rsid w:val="000E7415"/>
    <w:rsid w:val="000E7464"/>
    <w:rsid w:val="000E76A1"/>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A55"/>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27A1"/>
    <w:rsid w:val="00163B8A"/>
    <w:rsid w:val="00171F1E"/>
    <w:rsid w:val="00172662"/>
    <w:rsid w:val="00172F2C"/>
    <w:rsid w:val="0017384B"/>
    <w:rsid w:val="00176E43"/>
    <w:rsid w:val="00180EF2"/>
    <w:rsid w:val="00190120"/>
    <w:rsid w:val="00191669"/>
    <w:rsid w:val="00191D43"/>
    <w:rsid w:val="001933F3"/>
    <w:rsid w:val="00193820"/>
    <w:rsid w:val="001940AA"/>
    <w:rsid w:val="00194548"/>
    <w:rsid w:val="0019465E"/>
    <w:rsid w:val="00196C9A"/>
    <w:rsid w:val="001A5B4E"/>
    <w:rsid w:val="001B05A8"/>
    <w:rsid w:val="001B0E69"/>
    <w:rsid w:val="001B13E8"/>
    <w:rsid w:val="001B17F0"/>
    <w:rsid w:val="001B25B4"/>
    <w:rsid w:val="001B3964"/>
    <w:rsid w:val="001B455E"/>
    <w:rsid w:val="001B4DB9"/>
    <w:rsid w:val="001B5721"/>
    <w:rsid w:val="001B674E"/>
    <w:rsid w:val="001B7297"/>
    <w:rsid w:val="001C2E4A"/>
    <w:rsid w:val="001C436B"/>
    <w:rsid w:val="001C75C0"/>
    <w:rsid w:val="001C7C8E"/>
    <w:rsid w:val="001D56AC"/>
    <w:rsid w:val="001D7AAE"/>
    <w:rsid w:val="001E0158"/>
    <w:rsid w:val="001E27B3"/>
    <w:rsid w:val="001E63BF"/>
    <w:rsid w:val="001E6A87"/>
    <w:rsid w:val="001F0D50"/>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263C5"/>
    <w:rsid w:val="00230A66"/>
    <w:rsid w:val="00231392"/>
    <w:rsid w:val="00235844"/>
    <w:rsid w:val="00236DDF"/>
    <w:rsid w:val="002408CD"/>
    <w:rsid w:val="00240EF4"/>
    <w:rsid w:val="00242B2D"/>
    <w:rsid w:val="00245C4E"/>
    <w:rsid w:val="002474CB"/>
    <w:rsid w:val="00251067"/>
    <w:rsid w:val="00253D86"/>
    <w:rsid w:val="00253FE5"/>
    <w:rsid w:val="002560AA"/>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0A38"/>
    <w:rsid w:val="00287FDB"/>
    <w:rsid w:val="00294756"/>
    <w:rsid w:val="00295DD3"/>
    <w:rsid w:val="00295FA0"/>
    <w:rsid w:val="00297A5A"/>
    <w:rsid w:val="002A03E2"/>
    <w:rsid w:val="002A18F7"/>
    <w:rsid w:val="002A1D49"/>
    <w:rsid w:val="002A42BC"/>
    <w:rsid w:val="002A5BBD"/>
    <w:rsid w:val="002B0ED2"/>
    <w:rsid w:val="002B29EE"/>
    <w:rsid w:val="002C222B"/>
    <w:rsid w:val="002C2273"/>
    <w:rsid w:val="002C2A37"/>
    <w:rsid w:val="002C37CD"/>
    <w:rsid w:val="002C66AB"/>
    <w:rsid w:val="002C6E00"/>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06587"/>
    <w:rsid w:val="003100D9"/>
    <w:rsid w:val="003114F4"/>
    <w:rsid w:val="00312736"/>
    <w:rsid w:val="00312C54"/>
    <w:rsid w:val="00320A74"/>
    <w:rsid w:val="003239AD"/>
    <w:rsid w:val="00325333"/>
    <w:rsid w:val="00327A91"/>
    <w:rsid w:val="00336357"/>
    <w:rsid w:val="00336399"/>
    <w:rsid w:val="003363E7"/>
    <w:rsid w:val="00337894"/>
    <w:rsid w:val="00340991"/>
    <w:rsid w:val="0034248A"/>
    <w:rsid w:val="0035243B"/>
    <w:rsid w:val="00355CA8"/>
    <w:rsid w:val="00355EE6"/>
    <w:rsid w:val="0035624E"/>
    <w:rsid w:val="00356781"/>
    <w:rsid w:val="00356ABF"/>
    <w:rsid w:val="0035740B"/>
    <w:rsid w:val="00357A55"/>
    <w:rsid w:val="00360508"/>
    <w:rsid w:val="00364C81"/>
    <w:rsid w:val="00365585"/>
    <w:rsid w:val="00366F7D"/>
    <w:rsid w:val="00370553"/>
    <w:rsid w:val="00370886"/>
    <w:rsid w:val="00370B0D"/>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A4C33"/>
    <w:rsid w:val="003B289C"/>
    <w:rsid w:val="003B4A48"/>
    <w:rsid w:val="003C18CF"/>
    <w:rsid w:val="003C20A7"/>
    <w:rsid w:val="003C48EE"/>
    <w:rsid w:val="003C636D"/>
    <w:rsid w:val="003D46DE"/>
    <w:rsid w:val="003D557F"/>
    <w:rsid w:val="003D7882"/>
    <w:rsid w:val="003E02FF"/>
    <w:rsid w:val="003E0715"/>
    <w:rsid w:val="003E47D7"/>
    <w:rsid w:val="003F2550"/>
    <w:rsid w:val="003F258D"/>
    <w:rsid w:val="003F2BAD"/>
    <w:rsid w:val="003F57DF"/>
    <w:rsid w:val="003F5EE7"/>
    <w:rsid w:val="003F6AD9"/>
    <w:rsid w:val="003F771D"/>
    <w:rsid w:val="0040211B"/>
    <w:rsid w:val="00402F3E"/>
    <w:rsid w:val="00403782"/>
    <w:rsid w:val="00404DCA"/>
    <w:rsid w:val="00406413"/>
    <w:rsid w:val="00406A6B"/>
    <w:rsid w:val="00407EE3"/>
    <w:rsid w:val="004108BD"/>
    <w:rsid w:val="00410FE2"/>
    <w:rsid w:val="00414D66"/>
    <w:rsid w:val="004153AC"/>
    <w:rsid w:val="0041669F"/>
    <w:rsid w:val="004169DD"/>
    <w:rsid w:val="00416F80"/>
    <w:rsid w:val="004177BD"/>
    <w:rsid w:val="00417E68"/>
    <w:rsid w:val="00421727"/>
    <w:rsid w:val="00423ACF"/>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66E6A"/>
    <w:rsid w:val="00471374"/>
    <w:rsid w:val="004714E4"/>
    <w:rsid w:val="00474DE0"/>
    <w:rsid w:val="0047610D"/>
    <w:rsid w:val="004776EA"/>
    <w:rsid w:val="0048019C"/>
    <w:rsid w:val="00480955"/>
    <w:rsid w:val="00483BA7"/>
    <w:rsid w:val="00492A0A"/>
    <w:rsid w:val="00493137"/>
    <w:rsid w:val="004A34D6"/>
    <w:rsid w:val="004B27BF"/>
    <w:rsid w:val="004B2FFD"/>
    <w:rsid w:val="004B593E"/>
    <w:rsid w:val="004B61EC"/>
    <w:rsid w:val="004C0614"/>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20C5E"/>
    <w:rsid w:val="00524004"/>
    <w:rsid w:val="005256D3"/>
    <w:rsid w:val="00525D06"/>
    <w:rsid w:val="005277F4"/>
    <w:rsid w:val="00527FE3"/>
    <w:rsid w:val="00531C2C"/>
    <w:rsid w:val="00532E32"/>
    <w:rsid w:val="00533235"/>
    <w:rsid w:val="00535542"/>
    <w:rsid w:val="005355F4"/>
    <w:rsid w:val="005356A3"/>
    <w:rsid w:val="00535C08"/>
    <w:rsid w:val="00541DED"/>
    <w:rsid w:val="00543A60"/>
    <w:rsid w:val="00544C01"/>
    <w:rsid w:val="00551ADF"/>
    <w:rsid w:val="0055357E"/>
    <w:rsid w:val="00553A70"/>
    <w:rsid w:val="00553A82"/>
    <w:rsid w:val="00555C62"/>
    <w:rsid w:val="005639E5"/>
    <w:rsid w:val="005672C4"/>
    <w:rsid w:val="0057361A"/>
    <w:rsid w:val="00584159"/>
    <w:rsid w:val="00584F79"/>
    <w:rsid w:val="005852D2"/>
    <w:rsid w:val="00590879"/>
    <w:rsid w:val="00593F29"/>
    <w:rsid w:val="00594418"/>
    <w:rsid w:val="00594774"/>
    <w:rsid w:val="00595C66"/>
    <w:rsid w:val="00595C83"/>
    <w:rsid w:val="005A1E46"/>
    <w:rsid w:val="005A23CD"/>
    <w:rsid w:val="005A3C7E"/>
    <w:rsid w:val="005A63BE"/>
    <w:rsid w:val="005B5601"/>
    <w:rsid w:val="005C7621"/>
    <w:rsid w:val="005D0CAA"/>
    <w:rsid w:val="005D30F6"/>
    <w:rsid w:val="005D336B"/>
    <w:rsid w:val="005D3805"/>
    <w:rsid w:val="005D3ABA"/>
    <w:rsid w:val="005D6814"/>
    <w:rsid w:val="005D7007"/>
    <w:rsid w:val="005E468B"/>
    <w:rsid w:val="005E541E"/>
    <w:rsid w:val="005F0A90"/>
    <w:rsid w:val="005F2516"/>
    <w:rsid w:val="005F544B"/>
    <w:rsid w:val="005F56A3"/>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A6C02"/>
    <w:rsid w:val="006B12E0"/>
    <w:rsid w:val="006B14C5"/>
    <w:rsid w:val="006B19E5"/>
    <w:rsid w:val="006B20CD"/>
    <w:rsid w:val="006B2BCE"/>
    <w:rsid w:val="006B3956"/>
    <w:rsid w:val="006C0DD5"/>
    <w:rsid w:val="006C2D41"/>
    <w:rsid w:val="006C3312"/>
    <w:rsid w:val="006C33CB"/>
    <w:rsid w:val="006C55A2"/>
    <w:rsid w:val="006D08A3"/>
    <w:rsid w:val="006D0B8A"/>
    <w:rsid w:val="006D199D"/>
    <w:rsid w:val="006D3BF5"/>
    <w:rsid w:val="006D6396"/>
    <w:rsid w:val="006D76AA"/>
    <w:rsid w:val="006E6164"/>
    <w:rsid w:val="006F23F3"/>
    <w:rsid w:val="006F3F5E"/>
    <w:rsid w:val="006F7603"/>
    <w:rsid w:val="00701077"/>
    <w:rsid w:val="00702A4D"/>
    <w:rsid w:val="007054E0"/>
    <w:rsid w:val="00707762"/>
    <w:rsid w:val="007203ED"/>
    <w:rsid w:val="00720CD1"/>
    <w:rsid w:val="00722D2F"/>
    <w:rsid w:val="00723ADD"/>
    <w:rsid w:val="00724FBB"/>
    <w:rsid w:val="007253A3"/>
    <w:rsid w:val="00725B64"/>
    <w:rsid w:val="00731F48"/>
    <w:rsid w:val="00734213"/>
    <w:rsid w:val="00737DF1"/>
    <w:rsid w:val="0074340F"/>
    <w:rsid w:val="00743F20"/>
    <w:rsid w:val="00745661"/>
    <w:rsid w:val="007456E5"/>
    <w:rsid w:val="00751601"/>
    <w:rsid w:val="00753A99"/>
    <w:rsid w:val="007550E3"/>
    <w:rsid w:val="0075688D"/>
    <w:rsid w:val="0075787E"/>
    <w:rsid w:val="00757FAD"/>
    <w:rsid w:val="00760C37"/>
    <w:rsid w:val="007635CF"/>
    <w:rsid w:val="00770728"/>
    <w:rsid w:val="0077287F"/>
    <w:rsid w:val="007757F7"/>
    <w:rsid w:val="00776D79"/>
    <w:rsid w:val="007802A6"/>
    <w:rsid w:val="00780B15"/>
    <w:rsid w:val="00782DC2"/>
    <w:rsid w:val="007900BB"/>
    <w:rsid w:val="007939A4"/>
    <w:rsid w:val="00796BAB"/>
    <w:rsid w:val="007A0DA4"/>
    <w:rsid w:val="007A25FC"/>
    <w:rsid w:val="007A31AA"/>
    <w:rsid w:val="007A3408"/>
    <w:rsid w:val="007A368E"/>
    <w:rsid w:val="007A4EEC"/>
    <w:rsid w:val="007A5E32"/>
    <w:rsid w:val="007A682C"/>
    <w:rsid w:val="007A75A3"/>
    <w:rsid w:val="007B3C5C"/>
    <w:rsid w:val="007B4ECD"/>
    <w:rsid w:val="007B6DE8"/>
    <w:rsid w:val="007B73AD"/>
    <w:rsid w:val="007C67B0"/>
    <w:rsid w:val="007C785E"/>
    <w:rsid w:val="007D12F0"/>
    <w:rsid w:val="007D195C"/>
    <w:rsid w:val="007D2FFC"/>
    <w:rsid w:val="007D3297"/>
    <w:rsid w:val="007D7942"/>
    <w:rsid w:val="007D7EDA"/>
    <w:rsid w:val="007E093E"/>
    <w:rsid w:val="007E383F"/>
    <w:rsid w:val="007E3BCF"/>
    <w:rsid w:val="007F1499"/>
    <w:rsid w:val="007F2E46"/>
    <w:rsid w:val="007F459A"/>
    <w:rsid w:val="007F499D"/>
    <w:rsid w:val="007F4C18"/>
    <w:rsid w:val="007F65FC"/>
    <w:rsid w:val="007F7B64"/>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47EF7"/>
    <w:rsid w:val="00853860"/>
    <w:rsid w:val="0085437E"/>
    <w:rsid w:val="00854912"/>
    <w:rsid w:val="00862290"/>
    <w:rsid w:val="00862677"/>
    <w:rsid w:val="00864159"/>
    <w:rsid w:val="00864EE3"/>
    <w:rsid w:val="0086622E"/>
    <w:rsid w:val="00867AB2"/>
    <w:rsid w:val="00870580"/>
    <w:rsid w:val="00870CD3"/>
    <w:rsid w:val="008726BD"/>
    <w:rsid w:val="00877A41"/>
    <w:rsid w:val="00883213"/>
    <w:rsid w:val="00886AE5"/>
    <w:rsid w:val="00891D49"/>
    <w:rsid w:val="008943E8"/>
    <w:rsid w:val="00896056"/>
    <w:rsid w:val="00896213"/>
    <w:rsid w:val="0089720C"/>
    <w:rsid w:val="00897300"/>
    <w:rsid w:val="008A2004"/>
    <w:rsid w:val="008A2C22"/>
    <w:rsid w:val="008B3CAE"/>
    <w:rsid w:val="008B3FB9"/>
    <w:rsid w:val="008B7521"/>
    <w:rsid w:val="008C0A2D"/>
    <w:rsid w:val="008D16A4"/>
    <w:rsid w:val="008D1D7C"/>
    <w:rsid w:val="008D2F62"/>
    <w:rsid w:val="008D548F"/>
    <w:rsid w:val="008E1BE3"/>
    <w:rsid w:val="008E362E"/>
    <w:rsid w:val="008E40FB"/>
    <w:rsid w:val="008E4808"/>
    <w:rsid w:val="008E506D"/>
    <w:rsid w:val="008E6BE5"/>
    <w:rsid w:val="008E7352"/>
    <w:rsid w:val="008F0A92"/>
    <w:rsid w:val="008F1868"/>
    <w:rsid w:val="008F31AB"/>
    <w:rsid w:val="008F72A0"/>
    <w:rsid w:val="008F7D1C"/>
    <w:rsid w:val="0090562A"/>
    <w:rsid w:val="00907E23"/>
    <w:rsid w:val="00911F24"/>
    <w:rsid w:val="00911FCC"/>
    <w:rsid w:val="0091374E"/>
    <w:rsid w:val="009143FA"/>
    <w:rsid w:val="009146B2"/>
    <w:rsid w:val="009149F3"/>
    <w:rsid w:val="00920CFC"/>
    <w:rsid w:val="00923C0C"/>
    <w:rsid w:val="00925C8E"/>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3966"/>
    <w:rsid w:val="00994AC6"/>
    <w:rsid w:val="00994E59"/>
    <w:rsid w:val="00996719"/>
    <w:rsid w:val="00996C79"/>
    <w:rsid w:val="009A0B37"/>
    <w:rsid w:val="009A1A29"/>
    <w:rsid w:val="009A48C8"/>
    <w:rsid w:val="009A4B40"/>
    <w:rsid w:val="009A4FCD"/>
    <w:rsid w:val="009A750D"/>
    <w:rsid w:val="009B433A"/>
    <w:rsid w:val="009C152E"/>
    <w:rsid w:val="009C50B2"/>
    <w:rsid w:val="009C588F"/>
    <w:rsid w:val="009C7542"/>
    <w:rsid w:val="009D0BFC"/>
    <w:rsid w:val="009D15CF"/>
    <w:rsid w:val="009D338B"/>
    <w:rsid w:val="009D40BC"/>
    <w:rsid w:val="009D5D73"/>
    <w:rsid w:val="009D6802"/>
    <w:rsid w:val="009E04AF"/>
    <w:rsid w:val="009E37BA"/>
    <w:rsid w:val="009E4F3E"/>
    <w:rsid w:val="009E503C"/>
    <w:rsid w:val="009E57BD"/>
    <w:rsid w:val="009E5B56"/>
    <w:rsid w:val="009E7B6E"/>
    <w:rsid w:val="009F0546"/>
    <w:rsid w:val="009F0ADE"/>
    <w:rsid w:val="009F36CF"/>
    <w:rsid w:val="00A02411"/>
    <w:rsid w:val="00A03621"/>
    <w:rsid w:val="00A05469"/>
    <w:rsid w:val="00A06188"/>
    <w:rsid w:val="00A064C7"/>
    <w:rsid w:val="00A0658D"/>
    <w:rsid w:val="00A07AF1"/>
    <w:rsid w:val="00A07FB0"/>
    <w:rsid w:val="00A1009C"/>
    <w:rsid w:val="00A123E8"/>
    <w:rsid w:val="00A133C5"/>
    <w:rsid w:val="00A17991"/>
    <w:rsid w:val="00A232F7"/>
    <w:rsid w:val="00A23FBF"/>
    <w:rsid w:val="00A24110"/>
    <w:rsid w:val="00A308F5"/>
    <w:rsid w:val="00A315F4"/>
    <w:rsid w:val="00A31A6D"/>
    <w:rsid w:val="00A32E5C"/>
    <w:rsid w:val="00A330B6"/>
    <w:rsid w:val="00A3558F"/>
    <w:rsid w:val="00A35C60"/>
    <w:rsid w:val="00A404BF"/>
    <w:rsid w:val="00A4209D"/>
    <w:rsid w:val="00A45282"/>
    <w:rsid w:val="00A462B4"/>
    <w:rsid w:val="00A50F5A"/>
    <w:rsid w:val="00A5185F"/>
    <w:rsid w:val="00A5762D"/>
    <w:rsid w:val="00A60257"/>
    <w:rsid w:val="00A62580"/>
    <w:rsid w:val="00A66102"/>
    <w:rsid w:val="00A73B33"/>
    <w:rsid w:val="00A73DE2"/>
    <w:rsid w:val="00A7768B"/>
    <w:rsid w:val="00A81992"/>
    <w:rsid w:val="00A90EC6"/>
    <w:rsid w:val="00A91B13"/>
    <w:rsid w:val="00A9422B"/>
    <w:rsid w:val="00A94B2F"/>
    <w:rsid w:val="00A96430"/>
    <w:rsid w:val="00A96BF4"/>
    <w:rsid w:val="00A970BE"/>
    <w:rsid w:val="00A97D90"/>
    <w:rsid w:val="00AA2A1E"/>
    <w:rsid w:val="00AB4775"/>
    <w:rsid w:val="00AB6C16"/>
    <w:rsid w:val="00AC1746"/>
    <w:rsid w:val="00AC1928"/>
    <w:rsid w:val="00AC4D3F"/>
    <w:rsid w:val="00AC6884"/>
    <w:rsid w:val="00AC7DAD"/>
    <w:rsid w:val="00AD05CE"/>
    <w:rsid w:val="00AD1B1D"/>
    <w:rsid w:val="00AD4121"/>
    <w:rsid w:val="00AE114D"/>
    <w:rsid w:val="00AE3C23"/>
    <w:rsid w:val="00AE44CF"/>
    <w:rsid w:val="00AE61F6"/>
    <w:rsid w:val="00AF2468"/>
    <w:rsid w:val="00AF25A9"/>
    <w:rsid w:val="00AF3CDB"/>
    <w:rsid w:val="00AF57FF"/>
    <w:rsid w:val="00B012C8"/>
    <w:rsid w:val="00B055C8"/>
    <w:rsid w:val="00B07014"/>
    <w:rsid w:val="00B07AEE"/>
    <w:rsid w:val="00B132CD"/>
    <w:rsid w:val="00B13A1B"/>
    <w:rsid w:val="00B15E20"/>
    <w:rsid w:val="00B222FB"/>
    <w:rsid w:val="00B253B7"/>
    <w:rsid w:val="00B27B51"/>
    <w:rsid w:val="00B33ED3"/>
    <w:rsid w:val="00B363A2"/>
    <w:rsid w:val="00B400D7"/>
    <w:rsid w:val="00B41B5F"/>
    <w:rsid w:val="00B42358"/>
    <w:rsid w:val="00B44EC0"/>
    <w:rsid w:val="00B45480"/>
    <w:rsid w:val="00B463C8"/>
    <w:rsid w:val="00B52051"/>
    <w:rsid w:val="00B60344"/>
    <w:rsid w:val="00B62023"/>
    <w:rsid w:val="00B6311C"/>
    <w:rsid w:val="00B63570"/>
    <w:rsid w:val="00B73877"/>
    <w:rsid w:val="00B741F1"/>
    <w:rsid w:val="00B7563C"/>
    <w:rsid w:val="00B8171E"/>
    <w:rsid w:val="00B839A8"/>
    <w:rsid w:val="00B865CE"/>
    <w:rsid w:val="00B92CA3"/>
    <w:rsid w:val="00B963E7"/>
    <w:rsid w:val="00B969BB"/>
    <w:rsid w:val="00BA2A13"/>
    <w:rsid w:val="00BA75C1"/>
    <w:rsid w:val="00BB0B85"/>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563E8"/>
    <w:rsid w:val="00C61BD9"/>
    <w:rsid w:val="00C65E12"/>
    <w:rsid w:val="00C66488"/>
    <w:rsid w:val="00C67A9A"/>
    <w:rsid w:val="00C67D0D"/>
    <w:rsid w:val="00C67D7D"/>
    <w:rsid w:val="00C7058A"/>
    <w:rsid w:val="00C70DCC"/>
    <w:rsid w:val="00C71502"/>
    <w:rsid w:val="00C72202"/>
    <w:rsid w:val="00C73B70"/>
    <w:rsid w:val="00C76881"/>
    <w:rsid w:val="00C769FD"/>
    <w:rsid w:val="00C76AF4"/>
    <w:rsid w:val="00C81902"/>
    <w:rsid w:val="00C8410F"/>
    <w:rsid w:val="00C865DB"/>
    <w:rsid w:val="00C8736B"/>
    <w:rsid w:val="00C91667"/>
    <w:rsid w:val="00C91C9C"/>
    <w:rsid w:val="00C922A9"/>
    <w:rsid w:val="00C97634"/>
    <w:rsid w:val="00CA0D35"/>
    <w:rsid w:val="00CA2848"/>
    <w:rsid w:val="00CA30E5"/>
    <w:rsid w:val="00CB2BEF"/>
    <w:rsid w:val="00CB5E11"/>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3D8D"/>
    <w:rsid w:val="00D04C44"/>
    <w:rsid w:val="00D05F14"/>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5EAF"/>
    <w:rsid w:val="00D678E4"/>
    <w:rsid w:val="00D734E5"/>
    <w:rsid w:val="00D8024E"/>
    <w:rsid w:val="00D80BCF"/>
    <w:rsid w:val="00D81127"/>
    <w:rsid w:val="00D844BD"/>
    <w:rsid w:val="00D8676F"/>
    <w:rsid w:val="00D921ED"/>
    <w:rsid w:val="00D942D2"/>
    <w:rsid w:val="00D96FE1"/>
    <w:rsid w:val="00DA3761"/>
    <w:rsid w:val="00DA3C2A"/>
    <w:rsid w:val="00DA7E92"/>
    <w:rsid w:val="00DB315B"/>
    <w:rsid w:val="00DB361F"/>
    <w:rsid w:val="00DB6418"/>
    <w:rsid w:val="00DB65AC"/>
    <w:rsid w:val="00DC6EE1"/>
    <w:rsid w:val="00DD23D3"/>
    <w:rsid w:val="00DD2F6A"/>
    <w:rsid w:val="00DD3370"/>
    <w:rsid w:val="00DD4603"/>
    <w:rsid w:val="00DD71C3"/>
    <w:rsid w:val="00DE3314"/>
    <w:rsid w:val="00DE470C"/>
    <w:rsid w:val="00DE4D6A"/>
    <w:rsid w:val="00DE70C0"/>
    <w:rsid w:val="00DF228E"/>
    <w:rsid w:val="00DF311F"/>
    <w:rsid w:val="00E02186"/>
    <w:rsid w:val="00E04264"/>
    <w:rsid w:val="00E0542D"/>
    <w:rsid w:val="00E054C9"/>
    <w:rsid w:val="00E0666C"/>
    <w:rsid w:val="00E06E32"/>
    <w:rsid w:val="00E10C8C"/>
    <w:rsid w:val="00E1124A"/>
    <w:rsid w:val="00E11FA6"/>
    <w:rsid w:val="00E12638"/>
    <w:rsid w:val="00E12E90"/>
    <w:rsid w:val="00E14B4B"/>
    <w:rsid w:val="00E1681A"/>
    <w:rsid w:val="00E16C2C"/>
    <w:rsid w:val="00E1770E"/>
    <w:rsid w:val="00E21817"/>
    <w:rsid w:val="00E2269A"/>
    <w:rsid w:val="00E338DA"/>
    <w:rsid w:val="00E3479C"/>
    <w:rsid w:val="00E355DE"/>
    <w:rsid w:val="00E364E9"/>
    <w:rsid w:val="00E36FC2"/>
    <w:rsid w:val="00E379B5"/>
    <w:rsid w:val="00E400C4"/>
    <w:rsid w:val="00E40B25"/>
    <w:rsid w:val="00E42E53"/>
    <w:rsid w:val="00E4520F"/>
    <w:rsid w:val="00E45422"/>
    <w:rsid w:val="00E46D4F"/>
    <w:rsid w:val="00E46D9B"/>
    <w:rsid w:val="00E54B2B"/>
    <w:rsid w:val="00E552E0"/>
    <w:rsid w:val="00E56838"/>
    <w:rsid w:val="00E636AF"/>
    <w:rsid w:val="00E64CDE"/>
    <w:rsid w:val="00E66FC3"/>
    <w:rsid w:val="00E71FBA"/>
    <w:rsid w:val="00E72AAA"/>
    <w:rsid w:val="00E74279"/>
    <w:rsid w:val="00E75605"/>
    <w:rsid w:val="00E759F1"/>
    <w:rsid w:val="00E76CF0"/>
    <w:rsid w:val="00E80928"/>
    <w:rsid w:val="00E81F4A"/>
    <w:rsid w:val="00E82E98"/>
    <w:rsid w:val="00E8648A"/>
    <w:rsid w:val="00E92B7A"/>
    <w:rsid w:val="00E96BEA"/>
    <w:rsid w:val="00EA02E9"/>
    <w:rsid w:val="00EA1902"/>
    <w:rsid w:val="00EB2EEE"/>
    <w:rsid w:val="00EB31F3"/>
    <w:rsid w:val="00EB363D"/>
    <w:rsid w:val="00EC0982"/>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1E4B"/>
    <w:rsid w:val="00F1400E"/>
    <w:rsid w:val="00F144AE"/>
    <w:rsid w:val="00F15E45"/>
    <w:rsid w:val="00F1604D"/>
    <w:rsid w:val="00F17E22"/>
    <w:rsid w:val="00F2673B"/>
    <w:rsid w:val="00F27B30"/>
    <w:rsid w:val="00F32D52"/>
    <w:rsid w:val="00F3591E"/>
    <w:rsid w:val="00F3613B"/>
    <w:rsid w:val="00F41F36"/>
    <w:rsid w:val="00F42EA5"/>
    <w:rsid w:val="00F448F3"/>
    <w:rsid w:val="00F45DC8"/>
    <w:rsid w:val="00F50532"/>
    <w:rsid w:val="00F551A6"/>
    <w:rsid w:val="00F616BE"/>
    <w:rsid w:val="00F616FD"/>
    <w:rsid w:val="00F625DD"/>
    <w:rsid w:val="00F641F1"/>
    <w:rsid w:val="00F655C8"/>
    <w:rsid w:val="00F70F10"/>
    <w:rsid w:val="00F728C6"/>
    <w:rsid w:val="00F72CE6"/>
    <w:rsid w:val="00F771DF"/>
    <w:rsid w:val="00F80045"/>
    <w:rsid w:val="00F81C19"/>
    <w:rsid w:val="00F8293A"/>
    <w:rsid w:val="00F85F59"/>
    <w:rsid w:val="00F87075"/>
    <w:rsid w:val="00F91509"/>
    <w:rsid w:val="00F91AF7"/>
    <w:rsid w:val="00F91BCA"/>
    <w:rsid w:val="00F96C3A"/>
    <w:rsid w:val="00FA45E9"/>
    <w:rsid w:val="00FA474F"/>
    <w:rsid w:val="00FA49DD"/>
    <w:rsid w:val="00FA6213"/>
    <w:rsid w:val="00FB067A"/>
    <w:rsid w:val="00FB08A1"/>
    <w:rsid w:val="00FB25D2"/>
    <w:rsid w:val="00FB7909"/>
    <w:rsid w:val="00FC080B"/>
    <w:rsid w:val="00FC0EE5"/>
    <w:rsid w:val="00FC3675"/>
    <w:rsid w:val="00FC79C6"/>
    <w:rsid w:val="00FC79CC"/>
    <w:rsid w:val="00FD5F90"/>
    <w:rsid w:val="00FD7C2A"/>
    <w:rsid w:val="00FE03AF"/>
    <w:rsid w:val="00FE0B3C"/>
    <w:rsid w:val="00FE1768"/>
    <w:rsid w:val="00FE4CC3"/>
    <w:rsid w:val="00FE6368"/>
    <w:rsid w:val="00FE7D3A"/>
    <w:rsid w:val="00FF4C32"/>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004E5F"/>
    <w:rPr>
      <w:color w:val="0000FF"/>
      <w:u w:val="single"/>
    </w:rPr>
  </w:style>
  <w:style w:type="character" w:styleId="Emphasis">
    <w:name w:val="Emphasis"/>
    <w:qFormat/>
    <w:rsid w:val="00004E5F"/>
    <w:rPr>
      <w:i/>
      <w:iCs/>
    </w:rPr>
  </w:style>
  <w:style w:type="paragraph" w:styleId="BodyText2">
    <w:name w:val="Body Text 2"/>
    <w:basedOn w:val="Normal"/>
    <w:link w:val="BodyText2Char"/>
    <w:rsid w:val="00137A55"/>
    <w:pPr>
      <w:spacing w:after="120" w:line="480" w:lineRule="auto"/>
    </w:pPr>
  </w:style>
  <w:style w:type="character" w:customStyle="1" w:styleId="BodyText2Char">
    <w:name w:val="Body Text 2 Char"/>
    <w:basedOn w:val="DefaultParagraphFont"/>
    <w:link w:val="BodyText2"/>
    <w:rsid w:val="00137A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004E5F"/>
    <w:rPr>
      <w:color w:val="0000FF"/>
      <w:u w:val="single"/>
    </w:rPr>
  </w:style>
  <w:style w:type="character" w:styleId="Emphasis">
    <w:name w:val="Emphasis"/>
    <w:qFormat/>
    <w:rsid w:val="00004E5F"/>
    <w:rPr>
      <w:i/>
      <w:iCs/>
    </w:rPr>
  </w:style>
  <w:style w:type="paragraph" w:styleId="BodyText2">
    <w:name w:val="Body Text 2"/>
    <w:basedOn w:val="Normal"/>
    <w:link w:val="BodyText2Char"/>
    <w:rsid w:val="00137A55"/>
    <w:pPr>
      <w:spacing w:after="120" w:line="480" w:lineRule="auto"/>
    </w:pPr>
  </w:style>
  <w:style w:type="character" w:customStyle="1" w:styleId="BodyText2Char">
    <w:name w:val="Body Text 2 Char"/>
    <w:basedOn w:val="DefaultParagraphFont"/>
    <w:link w:val="BodyText2"/>
    <w:rsid w:val="00137A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1403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8177-B29A-462E-880D-FBB13A6A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5</cp:revision>
  <cp:lastPrinted>2016-05-05T11:44:00Z</cp:lastPrinted>
  <dcterms:created xsi:type="dcterms:W3CDTF">2016-04-25T19:41:00Z</dcterms:created>
  <dcterms:modified xsi:type="dcterms:W3CDTF">2016-05-05T11:44:00Z</dcterms:modified>
</cp:coreProperties>
</file>