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BF" w:rsidRDefault="006308BF" w:rsidP="00EC4145">
      <w:pPr>
        <w:tabs>
          <w:tab w:val="center" w:pos="4680"/>
        </w:tabs>
        <w:spacing w:line="240" w:lineRule="auto"/>
        <w:jc w:val="center"/>
        <w:rPr>
          <w:b/>
        </w:rPr>
      </w:pPr>
      <w:r>
        <w:rPr>
          <w:b/>
        </w:rPr>
        <w:t>BEFORE THE</w:t>
      </w:r>
    </w:p>
    <w:p w:rsidR="006308BF" w:rsidRDefault="006308BF" w:rsidP="00EC4145">
      <w:pPr>
        <w:tabs>
          <w:tab w:val="center" w:pos="4680"/>
        </w:tabs>
        <w:spacing w:line="240" w:lineRule="auto"/>
        <w:jc w:val="both"/>
        <w:rPr>
          <w:b/>
        </w:rPr>
      </w:pPr>
      <w:r>
        <w:rPr>
          <w:b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6308BF" w:rsidRDefault="006308BF" w:rsidP="00A5495D">
      <w:pPr>
        <w:tabs>
          <w:tab w:val="center" w:pos="4680"/>
        </w:tabs>
        <w:spacing w:line="240" w:lineRule="auto"/>
        <w:jc w:val="both"/>
      </w:pPr>
    </w:p>
    <w:p w:rsidR="006308BF" w:rsidRDefault="006308BF" w:rsidP="00A5495D">
      <w:pPr>
        <w:spacing w:line="240" w:lineRule="auto"/>
        <w:jc w:val="both"/>
      </w:pPr>
    </w:p>
    <w:p w:rsidR="006308BF" w:rsidRPr="00D51E42" w:rsidRDefault="006308BF" w:rsidP="00A5495D">
      <w:pPr>
        <w:spacing w:line="240" w:lineRule="auto"/>
        <w:rPr>
          <w:szCs w:val="24"/>
        </w:rPr>
      </w:pPr>
    </w:p>
    <w:p w:rsidR="00DE5F92" w:rsidRDefault="00395A0F" w:rsidP="00DE5F92">
      <w:pPr>
        <w:spacing w:line="240" w:lineRule="auto"/>
        <w:rPr>
          <w:szCs w:val="24"/>
        </w:rPr>
      </w:pPr>
      <w:proofErr w:type="spellStart"/>
      <w:r>
        <w:rPr>
          <w:szCs w:val="24"/>
        </w:rPr>
        <w:t>R</w:t>
      </w:r>
      <w:r w:rsidR="00423E04">
        <w:rPr>
          <w:szCs w:val="24"/>
        </w:rPr>
        <w:t>ecigno</w:t>
      </w:r>
      <w:proofErr w:type="spellEnd"/>
      <w:r w:rsidR="00423E04">
        <w:rPr>
          <w:szCs w:val="24"/>
        </w:rPr>
        <w:t xml:space="preserve"> Laboratories Inc.</w:t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6308BF" w:rsidRPr="00360CB7">
        <w:rPr>
          <w:szCs w:val="24"/>
        </w:rPr>
        <w:t>:</w:t>
      </w:r>
      <w:r w:rsidR="006308BF" w:rsidRPr="00360CB7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</w:r>
      <w:r w:rsidR="00DE5F92">
        <w:rPr>
          <w:szCs w:val="24"/>
        </w:rPr>
        <w:tab/>
        <w:t>:</w:t>
      </w:r>
    </w:p>
    <w:p w:rsidR="00DE5F92" w:rsidRPr="00DE5F92" w:rsidRDefault="00DE5F92" w:rsidP="00DE5F92">
      <w:pPr>
        <w:spacing w:line="240" w:lineRule="auto"/>
        <w:rPr>
          <w:szCs w:val="24"/>
        </w:rPr>
      </w:pPr>
      <w:r w:rsidRPr="00DE5F92">
        <w:rPr>
          <w:szCs w:val="24"/>
        </w:rPr>
        <w:tab/>
        <w:t>v.</w:t>
      </w:r>
      <w:r w:rsidRPr="00DE5F92">
        <w:rPr>
          <w:szCs w:val="24"/>
        </w:rPr>
        <w:tab/>
      </w:r>
      <w:r w:rsidRPr="00DE5F92">
        <w:rPr>
          <w:szCs w:val="24"/>
        </w:rPr>
        <w:tab/>
      </w:r>
      <w:r w:rsidRPr="00DE5F9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</w:t>
      </w:r>
      <w:r>
        <w:rPr>
          <w:szCs w:val="24"/>
        </w:rPr>
        <w:tab/>
      </w:r>
      <w:r w:rsidR="00ED2152">
        <w:rPr>
          <w:szCs w:val="24"/>
        </w:rPr>
        <w:tab/>
      </w:r>
      <w:r w:rsidR="005F3C55">
        <w:rPr>
          <w:szCs w:val="24"/>
        </w:rPr>
        <w:t>C</w:t>
      </w:r>
      <w:r w:rsidRPr="00360CB7">
        <w:rPr>
          <w:szCs w:val="24"/>
        </w:rPr>
        <w:t>-201</w:t>
      </w:r>
      <w:r w:rsidR="00423E04">
        <w:rPr>
          <w:szCs w:val="24"/>
        </w:rPr>
        <w:t>6</w:t>
      </w:r>
      <w:r w:rsidRPr="00360CB7">
        <w:rPr>
          <w:szCs w:val="24"/>
        </w:rPr>
        <w:t>-25</w:t>
      </w:r>
      <w:r w:rsidR="005F3C55">
        <w:rPr>
          <w:szCs w:val="24"/>
        </w:rPr>
        <w:t>33</w:t>
      </w:r>
      <w:r w:rsidR="00423E04">
        <w:rPr>
          <w:szCs w:val="24"/>
        </w:rPr>
        <w:t>0</w:t>
      </w:r>
      <w:r w:rsidR="005F3C55">
        <w:rPr>
          <w:szCs w:val="24"/>
        </w:rPr>
        <w:t>9</w:t>
      </w:r>
      <w:r w:rsidR="00423E04">
        <w:rPr>
          <w:szCs w:val="24"/>
        </w:rPr>
        <w:t>4</w:t>
      </w:r>
    </w:p>
    <w:p w:rsidR="006308BF" w:rsidRPr="00DE5F92" w:rsidRDefault="00DE5F92" w:rsidP="00A5495D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DE5F92">
        <w:rPr>
          <w:szCs w:val="24"/>
        </w:rPr>
        <w:t>:</w:t>
      </w:r>
    </w:p>
    <w:p w:rsidR="006308BF" w:rsidRPr="00360CB7" w:rsidRDefault="00DE5F92" w:rsidP="00A5495D">
      <w:pPr>
        <w:spacing w:line="240" w:lineRule="auto"/>
        <w:rPr>
          <w:szCs w:val="24"/>
        </w:rPr>
      </w:pPr>
      <w:r>
        <w:rPr>
          <w:szCs w:val="24"/>
        </w:rPr>
        <w:t>P</w:t>
      </w:r>
      <w:r w:rsidR="00423E04">
        <w:rPr>
          <w:szCs w:val="24"/>
        </w:rPr>
        <w:t xml:space="preserve">ECO Energy </w:t>
      </w:r>
      <w:r>
        <w:rPr>
          <w:szCs w:val="24"/>
        </w:rPr>
        <w:t>Company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A4F80">
        <w:rPr>
          <w:szCs w:val="24"/>
        </w:rPr>
        <w:tab/>
      </w:r>
      <w:r w:rsidR="006308BF" w:rsidRPr="00360CB7">
        <w:rPr>
          <w:szCs w:val="24"/>
        </w:rPr>
        <w:t>:</w:t>
      </w:r>
      <w:r w:rsidR="006308BF" w:rsidRPr="00360CB7">
        <w:rPr>
          <w:szCs w:val="24"/>
        </w:rPr>
        <w:tab/>
      </w:r>
    </w:p>
    <w:p w:rsidR="006308BF" w:rsidRPr="00360CB7" w:rsidRDefault="006308BF" w:rsidP="00A5495D">
      <w:pPr>
        <w:spacing w:line="240" w:lineRule="auto"/>
        <w:jc w:val="both"/>
        <w:rPr>
          <w:szCs w:val="24"/>
        </w:rPr>
      </w:pPr>
    </w:p>
    <w:p w:rsidR="006308BF" w:rsidRPr="00360CB7" w:rsidRDefault="006308BF" w:rsidP="00A5495D">
      <w:pPr>
        <w:spacing w:line="240" w:lineRule="auto"/>
        <w:rPr>
          <w:b/>
          <w:szCs w:val="24"/>
          <w:u w:val="single"/>
        </w:rPr>
      </w:pPr>
    </w:p>
    <w:p w:rsidR="006308BF" w:rsidRDefault="006308BF" w:rsidP="00A5495D">
      <w:pPr>
        <w:spacing w:line="240" w:lineRule="auto"/>
        <w:jc w:val="both"/>
        <w:rPr>
          <w:b/>
        </w:rPr>
      </w:pPr>
      <w:r>
        <w:rPr>
          <w:b/>
        </w:rPr>
        <w:t xml:space="preserve">        </w:t>
      </w:r>
    </w:p>
    <w:p w:rsidR="006308BF" w:rsidRPr="005A4F80" w:rsidRDefault="00A5495D" w:rsidP="00ED2152">
      <w:pPr>
        <w:spacing w:line="240" w:lineRule="auto"/>
        <w:jc w:val="center"/>
        <w:rPr>
          <w:b/>
        </w:rPr>
      </w:pPr>
      <w:r w:rsidRPr="005A4F80">
        <w:rPr>
          <w:b/>
        </w:rPr>
        <w:t>INTERIM ORDER</w:t>
      </w:r>
    </w:p>
    <w:p w:rsidR="00A5495D" w:rsidRPr="00395A0F" w:rsidRDefault="00395A0F" w:rsidP="00A5495D">
      <w:pPr>
        <w:tabs>
          <w:tab w:val="center" w:pos="4680"/>
        </w:tabs>
        <w:spacing w:line="240" w:lineRule="auto"/>
        <w:jc w:val="center"/>
        <w:rPr>
          <w:b/>
          <w:u w:val="single"/>
        </w:rPr>
      </w:pPr>
      <w:r w:rsidRPr="00395A0F">
        <w:rPr>
          <w:b/>
          <w:u w:val="single"/>
        </w:rPr>
        <w:t>CONTINU</w:t>
      </w:r>
      <w:r w:rsidR="0079453B">
        <w:rPr>
          <w:b/>
          <w:u w:val="single"/>
        </w:rPr>
        <w:t xml:space="preserve">ING </w:t>
      </w:r>
      <w:r w:rsidRPr="00395A0F">
        <w:rPr>
          <w:b/>
          <w:u w:val="single"/>
        </w:rPr>
        <w:t>INITIAL HEARING</w:t>
      </w:r>
    </w:p>
    <w:p w:rsidR="006308BF" w:rsidRPr="00395A0F" w:rsidRDefault="006308BF" w:rsidP="00ED2152">
      <w:pPr>
        <w:tabs>
          <w:tab w:val="center" w:pos="4680"/>
        </w:tabs>
        <w:spacing w:line="240" w:lineRule="auto"/>
        <w:jc w:val="both"/>
        <w:rPr>
          <w:u w:val="single"/>
        </w:rPr>
      </w:pPr>
    </w:p>
    <w:p w:rsidR="00ED2152" w:rsidRDefault="00ED2152" w:rsidP="00B349BE">
      <w:pPr>
        <w:tabs>
          <w:tab w:val="center" w:pos="4680"/>
        </w:tabs>
        <w:spacing w:line="240" w:lineRule="auto"/>
        <w:jc w:val="both"/>
      </w:pPr>
    </w:p>
    <w:p w:rsidR="00DE5F92" w:rsidRDefault="00A5495D" w:rsidP="001E0426">
      <w:r>
        <w:tab/>
      </w:r>
      <w:r w:rsidR="009573A9">
        <w:tab/>
      </w:r>
      <w:proofErr w:type="spellStart"/>
      <w:r w:rsidR="00423E04">
        <w:t>Recigno</w:t>
      </w:r>
      <w:proofErr w:type="spellEnd"/>
      <w:r w:rsidR="00423E04">
        <w:t xml:space="preserve"> Laboratories Inc., </w:t>
      </w:r>
      <w:r w:rsidR="00DE5F92">
        <w:rPr>
          <w:szCs w:val="24"/>
        </w:rPr>
        <w:t>(</w:t>
      </w:r>
      <w:r w:rsidR="00DE5F92">
        <w:t>Complainant</w:t>
      </w:r>
      <w:r w:rsidR="00395A0F">
        <w:t xml:space="preserve"> or </w:t>
      </w:r>
      <w:proofErr w:type="spellStart"/>
      <w:r w:rsidR="00423E04">
        <w:t>Recigno</w:t>
      </w:r>
      <w:proofErr w:type="spellEnd"/>
      <w:r w:rsidR="00DE5F92">
        <w:t>)</w:t>
      </w:r>
      <w:r w:rsidR="00DE5F92">
        <w:rPr>
          <w:szCs w:val="24"/>
        </w:rPr>
        <w:t xml:space="preserve"> filed a Formal Complaint</w:t>
      </w:r>
      <w:r w:rsidR="009573A9">
        <w:rPr>
          <w:szCs w:val="24"/>
        </w:rPr>
        <w:t xml:space="preserve"> (Complaint)</w:t>
      </w:r>
      <w:r w:rsidR="00DE5F92">
        <w:rPr>
          <w:szCs w:val="24"/>
        </w:rPr>
        <w:t xml:space="preserve"> with the Pennsylvania Public Utility C</w:t>
      </w:r>
      <w:r w:rsidR="00425CD4">
        <w:rPr>
          <w:szCs w:val="24"/>
        </w:rPr>
        <w:t xml:space="preserve">ommission (Commission) against </w:t>
      </w:r>
      <w:r w:rsidR="00423E04">
        <w:rPr>
          <w:szCs w:val="24"/>
        </w:rPr>
        <w:t>PECO Energy Company</w:t>
      </w:r>
      <w:r w:rsidR="00395A0F">
        <w:rPr>
          <w:szCs w:val="24"/>
        </w:rPr>
        <w:t xml:space="preserve"> </w:t>
      </w:r>
      <w:r w:rsidR="00DE5F92">
        <w:rPr>
          <w:szCs w:val="24"/>
        </w:rPr>
        <w:t>(Respondent</w:t>
      </w:r>
      <w:r w:rsidR="00423E04">
        <w:rPr>
          <w:szCs w:val="24"/>
        </w:rPr>
        <w:t>, PECO</w:t>
      </w:r>
      <w:r w:rsidR="00395A0F">
        <w:rPr>
          <w:szCs w:val="24"/>
        </w:rPr>
        <w:t xml:space="preserve"> or Company</w:t>
      </w:r>
      <w:r w:rsidR="00DE5F92">
        <w:rPr>
          <w:szCs w:val="24"/>
        </w:rPr>
        <w:t xml:space="preserve">) on </w:t>
      </w:r>
      <w:r w:rsidR="00423E04">
        <w:rPr>
          <w:szCs w:val="24"/>
        </w:rPr>
        <w:t>March 8, 2016</w:t>
      </w:r>
      <w:r w:rsidR="00DE5F92">
        <w:rPr>
          <w:szCs w:val="24"/>
        </w:rPr>
        <w:t xml:space="preserve">, alleging, </w:t>
      </w:r>
      <w:r w:rsidR="00DE5F92" w:rsidRPr="00DE5F92">
        <w:rPr>
          <w:i/>
          <w:szCs w:val="24"/>
        </w:rPr>
        <w:t>inter alia</w:t>
      </w:r>
      <w:r w:rsidR="00DE5F92">
        <w:rPr>
          <w:szCs w:val="24"/>
        </w:rPr>
        <w:t>, that Respondent was threatening to shut off h</w:t>
      </w:r>
      <w:r w:rsidR="00395A0F">
        <w:rPr>
          <w:szCs w:val="24"/>
        </w:rPr>
        <w:t>is</w:t>
      </w:r>
      <w:r w:rsidR="00DE5F92">
        <w:rPr>
          <w:szCs w:val="24"/>
        </w:rPr>
        <w:t xml:space="preserve"> electric service or has shut of</w:t>
      </w:r>
      <w:r w:rsidR="00A32367">
        <w:rPr>
          <w:szCs w:val="24"/>
        </w:rPr>
        <w:t>f</w:t>
      </w:r>
      <w:r w:rsidR="00DE5F92">
        <w:rPr>
          <w:szCs w:val="24"/>
        </w:rPr>
        <w:t xml:space="preserve"> service</w:t>
      </w:r>
      <w:r w:rsidR="00423E04">
        <w:rPr>
          <w:szCs w:val="24"/>
        </w:rPr>
        <w:t xml:space="preserve"> and that there were incorrect charges on its bill.  </w:t>
      </w:r>
      <w:r w:rsidR="009573A9">
        <w:rPr>
          <w:szCs w:val="24"/>
        </w:rPr>
        <w:t xml:space="preserve">On </w:t>
      </w:r>
      <w:r w:rsidR="00423E04">
        <w:rPr>
          <w:szCs w:val="24"/>
        </w:rPr>
        <w:t xml:space="preserve">March 17, 2016, </w:t>
      </w:r>
      <w:r w:rsidR="009573A9">
        <w:rPr>
          <w:szCs w:val="24"/>
        </w:rPr>
        <w:t xml:space="preserve">Respondent filed an Answer </w:t>
      </w:r>
      <w:r w:rsidR="00395A0F">
        <w:rPr>
          <w:szCs w:val="24"/>
        </w:rPr>
        <w:t>and New Matter</w:t>
      </w:r>
      <w:r w:rsidR="005F3C55">
        <w:rPr>
          <w:szCs w:val="24"/>
        </w:rPr>
        <w:t>.</w:t>
      </w:r>
      <w:r w:rsidR="008C0C1F">
        <w:rPr>
          <w:szCs w:val="24"/>
        </w:rPr>
        <w:t xml:space="preserve">  </w:t>
      </w:r>
    </w:p>
    <w:p w:rsidR="00DE5F92" w:rsidRDefault="00DE5F92" w:rsidP="00901094">
      <w:pPr>
        <w:pStyle w:val="Footer"/>
        <w:tabs>
          <w:tab w:val="left" w:pos="720"/>
          <w:tab w:val="left" w:pos="1440"/>
        </w:tabs>
      </w:pPr>
    </w:p>
    <w:p w:rsidR="009573A9" w:rsidRPr="00940A89" w:rsidRDefault="009573A9" w:rsidP="009573A9">
      <w:pPr>
        <w:tabs>
          <w:tab w:val="left" w:pos="2160"/>
        </w:tabs>
      </w:pPr>
      <w:r>
        <w:t xml:space="preserve">                         </w:t>
      </w:r>
      <w:r w:rsidRPr="00940A89">
        <w:t xml:space="preserve">A hearing notice was issued on </w:t>
      </w:r>
      <w:r w:rsidR="00423E04">
        <w:t>April 12, 2016</w:t>
      </w:r>
      <w:r w:rsidRPr="00940A89">
        <w:t xml:space="preserve">, scheduling the telephonic hearing in this matter on </w:t>
      </w:r>
      <w:r w:rsidR="00423E04">
        <w:t>Ma</w:t>
      </w:r>
      <w:r w:rsidR="00A32367">
        <w:t>y</w:t>
      </w:r>
      <w:r w:rsidR="00423E04">
        <w:t xml:space="preserve"> 10, 2016</w:t>
      </w:r>
      <w:r w:rsidR="008C0C1F">
        <w:t xml:space="preserve">, </w:t>
      </w:r>
      <w:r w:rsidRPr="00940A89">
        <w:t xml:space="preserve">in Pittsburgh, Pennsylvania.  On </w:t>
      </w:r>
      <w:r w:rsidR="00423E04">
        <w:t>April 13, 2016</w:t>
      </w:r>
      <w:r w:rsidRPr="00940A89">
        <w:t xml:space="preserve">, a Prehearing Order was entered, which provided procedural rules and guidelines for the proceeding.  </w:t>
      </w:r>
    </w:p>
    <w:p w:rsidR="00DE5F92" w:rsidRDefault="009573A9" w:rsidP="00901094">
      <w:pPr>
        <w:pStyle w:val="Footer"/>
        <w:tabs>
          <w:tab w:val="left" w:pos="720"/>
          <w:tab w:val="left" w:pos="1440"/>
        </w:tabs>
      </w:pPr>
      <w:r>
        <w:t xml:space="preserve"> </w:t>
      </w:r>
    </w:p>
    <w:p w:rsidR="001E0426" w:rsidRDefault="009573A9" w:rsidP="00F708B6">
      <w:pPr>
        <w:pStyle w:val="Footer"/>
        <w:tabs>
          <w:tab w:val="left" w:pos="720"/>
          <w:tab w:val="left" w:pos="1440"/>
        </w:tabs>
      </w:pPr>
      <w:r>
        <w:tab/>
      </w:r>
      <w:r>
        <w:tab/>
      </w:r>
      <w:r w:rsidR="00423E04">
        <w:t xml:space="preserve">Robert E. </w:t>
      </w:r>
      <w:proofErr w:type="spellStart"/>
      <w:r w:rsidR="00423E04">
        <w:t>Cherwony</w:t>
      </w:r>
      <w:proofErr w:type="spellEnd"/>
      <w:r w:rsidR="00423E04">
        <w:t>, Esquire, advised the undersigned presiding officer that he was unavailable for the hearing on Ma</w:t>
      </w:r>
      <w:r w:rsidR="00A32367">
        <w:t>y</w:t>
      </w:r>
      <w:r w:rsidR="00423E04">
        <w:t xml:space="preserve"> 10, 2016 and requested a continuance.  Counsel for Respondent, </w:t>
      </w:r>
      <w:proofErr w:type="spellStart"/>
      <w:r w:rsidR="00423E04">
        <w:t>Shawane</w:t>
      </w:r>
      <w:proofErr w:type="spellEnd"/>
      <w:r w:rsidR="00423E04">
        <w:t xml:space="preserve"> </w:t>
      </w:r>
      <w:r w:rsidR="00567FC6">
        <w:t xml:space="preserve">L. </w:t>
      </w:r>
      <w:r w:rsidR="00423E04">
        <w:t xml:space="preserve">Lee, Esquire, indicated that she had no objection to the request for a continuance.  </w:t>
      </w:r>
      <w:r w:rsidR="0079453B">
        <w:t xml:space="preserve">Accordingly, on </w:t>
      </w:r>
      <w:r w:rsidR="00F708B6">
        <w:t xml:space="preserve">May 9, 2016, </w:t>
      </w:r>
      <w:proofErr w:type="gramStart"/>
      <w:r w:rsidR="00F708B6">
        <w:t>counsel for the parties were</w:t>
      </w:r>
      <w:proofErr w:type="gramEnd"/>
      <w:r w:rsidR="00F708B6">
        <w:t xml:space="preserve"> notified by email and by telephone that the Ma</w:t>
      </w:r>
      <w:r w:rsidR="00A32367">
        <w:t>y</w:t>
      </w:r>
      <w:r w:rsidR="00F708B6">
        <w:t xml:space="preserve"> 10, 2016 hearing was being continued.  </w:t>
      </w:r>
    </w:p>
    <w:p w:rsidR="00033783" w:rsidRDefault="00033783" w:rsidP="009F0FD2">
      <w:pPr>
        <w:rPr>
          <w:spacing w:val="-3"/>
          <w:szCs w:val="24"/>
        </w:rPr>
      </w:pPr>
      <w:r>
        <w:rPr>
          <w:spacing w:val="-3"/>
          <w:szCs w:val="24"/>
        </w:rPr>
        <w:t xml:space="preserve"> </w:t>
      </w:r>
    </w:p>
    <w:p w:rsidR="005B31CD" w:rsidRDefault="005B31CD" w:rsidP="009F0FD2">
      <w:pPr>
        <w:rPr>
          <w:spacing w:val="-3"/>
          <w:szCs w:val="24"/>
        </w:rPr>
      </w:pPr>
    </w:p>
    <w:p w:rsidR="005B31CD" w:rsidRDefault="005B31CD" w:rsidP="009F0FD2">
      <w:pPr>
        <w:rPr>
          <w:spacing w:val="-3"/>
          <w:szCs w:val="24"/>
        </w:rPr>
      </w:pPr>
    </w:p>
    <w:p w:rsidR="005B31CD" w:rsidRDefault="005B31CD" w:rsidP="009F0FD2">
      <w:pPr>
        <w:rPr>
          <w:spacing w:val="-3"/>
          <w:szCs w:val="24"/>
        </w:rPr>
      </w:pPr>
    </w:p>
    <w:p w:rsidR="00176E59" w:rsidRDefault="00176E59" w:rsidP="00176E59">
      <w:pPr>
        <w:tabs>
          <w:tab w:val="left" w:pos="2160"/>
        </w:tabs>
        <w:ind w:firstLine="1440"/>
      </w:pPr>
      <w:r>
        <w:lastRenderedPageBreak/>
        <w:t>THEREFORE,</w:t>
      </w:r>
    </w:p>
    <w:p w:rsidR="00176E59" w:rsidRDefault="00176E59" w:rsidP="00176E59">
      <w:pPr>
        <w:tabs>
          <w:tab w:val="left" w:pos="2160"/>
        </w:tabs>
        <w:ind w:firstLine="1440"/>
      </w:pPr>
    </w:p>
    <w:p w:rsidR="00176E59" w:rsidRDefault="00176E59" w:rsidP="00176E59">
      <w:pPr>
        <w:tabs>
          <w:tab w:val="left" w:pos="2160"/>
        </w:tabs>
        <w:ind w:firstLine="1440"/>
      </w:pPr>
      <w:r>
        <w:t>IT IS ORDERED:</w:t>
      </w:r>
    </w:p>
    <w:p w:rsidR="00176E59" w:rsidRDefault="00176E59" w:rsidP="00176E59">
      <w:pPr>
        <w:tabs>
          <w:tab w:val="left" w:pos="2160"/>
        </w:tabs>
        <w:ind w:firstLine="1440"/>
      </w:pPr>
    </w:p>
    <w:p w:rsidR="005B31CD" w:rsidRPr="005B31CD" w:rsidRDefault="00176E59" w:rsidP="005B31CD">
      <w:pPr>
        <w:pStyle w:val="Footer"/>
        <w:numPr>
          <w:ilvl w:val="0"/>
          <w:numId w:val="4"/>
        </w:numPr>
        <w:tabs>
          <w:tab w:val="left" w:pos="720"/>
          <w:tab w:val="left" w:pos="1440"/>
        </w:tabs>
        <w:ind w:left="2160" w:hanging="720"/>
        <w:rPr>
          <w:szCs w:val="24"/>
        </w:rPr>
      </w:pPr>
      <w:r>
        <w:t xml:space="preserve">That </w:t>
      </w:r>
      <w:r w:rsidR="00291751">
        <w:t xml:space="preserve">the hearing scheduled for </w:t>
      </w:r>
      <w:r w:rsidR="00F708B6">
        <w:t>Ma</w:t>
      </w:r>
      <w:r w:rsidR="00A32367">
        <w:t>y</w:t>
      </w:r>
      <w:r w:rsidR="00F708B6">
        <w:t xml:space="preserve"> 10, 2016</w:t>
      </w:r>
      <w:r w:rsidR="00291751">
        <w:t xml:space="preserve"> is continued.</w:t>
      </w:r>
      <w:r w:rsidR="00AD55BE">
        <w:t xml:space="preserve">  </w:t>
      </w:r>
    </w:p>
    <w:p w:rsidR="00AD55BE" w:rsidRPr="00F26C85" w:rsidRDefault="00AD55BE" w:rsidP="005B31CD">
      <w:pPr>
        <w:pStyle w:val="Footer"/>
        <w:tabs>
          <w:tab w:val="left" w:pos="720"/>
          <w:tab w:val="left" w:pos="1440"/>
        </w:tabs>
        <w:ind w:left="2160"/>
        <w:rPr>
          <w:szCs w:val="24"/>
        </w:rPr>
      </w:pPr>
      <w:r>
        <w:tab/>
      </w:r>
      <w:r>
        <w:tab/>
      </w:r>
    </w:p>
    <w:p w:rsidR="006A5B76" w:rsidRDefault="00176E59" w:rsidP="005B31CD">
      <w:pPr>
        <w:pStyle w:val="ListParagraph"/>
        <w:numPr>
          <w:ilvl w:val="0"/>
          <w:numId w:val="4"/>
        </w:numPr>
        <w:spacing w:line="240" w:lineRule="auto"/>
        <w:ind w:left="2160" w:hanging="720"/>
        <w:contextualSpacing w:val="0"/>
      </w:pPr>
      <w:r>
        <w:t xml:space="preserve">That the </w:t>
      </w:r>
      <w:r w:rsidR="006A5B76">
        <w:t>hearing in this matter shall be rescheduled.</w:t>
      </w:r>
    </w:p>
    <w:p w:rsidR="00176E59" w:rsidRDefault="00176E59" w:rsidP="006A5B76">
      <w:pPr>
        <w:pStyle w:val="ListParagraph"/>
        <w:spacing w:line="240" w:lineRule="auto"/>
        <w:ind w:left="3600"/>
        <w:contextualSpacing w:val="0"/>
      </w:pPr>
      <w:r>
        <w:tab/>
      </w:r>
    </w:p>
    <w:p w:rsidR="00176E59" w:rsidRDefault="00176E59" w:rsidP="00176E59">
      <w:pPr>
        <w:spacing w:line="240" w:lineRule="auto"/>
      </w:pPr>
    </w:p>
    <w:p w:rsidR="005B31CD" w:rsidRDefault="00176E59" w:rsidP="00176E59">
      <w:pPr>
        <w:spacing w:line="240" w:lineRule="auto"/>
      </w:pPr>
      <w:r>
        <w:tab/>
      </w:r>
      <w:r>
        <w:tab/>
      </w:r>
      <w:r>
        <w:tab/>
      </w:r>
      <w:r>
        <w:tab/>
      </w:r>
    </w:p>
    <w:p w:rsidR="0084763B" w:rsidRDefault="00176E59" w:rsidP="00176E59">
      <w:pPr>
        <w:spacing w:line="240" w:lineRule="auto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3A5821" w:rsidRDefault="003A5821" w:rsidP="00A5495D">
      <w:pPr>
        <w:spacing w:line="240" w:lineRule="auto"/>
        <w:rPr>
          <w:szCs w:val="24"/>
        </w:rPr>
      </w:pPr>
      <w:r w:rsidRPr="003A5821">
        <w:rPr>
          <w:szCs w:val="24"/>
        </w:rPr>
        <w:t xml:space="preserve">Date:  </w:t>
      </w:r>
      <w:r w:rsidR="0079453B" w:rsidRPr="005B31CD">
        <w:rPr>
          <w:szCs w:val="24"/>
          <w:u w:val="single"/>
        </w:rPr>
        <w:t>Ma</w:t>
      </w:r>
      <w:r w:rsidR="00F708B6" w:rsidRPr="005B31CD">
        <w:rPr>
          <w:szCs w:val="24"/>
          <w:u w:val="single"/>
        </w:rPr>
        <w:t>y</w:t>
      </w:r>
      <w:r w:rsidR="0079453B" w:rsidRPr="005B31CD">
        <w:rPr>
          <w:szCs w:val="24"/>
          <w:u w:val="single"/>
        </w:rPr>
        <w:t xml:space="preserve"> </w:t>
      </w:r>
      <w:r w:rsidR="005B31CD" w:rsidRPr="005B31CD">
        <w:rPr>
          <w:szCs w:val="24"/>
          <w:u w:val="single"/>
        </w:rPr>
        <w:t>1</w:t>
      </w:r>
      <w:r w:rsidR="00D15ACC">
        <w:rPr>
          <w:szCs w:val="24"/>
          <w:u w:val="single"/>
        </w:rPr>
        <w:t>2</w:t>
      </w:r>
      <w:bookmarkStart w:id="0" w:name="_GoBack"/>
      <w:bookmarkEnd w:id="0"/>
      <w:r w:rsidR="006A5B76" w:rsidRPr="005B31CD">
        <w:rPr>
          <w:szCs w:val="24"/>
          <w:u w:val="single"/>
        </w:rPr>
        <w:t>, 2016</w:t>
      </w:r>
      <w:r w:rsidR="006308BF" w:rsidRPr="00176E59">
        <w:rPr>
          <w:szCs w:val="24"/>
        </w:rPr>
        <w:tab/>
      </w:r>
      <w:r w:rsidR="006308BF" w:rsidRPr="004F2024">
        <w:rPr>
          <w:szCs w:val="24"/>
        </w:rPr>
        <w:tab/>
      </w:r>
      <w:r w:rsidR="006308BF" w:rsidRPr="004F2024">
        <w:rPr>
          <w:szCs w:val="24"/>
        </w:rPr>
        <w:tab/>
      </w:r>
      <w:r w:rsidR="0022389F">
        <w:rPr>
          <w:szCs w:val="24"/>
        </w:rPr>
        <w:tab/>
      </w:r>
      <w:r w:rsidR="0079453B">
        <w:rPr>
          <w:szCs w:val="24"/>
        </w:rPr>
        <w:tab/>
      </w:r>
      <w:r>
        <w:rPr>
          <w:szCs w:val="24"/>
        </w:rPr>
        <w:tab/>
        <w:t>______________________________</w:t>
      </w:r>
    </w:p>
    <w:p w:rsidR="006308BF" w:rsidRPr="004F2024" w:rsidRDefault="003A5821" w:rsidP="00A5495D">
      <w:pPr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862D2">
        <w:rPr>
          <w:szCs w:val="24"/>
        </w:rPr>
        <w:t>Jeffrey A. Watson</w:t>
      </w:r>
    </w:p>
    <w:p w:rsidR="0084763B" w:rsidRDefault="006308BF" w:rsidP="00291751">
      <w:pPr>
        <w:spacing w:line="240" w:lineRule="auto"/>
        <w:rPr>
          <w:szCs w:val="24"/>
        </w:rPr>
        <w:sectPr w:rsidR="0084763B" w:rsidSect="009654D6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  <w:r w:rsidRPr="004F2024">
        <w:rPr>
          <w:szCs w:val="24"/>
        </w:rPr>
        <w:tab/>
      </w:r>
      <w:r w:rsidRPr="004F2024">
        <w:rPr>
          <w:szCs w:val="24"/>
        </w:rPr>
        <w:tab/>
      </w:r>
      <w:r w:rsidRPr="004F2024">
        <w:rPr>
          <w:szCs w:val="24"/>
        </w:rPr>
        <w:tab/>
      </w:r>
      <w:r w:rsidRPr="004F2024">
        <w:rPr>
          <w:szCs w:val="24"/>
        </w:rPr>
        <w:tab/>
      </w:r>
      <w:r w:rsidRPr="004F2024">
        <w:rPr>
          <w:szCs w:val="24"/>
        </w:rPr>
        <w:tab/>
      </w:r>
      <w:r w:rsidRPr="004F2024">
        <w:rPr>
          <w:szCs w:val="24"/>
        </w:rPr>
        <w:tab/>
        <w:t xml:space="preserve">       </w:t>
      </w:r>
      <w:r w:rsidR="003A5821">
        <w:rPr>
          <w:szCs w:val="24"/>
        </w:rPr>
        <w:tab/>
      </w:r>
      <w:r w:rsidRPr="004F2024">
        <w:rPr>
          <w:szCs w:val="24"/>
        </w:rPr>
        <w:tab/>
        <w:t>Administrative Law Judge</w:t>
      </w:r>
    </w:p>
    <w:p w:rsidR="00451797" w:rsidRDefault="00451797">
      <w:pPr>
        <w:spacing w:line="240" w:lineRule="auto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br w:type="page"/>
      </w:r>
    </w:p>
    <w:p w:rsidR="00451797" w:rsidRDefault="00451797" w:rsidP="00451797">
      <w:pPr>
        <w:spacing w:line="240" w:lineRule="auto"/>
        <w:contextualSpacing/>
        <w:rPr>
          <w:rFonts w:ascii="Microsoft Sans Serif"/>
          <w:b/>
          <w:u w:val="single"/>
        </w:rPr>
        <w:sectPr w:rsidR="00451797" w:rsidSect="0084763B">
          <w:type w:val="continuous"/>
          <w:pgSz w:w="12240" w:h="15840"/>
          <w:pgMar w:top="864" w:right="900" w:bottom="1008" w:left="1440" w:header="720" w:footer="720" w:gutter="0"/>
          <w:pgNumType w:fmt="lowerRoman"/>
          <w:cols w:num="2" w:space="540"/>
          <w:noEndnote/>
          <w:titlePg/>
          <w:docGrid w:linePitch="272"/>
        </w:sectPr>
      </w:pPr>
    </w:p>
    <w:p w:rsidR="00296920" w:rsidRDefault="00296920" w:rsidP="007E6730">
      <w:pPr>
        <w:spacing w:line="240" w:lineRule="auto"/>
        <w:contextualSpacing/>
        <w:rPr>
          <w:rFonts w:ascii="Microsoft Sans Serif"/>
          <w:b/>
          <w:u w:val="single"/>
        </w:rPr>
      </w:pPr>
    </w:p>
    <w:p w:rsidR="007E6730" w:rsidRDefault="007E6730" w:rsidP="007E6730">
      <w:pPr>
        <w:spacing w:line="240" w:lineRule="auto"/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t>C-2016-2533094 - RECIGNO LABORATORIES INC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</w:p>
    <w:p w:rsidR="007E6730" w:rsidRDefault="007E6730" w:rsidP="007E6730">
      <w:pPr>
        <w:spacing w:line="240" w:lineRule="auto"/>
        <w:contextualSpacing/>
        <w:rPr>
          <w:rFonts w:ascii="Microsoft Sans Serif"/>
          <w:b/>
        </w:rPr>
      </w:pPr>
      <w:r>
        <w:rPr>
          <w:rFonts w:ascii="Microsoft Sans Serif"/>
        </w:rPr>
        <w:t>ROBERT E CHERWONY ESQUIRE</w:t>
      </w:r>
      <w:r>
        <w:rPr>
          <w:rFonts w:ascii="Microsoft Sans Serif"/>
        </w:rPr>
        <w:cr/>
        <w:t>1637 OAKWOOD DRIVE S213</w:t>
      </w:r>
      <w:r>
        <w:rPr>
          <w:rFonts w:ascii="Microsoft Sans Serif"/>
        </w:rPr>
        <w:cr/>
        <w:t>NARBERTH PA  19072</w:t>
      </w:r>
      <w:r>
        <w:rPr>
          <w:rFonts w:ascii="Microsoft Sans Serif"/>
        </w:rPr>
        <w:cr/>
      </w:r>
      <w:r w:rsidRPr="00805623">
        <w:rPr>
          <w:rFonts w:ascii="Microsoft Sans Serif"/>
          <w:b/>
        </w:rPr>
        <w:t>484.270.8542</w:t>
      </w:r>
    </w:p>
    <w:p w:rsidR="007E6730" w:rsidRPr="00805623" w:rsidRDefault="007E6730" w:rsidP="007E6730">
      <w:pPr>
        <w:spacing w:line="240" w:lineRule="auto"/>
        <w:contextualSpacing/>
        <w:rPr>
          <w:rFonts w:ascii="Microsoft Sans Serif"/>
          <w:b/>
          <w:i/>
        </w:rPr>
      </w:pPr>
      <w:r w:rsidRPr="00805623">
        <w:rPr>
          <w:rFonts w:ascii="Microsoft Sans Serif" w:eastAsiaTheme="minorHAnsi"/>
        </w:rPr>
        <w:t xml:space="preserve"> </w:t>
      </w:r>
      <w:r w:rsidRPr="00805623">
        <w:rPr>
          <w:rFonts w:ascii="Microsoft Sans Serif" w:eastAsiaTheme="minorHAnsi"/>
          <w:b/>
          <w:i/>
        </w:rPr>
        <w:t>Accepts Electronic Service</w:t>
      </w:r>
    </w:p>
    <w:p w:rsidR="007E6730" w:rsidRPr="00805623" w:rsidRDefault="007E6730" w:rsidP="007E6730">
      <w:pPr>
        <w:spacing w:line="240" w:lineRule="auto"/>
        <w:rPr>
          <w:rFonts w:ascii="Microsoft Sans Serif" w:eastAsiaTheme="minorHAnsi"/>
        </w:rPr>
      </w:pP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805623">
        <w:rPr>
          <w:rFonts w:ascii="Microsoft Sans Serif"/>
          <w:b/>
        </w:rPr>
        <w:t>215.841.6841</w:t>
      </w:r>
      <w:r>
        <w:rPr>
          <w:rFonts w:ascii="Microsoft Sans Serif"/>
        </w:rPr>
        <w:cr/>
      </w:r>
      <w:r w:rsidRPr="00805623">
        <w:rPr>
          <w:rFonts w:ascii="Microsoft Sans Serif" w:eastAsiaTheme="minorHAnsi"/>
        </w:rPr>
        <w:t xml:space="preserve"> </w:t>
      </w:r>
      <w:r w:rsidRPr="00805623">
        <w:rPr>
          <w:rFonts w:ascii="Microsoft Sans Serif" w:eastAsiaTheme="minorHAnsi"/>
          <w:b/>
          <w:i/>
        </w:rPr>
        <w:t>Accepts Electronic Service</w:t>
      </w:r>
    </w:p>
    <w:p w:rsidR="007E6730" w:rsidRDefault="007E6730" w:rsidP="007E6730">
      <w:pPr>
        <w:spacing w:line="240" w:lineRule="auto"/>
        <w:contextualSpacing/>
      </w:pPr>
    </w:p>
    <w:p w:rsidR="007E6730" w:rsidRDefault="007E6730" w:rsidP="007E6730"/>
    <w:p w:rsidR="00B9520A" w:rsidRPr="008D1F7F" w:rsidRDefault="00B9520A" w:rsidP="00A5495D">
      <w:pPr>
        <w:widowControl w:val="0"/>
        <w:autoSpaceDE w:val="0"/>
        <w:autoSpaceDN w:val="0"/>
        <w:adjustRightInd w:val="0"/>
        <w:spacing w:line="240" w:lineRule="auto"/>
        <w:rPr>
          <w:rFonts w:ascii="Microsoft Sans Serif" w:hAnsi="Microsoft Sans Serif" w:cs="Microsoft Sans Serif"/>
          <w:szCs w:val="24"/>
        </w:rPr>
      </w:pPr>
    </w:p>
    <w:sectPr w:rsidR="00B9520A" w:rsidRPr="008D1F7F" w:rsidSect="007E6730">
      <w:pgSz w:w="12240" w:h="15840"/>
      <w:pgMar w:top="864" w:right="900" w:bottom="1008" w:left="1440" w:header="720" w:footer="720" w:gutter="0"/>
      <w:pgNumType w:fmt="lowerRoman"/>
      <w:cols w:space="54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D5A" w:rsidRDefault="00F21D5A">
      <w:r>
        <w:separator/>
      </w:r>
    </w:p>
  </w:endnote>
  <w:endnote w:type="continuationSeparator" w:id="0">
    <w:p w:rsidR="00F21D5A" w:rsidRDefault="00F2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349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1094" w:rsidRDefault="00901094">
        <w:pPr>
          <w:pStyle w:val="Footer"/>
          <w:jc w:val="center"/>
        </w:pPr>
        <w:r w:rsidRPr="0083193B">
          <w:rPr>
            <w:sz w:val="20"/>
          </w:rPr>
          <w:fldChar w:fldCharType="begin"/>
        </w:r>
        <w:r w:rsidRPr="0083193B">
          <w:rPr>
            <w:sz w:val="20"/>
          </w:rPr>
          <w:instrText xml:space="preserve"> PAGE   \* MERGEFORMAT </w:instrText>
        </w:r>
        <w:r w:rsidRPr="0083193B">
          <w:rPr>
            <w:sz w:val="20"/>
          </w:rPr>
          <w:fldChar w:fldCharType="separate"/>
        </w:r>
        <w:r w:rsidR="00D15ACC">
          <w:rPr>
            <w:noProof/>
            <w:sz w:val="20"/>
          </w:rPr>
          <w:t>2</w:t>
        </w:r>
        <w:r w:rsidRPr="0083193B">
          <w:rPr>
            <w:noProof/>
            <w:sz w:val="20"/>
          </w:rPr>
          <w:fldChar w:fldCharType="end"/>
        </w:r>
      </w:p>
    </w:sdtContent>
  </w:sdt>
  <w:p w:rsidR="00901094" w:rsidRDefault="009010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94" w:rsidRDefault="00901094">
    <w:pPr>
      <w:pStyle w:val="Footer"/>
      <w:jc w:val="center"/>
    </w:pPr>
  </w:p>
  <w:p w:rsidR="00901094" w:rsidRDefault="00901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D5A" w:rsidRDefault="00F21D5A">
      <w:r>
        <w:separator/>
      </w:r>
    </w:p>
  </w:footnote>
  <w:footnote w:type="continuationSeparator" w:id="0">
    <w:p w:rsidR="00F21D5A" w:rsidRDefault="00F2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DA601E"/>
    <w:multiLevelType w:val="hybridMultilevel"/>
    <w:tmpl w:val="57025C58"/>
    <w:lvl w:ilvl="0" w:tplc="4AF4CD8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CC"/>
    <w:rsid w:val="00033783"/>
    <w:rsid w:val="0004531A"/>
    <w:rsid w:val="000500AD"/>
    <w:rsid w:val="0006522E"/>
    <w:rsid w:val="0007175E"/>
    <w:rsid w:val="00076A2A"/>
    <w:rsid w:val="00090DA3"/>
    <w:rsid w:val="000E1A25"/>
    <w:rsid w:val="000E7D35"/>
    <w:rsid w:val="001129BF"/>
    <w:rsid w:val="0013653B"/>
    <w:rsid w:val="00147A8A"/>
    <w:rsid w:val="0016524B"/>
    <w:rsid w:val="00176E59"/>
    <w:rsid w:val="001E0426"/>
    <w:rsid w:val="002127F0"/>
    <w:rsid w:val="0022389F"/>
    <w:rsid w:val="0027456C"/>
    <w:rsid w:val="00291751"/>
    <w:rsid w:val="00296920"/>
    <w:rsid w:val="002C154E"/>
    <w:rsid w:val="002D7249"/>
    <w:rsid w:val="0030362F"/>
    <w:rsid w:val="00331DF6"/>
    <w:rsid w:val="00334023"/>
    <w:rsid w:val="0035072F"/>
    <w:rsid w:val="00371928"/>
    <w:rsid w:val="00375140"/>
    <w:rsid w:val="00395A0F"/>
    <w:rsid w:val="003A5821"/>
    <w:rsid w:val="003B2E8A"/>
    <w:rsid w:val="00405805"/>
    <w:rsid w:val="00423E04"/>
    <w:rsid w:val="004247C4"/>
    <w:rsid w:val="00425CD4"/>
    <w:rsid w:val="00445A90"/>
    <w:rsid w:val="00451797"/>
    <w:rsid w:val="0045521B"/>
    <w:rsid w:val="00472DBE"/>
    <w:rsid w:val="004908C9"/>
    <w:rsid w:val="004F7BD2"/>
    <w:rsid w:val="00551746"/>
    <w:rsid w:val="00567FC6"/>
    <w:rsid w:val="005954A9"/>
    <w:rsid w:val="005A4F80"/>
    <w:rsid w:val="005B31CD"/>
    <w:rsid w:val="005F3C55"/>
    <w:rsid w:val="006032F5"/>
    <w:rsid w:val="006308BF"/>
    <w:rsid w:val="00694613"/>
    <w:rsid w:val="006A5B76"/>
    <w:rsid w:val="006A6D1F"/>
    <w:rsid w:val="006B19B6"/>
    <w:rsid w:val="006D138A"/>
    <w:rsid w:val="006D6652"/>
    <w:rsid w:val="006E14B5"/>
    <w:rsid w:val="006E239F"/>
    <w:rsid w:val="00712B3C"/>
    <w:rsid w:val="0079411E"/>
    <w:rsid w:val="0079453B"/>
    <w:rsid w:val="007A4FED"/>
    <w:rsid w:val="007D14E9"/>
    <w:rsid w:val="007E6730"/>
    <w:rsid w:val="0080777D"/>
    <w:rsid w:val="0082018A"/>
    <w:rsid w:val="0083193B"/>
    <w:rsid w:val="0084763B"/>
    <w:rsid w:val="00870960"/>
    <w:rsid w:val="008873EE"/>
    <w:rsid w:val="008A3FB9"/>
    <w:rsid w:val="008C0C1F"/>
    <w:rsid w:val="008D1F7F"/>
    <w:rsid w:val="008E2A18"/>
    <w:rsid w:val="008F0281"/>
    <w:rsid w:val="008F55ED"/>
    <w:rsid w:val="008F7BCC"/>
    <w:rsid w:val="00901094"/>
    <w:rsid w:val="00934DCD"/>
    <w:rsid w:val="00940A89"/>
    <w:rsid w:val="009573A9"/>
    <w:rsid w:val="00960C0D"/>
    <w:rsid w:val="009654D6"/>
    <w:rsid w:val="00967B7D"/>
    <w:rsid w:val="00971267"/>
    <w:rsid w:val="009826A8"/>
    <w:rsid w:val="009A305B"/>
    <w:rsid w:val="009B1D4C"/>
    <w:rsid w:val="009E50D8"/>
    <w:rsid w:val="009E7F85"/>
    <w:rsid w:val="009F0FD2"/>
    <w:rsid w:val="00A13E73"/>
    <w:rsid w:val="00A32367"/>
    <w:rsid w:val="00A5495D"/>
    <w:rsid w:val="00A563EF"/>
    <w:rsid w:val="00A64A2B"/>
    <w:rsid w:val="00AC4613"/>
    <w:rsid w:val="00AD0399"/>
    <w:rsid w:val="00AD25E0"/>
    <w:rsid w:val="00AD55BE"/>
    <w:rsid w:val="00B00C22"/>
    <w:rsid w:val="00B20170"/>
    <w:rsid w:val="00B349BE"/>
    <w:rsid w:val="00B3685C"/>
    <w:rsid w:val="00B80E4B"/>
    <w:rsid w:val="00B9520A"/>
    <w:rsid w:val="00C12B67"/>
    <w:rsid w:val="00C22F4B"/>
    <w:rsid w:val="00C24B13"/>
    <w:rsid w:val="00C30791"/>
    <w:rsid w:val="00C65531"/>
    <w:rsid w:val="00C7379D"/>
    <w:rsid w:val="00CA745A"/>
    <w:rsid w:val="00CE21F0"/>
    <w:rsid w:val="00CF5AE1"/>
    <w:rsid w:val="00D14782"/>
    <w:rsid w:val="00D15ACC"/>
    <w:rsid w:val="00D238C7"/>
    <w:rsid w:val="00D862D2"/>
    <w:rsid w:val="00D87107"/>
    <w:rsid w:val="00DE22AA"/>
    <w:rsid w:val="00DE5F92"/>
    <w:rsid w:val="00DF6235"/>
    <w:rsid w:val="00E06375"/>
    <w:rsid w:val="00E2661D"/>
    <w:rsid w:val="00EA2476"/>
    <w:rsid w:val="00EC4145"/>
    <w:rsid w:val="00ED1334"/>
    <w:rsid w:val="00ED2152"/>
    <w:rsid w:val="00EE4E81"/>
    <w:rsid w:val="00F12DB0"/>
    <w:rsid w:val="00F21D5A"/>
    <w:rsid w:val="00F708B6"/>
    <w:rsid w:val="00F73E1E"/>
    <w:rsid w:val="00F74DDD"/>
    <w:rsid w:val="00F76E15"/>
    <w:rsid w:val="00F802B5"/>
    <w:rsid w:val="00F9750B"/>
    <w:rsid w:val="00FB0E90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95D"/>
    <w:pPr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783"/>
    <w:pPr>
      <w:keepNext/>
      <w:jc w:val="both"/>
      <w:outlineLvl w:val="1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637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12B3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54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033783"/>
    <w:rPr>
      <w:b/>
      <w:sz w:val="26"/>
      <w:u w:val="single"/>
    </w:rPr>
  </w:style>
  <w:style w:type="character" w:customStyle="1" w:styleId="FootnoteTextChar">
    <w:name w:val="Footnote Text Char"/>
    <w:aliases w:val="Car Char"/>
    <w:basedOn w:val="DefaultParagraphFont"/>
    <w:link w:val="FootnoteText"/>
    <w:locked/>
    <w:rsid w:val="00033783"/>
  </w:style>
  <w:style w:type="paragraph" w:styleId="FootnoteText">
    <w:name w:val="footnote text"/>
    <w:aliases w:val="Car"/>
    <w:link w:val="FootnoteTextChar"/>
    <w:unhideWhenUsed/>
    <w:qFormat/>
    <w:rsid w:val="00033783"/>
    <w:pPr>
      <w:spacing w:after="120"/>
    </w:pPr>
  </w:style>
  <w:style w:type="character" w:customStyle="1" w:styleId="FootnoteTextChar1">
    <w:name w:val="Footnote Text Char1"/>
    <w:basedOn w:val="DefaultParagraphFont"/>
    <w:rsid w:val="00033783"/>
  </w:style>
  <w:style w:type="character" w:customStyle="1" w:styleId="FooterChar">
    <w:name w:val="Footer Char"/>
    <w:basedOn w:val="DefaultParagraphFont"/>
    <w:link w:val="Footer"/>
    <w:uiPriority w:val="99"/>
    <w:rsid w:val="00033783"/>
    <w:rPr>
      <w:sz w:val="24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033783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59"/>
    <w:rsid w:val="00033783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95D"/>
    <w:pPr>
      <w:spacing w:line="360" w:lineRule="auto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783"/>
    <w:pPr>
      <w:keepNext/>
      <w:jc w:val="both"/>
      <w:outlineLvl w:val="1"/>
    </w:pPr>
    <w:rPr>
      <w:b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06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637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712B3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54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033783"/>
    <w:rPr>
      <w:b/>
      <w:sz w:val="26"/>
      <w:u w:val="single"/>
    </w:rPr>
  </w:style>
  <w:style w:type="character" w:customStyle="1" w:styleId="FootnoteTextChar">
    <w:name w:val="Footnote Text Char"/>
    <w:aliases w:val="Car Char"/>
    <w:basedOn w:val="DefaultParagraphFont"/>
    <w:link w:val="FootnoteText"/>
    <w:locked/>
    <w:rsid w:val="00033783"/>
  </w:style>
  <w:style w:type="paragraph" w:styleId="FootnoteText">
    <w:name w:val="footnote text"/>
    <w:aliases w:val="Car"/>
    <w:link w:val="FootnoteTextChar"/>
    <w:unhideWhenUsed/>
    <w:qFormat/>
    <w:rsid w:val="00033783"/>
    <w:pPr>
      <w:spacing w:after="120"/>
    </w:pPr>
  </w:style>
  <w:style w:type="character" w:customStyle="1" w:styleId="FootnoteTextChar1">
    <w:name w:val="Footnote Text Char1"/>
    <w:basedOn w:val="DefaultParagraphFont"/>
    <w:rsid w:val="00033783"/>
  </w:style>
  <w:style w:type="character" w:customStyle="1" w:styleId="FooterChar">
    <w:name w:val="Footer Char"/>
    <w:basedOn w:val="DefaultParagraphFont"/>
    <w:link w:val="Footer"/>
    <w:uiPriority w:val="99"/>
    <w:rsid w:val="00033783"/>
    <w:rPr>
      <w:sz w:val="24"/>
    </w:rPr>
  </w:style>
  <w:style w:type="character" w:styleId="FootnoteReference">
    <w:name w:val="footnote reference"/>
    <w:aliases w:val="o,fr"/>
    <w:basedOn w:val="DefaultParagraphFont"/>
    <w:uiPriority w:val="99"/>
    <w:unhideWhenUsed/>
    <w:rsid w:val="00033783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59"/>
    <w:rsid w:val="00033783"/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BCA4-5E09-4DE2-88BC-87434E97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Prehearing Conference Notice</vt:lpstr>
    </vt:vector>
  </TitlesOfParts>
  <Company>PA PUC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Prehearing Conference Notice</dc:title>
  <dc:creator>REITENBACH</dc:creator>
  <cp:lastModifiedBy>sandra elizabeth oldynski</cp:lastModifiedBy>
  <cp:revision>8</cp:revision>
  <cp:lastPrinted>2016-05-11T16:45:00Z</cp:lastPrinted>
  <dcterms:created xsi:type="dcterms:W3CDTF">2016-05-11T15:19:00Z</dcterms:created>
  <dcterms:modified xsi:type="dcterms:W3CDTF">2016-05-11T19:27:00Z</dcterms:modified>
</cp:coreProperties>
</file>