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60744C" w:rsidP="0060744C">
      <w:pPr>
        <w:jc w:val="center"/>
        <w:rPr>
          <w:sz w:val="26"/>
          <w:szCs w:val="26"/>
        </w:rPr>
      </w:pPr>
      <w:r>
        <w:rPr>
          <w:sz w:val="26"/>
          <w:szCs w:val="26"/>
        </w:rPr>
        <w:t>May 23, 2016</w:t>
      </w:r>
    </w:p>
    <w:p w:rsidR="00DD4888" w:rsidRDefault="00DD4888" w:rsidP="00A41C0B">
      <w:pPr>
        <w:jc w:val="right"/>
        <w:rPr>
          <w:sz w:val="26"/>
          <w:szCs w:val="26"/>
        </w:rPr>
      </w:pPr>
    </w:p>
    <w:p w:rsidR="00A41C0B" w:rsidRDefault="00763DF1" w:rsidP="00A41C0B">
      <w:pPr>
        <w:jc w:val="right"/>
        <w:rPr>
          <w:sz w:val="26"/>
          <w:szCs w:val="26"/>
        </w:rPr>
      </w:pPr>
      <w:r>
        <w:rPr>
          <w:sz w:val="26"/>
          <w:szCs w:val="26"/>
        </w:rPr>
        <w:t xml:space="preserve">Docket No. </w:t>
      </w:r>
      <w:r w:rsidR="00DD4888" w:rsidRPr="00DD4888">
        <w:rPr>
          <w:sz w:val="26"/>
          <w:szCs w:val="26"/>
        </w:rPr>
        <w:t>U-2016-2545830</w:t>
      </w:r>
    </w:p>
    <w:p w:rsidR="00763DF1" w:rsidRPr="0052343E" w:rsidRDefault="00763DF1" w:rsidP="00A41C0B">
      <w:pPr>
        <w:jc w:val="right"/>
        <w:rPr>
          <w:sz w:val="26"/>
          <w:szCs w:val="26"/>
        </w:rPr>
      </w:pPr>
      <w:r>
        <w:rPr>
          <w:sz w:val="26"/>
          <w:szCs w:val="26"/>
        </w:rPr>
        <w:t xml:space="preserve">Utility Code: </w:t>
      </w:r>
      <w:r w:rsidR="00DD4888" w:rsidRPr="00DD4888">
        <w:rPr>
          <w:sz w:val="26"/>
          <w:szCs w:val="26"/>
        </w:rPr>
        <w:t>110500</w:t>
      </w:r>
    </w:p>
    <w:p w:rsidR="00A41C0B" w:rsidRPr="0052343E" w:rsidRDefault="00A41C0B" w:rsidP="00A41C0B">
      <w:pPr>
        <w:rPr>
          <w:sz w:val="26"/>
          <w:szCs w:val="26"/>
        </w:rPr>
      </w:pPr>
    </w:p>
    <w:p w:rsidR="00DD4888" w:rsidRPr="00DD4888" w:rsidRDefault="00DD4888" w:rsidP="00A41C0B">
      <w:pPr>
        <w:rPr>
          <w:sz w:val="26"/>
          <w:szCs w:val="26"/>
        </w:rPr>
      </w:pPr>
      <w:r w:rsidRPr="00DD4888">
        <w:rPr>
          <w:sz w:val="26"/>
          <w:szCs w:val="26"/>
        </w:rPr>
        <w:t>PAUL E RUSSELL</w:t>
      </w:r>
    </w:p>
    <w:p w:rsidR="00A41C0B" w:rsidRPr="00DD4888" w:rsidRDefault="00DD4888" w:rsidP="00A41C0B">
      <w:pPr>
        <w:rPr>
          <w:sz w:val="26"/>
          <w:szCs w:val="26"/>
        </w:rPr>
      </w:pPr>
      <w:r w:rsidRPr="00DD4888">
        <w:rPr>
          <w:sz w:val="26"/>
          <w:szCs w:val="26"/>
        </w:rPr>
        <w:t>ASST GENERAL COUNSEL</w:t>
      </w:r>
    </w:p>
    <w:p w:rsidR="00A41C0B" w:rsidRPr="00DD4888" w:rsidRDefault="00DD4888" w:rsidP="00A41C0B">
      <w:pPr>
        <w:rPr>
          <w:sz w:val="26"/>
          <w:szCs w:val="26"/>
        </w:rPr>
      </w:pPr>
      <w:r w:rsidRPr="00DD4888">
        <w:rPr>
          <w:sz w:val="26"/>
          <w:szCs w:val="26"/>
        </w:rPr>
        <w:t>PPL</w:t>
      </w:r>
    </w:p>
    <w:p w:rsidR="00DD4888" w:rsidRPr="00DD4888" w:rsidRDefault="00DD4888" w:rsidP="00A41C0B">
      <w:pPr>
        <w:rPr>
          <w:sz w:val="26"/>
          <w:szCs w:val="26"/>
        </w:rPr>
      </w:pPr>
      <w:r w:rsidRPr="00DD4888">
        <w:rPr>
          <w:sz w:val="26"/>
          <w:szCs w:val="26"/>
        </w:rPr>
        <w:t>TWO NORTH NINTH STREET</w:t>
      </w:r>
    </w:p>
    <w:p w:rsidR="00DD4888" w:rsidRDefault="001C7907" w:rsidP="00A41C0B">
      <w:pPr>
        <w:rPr>
          <w:sz w:val="26"/>
          <w:szCs w:val="26"/>
        </w:rPr>
      </w:pPr>
      <w:r>
        <w:rPr>
          <w:sz w:val="26"/>
          <w:szCs w:val="26"/>
        </w:rPr>
        <w:t xml:space="preserve">ALLENTOWN PA  </w:t>
      </w:r>
      <w:r w:rsidR="00DD4888" w:rsidRPr="00DD4888">
        <w:rPr>
          <w:sz w:val="26"/>
          <w:szCs w:val="26"/>
        </w:rPr>
        <w:t>18101-1179</w:t>
      </w:r>
    </w:p>
    <w:p w:rsidR="00DD4888" w:rsidRPr="00DD4888" w:rsidRDefault="00DD4888" w:rsidP="00A41C0B">
      <w:pPr>
        <w:rPr>
          <w:sz w:val="26"/>
          <w:szCs w:val="26"/>
        </w:rPr>
      </w:pPr>
    </w:p>
    <w:p w:rsidR="00A41C0B" w:rsidRPr="00DD4888" w:rsidRDefault="00DD4888" w:rsidP="00A41C0B">
      <w:pPr>
        <w:rPr>
          <w:sz w:val="26"/>
          <w:szCs w:val="26"/>
        </w:rPr>
      </w:pPr>
      <w:r w:rsidRPr="00DD4888">
        <w:rPr>
          <w:sz w:val="26"/>
          <w:szCs w:val="26"/>
        </w:rPr>
        <w:t xml:space="preserve"> </w:t>
      </w:r>
    </w:p>
    <w:p w:rsidR="00A41C0B" w:rsidRPr="00DD4888" w:rsidRDefault="00A41C0B" w:rsidP="00A41C0B">
      <w:pPr>
        <w:ind w:left="720" w:hanging="720"/>
        <w:rPr>
          <w:sz w:val="26"/>
          <w:szCs w:val="26"/>
        </w:rPr>
      </w:pPr>
      <w:r w:rsidRPr="00DD4888">
        <w:rPr>
          <w:sz w:val="26"/>
          <w:szCs w:val="26"/>
        </w:rPr>
        <w:t xml:space="preserve">Re:  </w:t>
      </w:r>
      <w:r w:rsidRPr="00DD4888">
        <w:rPr>
          <w:sz w:val="26"/>
          <w:szCs w:val="26"/>
        </w:rPr>
        <w:tab/>
      </w:r>
      <w:r w:rsidR="00DD4888" w:rsidRPr="00DD4888">
        <w:rPr>
          <w:sz w:val="26"/>
          <w:szCs w:val="26"/>
        </w:rPr>
        <w:t>Easement</w:t>
      </w:r>
      <w:r w:rsidR="00763DF1" w:rsidRPr="00DD4888">
        <w:rPr>
          <w:sz w:val="26"/>
          <w:szCs w:val="26"/>
        </w:rPr>
        <w:t xml:space="preserve"> </w:t>
      </w:r>
      <w:r w:rsidR="002E562E" w:rsidRPr="00DD4888">
        <w:rPr>
          <w:sz w:val="26"/>
          <w:szCs w:val="26"/>
        </w:rPr>
        <w:t xml:space="preserve">Agreement </w:t>
      </w:r>
      <w:r w:rsidRPr="00DD4888">
        <w:rPr>
          <w:sz w:val="26"/>
          <w:szCs w:val="26"/>
        </w:rPr>
        <w:t xml:space="preserve">between </w:t>
      </w:r>
      <w:r w:rsidR="00DD4888" w:rsidRPr="00DD4888">
        <w:rPr>
          <w:sz w:val="26"/>
          <w:szCs w:val="26"/>
        </w:rPr>
        <w:t>PPL Electric Utilities Corporation</w:t>
      </w:r>
      <w:r w:rsidRPr="00DD4888">
        <w:rPr>
          <w:sz w:val="26"/>
          <w:szCs w:val="26"/>
        </w:rPr>
        <w:t xml:space="preserve"> and </w:t>
      </w:r>
      <w:r w:rsidR="00DD4888" w:rsidRPr="00DD4888">
        <w:rPr>
          <w:sz w:val="26"/>
          <w:szCs w:val="26"/>
        </w:rPr>
        <w:t>the Williamsport Municipal Water Authority, Lycoming County, Pennsylvania</w:t>
      </w:r>
      <w:r w:rsidRPr="00DD4888">
        <w:rPr>
          <w:sz w:val="26"/>
          <w:szCs w:val="26"/>
        </w:rPr>
        <w:t xml:space="preserve"> </w:t>
      </w:r>
    </w:p>
    <w:p w:rsidR="00A41C0B" w:rsidRPr="00DD4888" w:rsidRDefault="00A41C0B" w:rsidP="00A41C0B">
      <w:pPr>
        <w:rPr>
          <w:sz w:val="26"/>
          <w:szCs w:val="26"/>
        </w:rPr>
      </w:pPr>
    </w:p>
    <w:p w:rsidR="00A41C0B" w:rsidRPr="0052343E" w:rsidRDefault="002E562E" w:rsidP="00A41C0B">
      <w:pPr>
        <w:rPr>
          <w:sz w:val="26"/>
          <w:szCs w:val="26"/>
        </w:rPr>
      </w:pPr>
      <w:r w:rsidRPr="00DD4888">
        <w:rPr>
          <w:sz w:val="26"/>
          <w:szCs w:val="26"/>
        </w:rPr>
        <w:t xml:space="preserve">Dear </w:t>
      </w:r>
      <w:r w:rsidR="00763DF1" w:rsidRPr="00DD4888">
        <w:rPr>
          <w:sz w:val="26"/>
          <w:szCs w:val="26"/>
        </w:rPr>
        <w:t xml:space="preserve">Mr. </w:t>
      </w:r>
      <w:r w:rsidR="00DD4888" w:rsidRPr="00DD4888">
        <w:rPr>
          <w:sz w:val="26"/>
          <w:szCs w:val="26"/>
        </w:rPr>
        <w:t>Russell</w:t>
      </w:r>
      <w:r w:rsidR="00A41C0B" w:rsidRPr="00DD4888">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DD4888">
        <w:rPr>
          <w:sz w:val="26"/>
          <w:szCs w:val="26"/>
        </w:rPr>
        <w:t>May 17, 2016</w:t>
      </w:r>
      <w:r w:rsidRPr="008A562A">
        <w:rPr>
          <w:sz w:val="26"/>
          <w:szCs w:val="26"/>
        </w:rPr>
        <w:t>, you filed an agreement between</w:t>
      </w:r>
      <w:r w:rsidR="00DD4888" w:rsidRPr="00DD4888">
        <w:rPr>
          <w:sz w:val="26"/>
          <w:szCs w:val="26"/>
        </w:rPr>
        <w:t xml:space="preserve"> PPL Electric Utilities Corporation and the Williamsport Municipal Water Authority</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DD4888" w:rsidRPr="00DD4888">
        <w:rPr>
          <w:sz w:val="26"/>
          <w:szCs w:val="26"/>
        </w:rPr>
        <w:t>U-2016-2545830</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DD4888"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DD4888" w:rsidRDefault="00DD4888">
      <w:pPr>
        <w:widowControl/>
        <w:autoSpaceDE/>
        <w:autoSpaceDN/>
        <w:adjustRightInd/>
        <w:spacing w:after="200" w:line="276" w:lineRule="auto"/>
        <w:rPr>
          <w:sz w:val="26"/>
          <w:szCs w:val="26"/>
        </w:rPr>
      </w:pPr>
      <w:r>
        <w:rPr>
          <w:sz w:val="26"/>
          <w:szCs w:val="26"/>
        </w:rPr>
        <w:br w:type="page"/>
      </w:r>
    </w:p>
    <w:p w:rsidR="00CE2E43" w:rsidRPr="008A562A" w:rsidRDefault="00CE2E43" w:rsidP="00CE2E43">
      <w:pPr>
        <w:ind w:firstLine="720"/>
        <w:rPr>
          <w:sz w:val="26"/>
          <w:szCs w:val="26"/>
        </w:rPr>
      </w:pPr>
      <w:r w:rsidRPr="008A562A">
        <w:rPr>
          <w:sz w:val="26"/>
          <w:szCs w:val="26"/>
        </w:rPr>
        <w:lastRenderedPageBreak/>
        <w:tab/>
        <w:t xml:space="preserve">Please direct any questions to </w:t>
      </w:r>
      <w:r w:rsidR="00DD4888">
        <w:rPr>
          <w:sz w:val="26"/>
          <w:szCs w:val="26"/>
        </w:rPr>
        <w:t>Debra Backer</w:t>
      </w:r>
      <w:r w:rsidRPr="008A562A">
        <w:rPr>
          <w:sz w:val="26"/>
          <w:szCs w:val="26"/>
        </w:rPr>
        <w:t>, Bureau of Technic</w:t>
      </w:r>
      <w:r w:rsidR="00D82926">
        <w:rPr>
          <w:sz w:val="26"/>
          <w:szCs w:val="26"/>
        </w:rPr>
        <w:t xml:space="preserve">al Utility Services at (717) </w:t>
      </w:r>
      <w:r w:rsidR="00DD4888">
        <w:rPr>
          <w:sz w:val="26"/>
          <w:szCs w:val="26"/>
        </w:rPr>
        <w:t>783-9787</w:t>
      </w:r>
      <w:r w:rsidRPr="008A562A">
        <w:rPr>
          <w:sz w:val="26"/>
          <w:szCs w:val="26"/>
        </w:rPr>
        <w:t>.</w:t>
      </w:r>
    </w:p>
    <w:p w:rsidR="00CE2E43" w:rsidRPr="008A562A" w:rsidRDefault="00CE2E43" w:rsidP="00CE2E43">
      <w:pPr>
        <w:ind w:firstLine="720"/>
        <w:rPr>
          <w:sz w:val="26"/>
          <w:szCs w:val="26"/>
        </w:rPr>
      </w:pPr>
    </w:p>
    <w:p w:rsidR="00177866" w:rsidRDefault="0060744C" w:rsidP="00CE2E43">
      <w:pPr>
        <w:ind w:firstLine="720"/>
        <w:rPr>
          <w:sz w:val="26"/>
          <w:szCs w:val="26"/>
        </w:rPr>
      </w:pPr>
      <w:bookmarkStart w:id="0" w:name="_GoBack"/>
      <w:r w:rsidRPr="00F45E06">
        <w:rPr>
          <w:b/>
          <w:noProof/>
        </w:rPr>
        <w:drawing>
          <wp:anchor distT="0" distB="0" distL="114300" distR="114300" simplePos="0" relativeHeight="251659264" behindDoc="1" locked="0" layoutInCell="1" allowOverlap="1" wp14:anchorId="77B2D7A7" wp14:editId="230811B0">
            <wp:simplePos x="0" y="0"/>
            <wp:positionH relativeFrom="column">
              <wp:posOffset>2736850</wp:posOffset>
            </wp:positionH>
            <wp:positionV relativeFrom="paragraph">
              <wp:posOffset>1905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91" w:rsidRDefault="00B55D91" w:rsidP="00B27E47">
      <w:r>
        <w:separator/>
      </w:r>
    </w:p>
  </w:endnote>
  <w:endnote w:type="continuationSeparator" w:id="0">
    <w:p w:rsidR="00B55D91" w:rsidRDefault="00B55D91"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91" w:rsidRDefault="00B55D91" w:rsidP="00B27E47">
      <w:r>
        <w:separator/>
      </w:r>
    </w:p>
  </w:footnote>
  <w:footnote w:type="continuationSeparator" w:id="0">
    <w:p w:rsidR="00B55D91" w:rsidRDefault="00B55D91"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83D40"/>
    <w:rsid w:val="000E504B"/>
    <w:rsid w:val="000F776B"/>
    <w:rsid w:val="00103905"/>
    <w:rsid w:val="00107589"/>
    <w:rsid w:val="001256FB"/>
    <w:rsid w:val="00154025"/>
    <w:rsid w:val="001629DC"/>
    <w:rsid w:val="001708C0"/>
    <w:rsid w:val="00177866"/>
    <w:rsid w:val="00183E61"/>
    <w:rsid w:val="001A7CCE"/>
    <w:rsid w:val="001C3D0E"/>
    <w:rsid w:val="001C7907"/>
    <w:rsid w:val="001D3E32"/>
    <w:rsid w:val="001D506A"/>
    <w:rsid w:val="001F601F"/>
    <w:rsid w:val="002138BA"/>
    <w:rsid w:val="00222089"/>
    <w:rsid w:val="0022312D"/>
    <w:rsid w:val="002353EA"/>
    <w:rsid w:val="00260C8C"/>
    <w:rsid w:val="0026203C"/>
    <w:rsid w:val="00275447"/>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0744C"/>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44DA"/>
    <w:rsid w:val="00A25746"/>
    <w:rsid w:val="00A41C0B"/>
    <w:rsid w:val="00A45EAA"/>
    <w:rsid w:val="00A53E29"/>
    <w:rsid w:val="00A54E47"/>
    <w:rsid w:val="00A859EE"/>
    <w:rsid w:val="00AD0743"/>
    <w:rsid w:val="00AE4CCE"/>
    <w:rsid w:val="00AF300A"/>
    <w:rsid w:val="00B0526A"/>
    <w:rsid w:val="00B16FF6"/>
    <w:rsid w:val="00B27E47"/>
    <w:rsid w:val="00B50AB6"/>
    <w:rsid w:val="00B55D91"/>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4888"/>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BE05-ECF4-4C5D-A294-65158BAB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nokoro</dc:creator>
  <cp:lastModifiedBy>Farner, Joyce</cp:lastModifiedBy>
  <cp:revision>5</cp:revision>
  <cp:lastPrinted>2016-05-23T13:48:00Z</cp:lastPrinted>
  <dcterms:created xsi:type="dcterms:W3CDTF">2016-05-20T15:27:00Z</dcterms:created>
  <dcterms:modified xsi:type="dcterms:W3CDTF">2016-05-23T13:48:00Z</dcterms:modified>
</cp:coreProperties>
</file>