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22C68" w:rsidTr="00604D0E">
        <w:trPr>
          <w:trHeight w:val="990"/>
        </w:trPr>
        <w:tc>
          <w:tcPr>
            <w:tcW w:w="1363" w:type="dxa"/>
          </w:tcPr>
          <w:p w:rsidR="00922C68" w:rsidRDefault="00922C68" w:rsidP="00604D0E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27B1BB81" wp14:editId="6872FB9C">
                  <wp:extent cx="730250" cy="730250"/>
                  <wp:effectExtent l="0" t="0" r="0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922C68" w:rsidRDefault="00922C68" w:rsidP="00604D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7FE0" w:rsidRDefault="007E7FE0" w:rsidP="00255870">
      <w:pPr>
        <w:jc w:val="center"/>
        <w:rPr>
          <w:rFonts w:ascii="Arial" w:hAnsi="Arial" w:cs="Arial"/>
          <w:b/>
          <w:sz w:val="24"/>
          <w:szCs w:val="24"/>
        </w:rPr>
      </w:pPr>
    </w:p>
    <w:p w:rsidR="00342B7D" w:rsidRPr="00E47ED7" w:rsidRDefault="00E47ED7" w:rsidP="00E47ED7">
      <w:pPr>
        <w:jc w:val="center"/>
        <w:rPr>
          <w:rFonts w:ascii="Arial" w:hAnsi="Arial" w:cs="Arial"/>
          <w:b/>
          <w:sz w:val="24"/>
          <w:szCs w:val="24"/>
        </w:rPr>
      </w:pPr>
      <w:r w:rsidRPr="00E47ED7">
        <w:rPr>
          <w:rFonts w:ascii="Arial" w:hAnsi="Arial" w:cs="Arial"/>
          <w:b/>
          <w:sz w:val="24"/>
          <w:szCs w:val="24"/>
        </w:rPr>
        <w:t>June 2, 2016</w:t>
      </w:r>
    </w:p>
    <w:p w:rsidR="007E7FE0" w:rsidRPr="00E47ED7" w:rsidRDefault="00E0023A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ADRIENNE D. KURTANICH</w:t>
      </w:r>
    </w:p>
    <w:p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COUNSEL, REGULATORY</w:t>
      </w:r>
    </w:p>
    <w:p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DUQUESNE LIGHT COMPANY</w:t>
      </w:r>
    </w:p>
    <w:p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411 SEVENTH AVE, 16TH Floor</w:t>
      </w:r>
    </w:p>
    <w:p w:rsidR="0067519A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0023A">
        <w:rPr>
          <w:rFonts w:ascii="Arial" w:hAnsi="Arial" w:cs="Arial"/>
          <w:b/>
          <w:sz w:val="24"/>
          <w:szCs w:val="24"/>
        </w:rPr>
        <w:t xml:space="preserve">Phase II Energy Efficiency and Conservation Surcharge 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te</w:t>
      </w:r>
      <w:r w:rsidR="00E0023A">
        <w:rPr>
          <w:rFonts w:ascii="Arial" w:hAnsi="Arial" w:cs="Arial"/>
          <w:b/>
          <w:spacing w:val="-2"/>
          <w:sz w:val="24"/>
          <w:szCs w:val="24"/>
        </w:rPr>
        <w:t>n</w:t>
      </w:r>
      <w:r>
        <w:rPr>
          <w:rFonts w:ascii="Arial" w:hAnsi="Arial" w:cs="Arial"/>
          <w:b/>
          <w:spacing w:val="-2"/>
          <w:sz w:val="24"/>
          <w:szCs w:val="24"/>
        </w:rPr>
        <w:t xml:space="preserve"> months ended </w:t>
      </w:r>
      <w:r w:rsidR="00E0023A">
        <w:rPr>
          <w:rFonts w:ascii="Arial" w:hAnsi="Arial" w:cs="Arial"/>
          <w:b/>
          <w:sz w:val="24"/>
          <w:szCs w:val="24"/>
        </w:rPr>
        <w:t>March 31</w:t>
      </w:r>
      <w:r>
        <w:rPr>
          <w:rFonts w:ascii="Arial" w:hAnsi="Arial" w:cs="Arial"/>
          <w:b/>
          <w:sz w:val="24"/>
          <w:szCs w:val="24"/>
        </w:rPr>
        <w:t>, 201</w:t>
      </w:r>
      <w:r w:rsidR="0089085E">
        <w:rPr>
          <w:rFonts w:ascii="Arial" w:hAnsi="Arial" w:cs="Arial"/>
          <w:b/>
          <w:sz w:val="24"/>
          <w:szCs w:val="24"/>
        </w:rPr>
        <w:t>6</w:t>
      </w:r>
    </w:p>
    <w:p w:rsidR="0067519A" w:rsidRPr="00413171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058B9">
        <w:rPr>
          <w:rFonts w:ascii="Arial" w:hAnsi="Arial" w:cs="Arial"/>
          <w:b/>
          <w:sz w:val="24"/>
          <w:szCs w:val="24"/>
        </w:rPr>
        <w:t>M-2016</w:t>
      </w:r>
      <w:r w:rsidR="00117D32">
        <w:rPr>
          <w:rFonts w:ascii="Arial" w:hAnsi="Arial" w:cs="Arial"/>
          <w:b/>
          <w:sz w:val="24"/>
          <w:szCs w:val="24"/>
        </w:rPr>
        <w:t>-</w:t>
      </w:r>
      <w:r w:rsidR="00C93B1C">
        <w:rPr>
          <w:rFonts w:ascii="Arial" w:hAnsi="Arial" w:cs="Arial"/>
          <w:b/>
          <w:sz w:val="24"/>
          <w:szCs w:val="24"/>
        </w:rPr>
        <w:t>2543760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0023A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E0023A">
        <w:rPr>
          <w:rFonts w:ascii="Arial" w:hAnsi="Arial" w:cs="Arial"/>
          <w:sz w:val="24"/>
          <w:szCs w:val="24"/>
        </w:rPr>
        <w:t>Kurtanich</w:t>
      </w:r>
      <w:proofErr w:type="spellEnd"/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0023A">
        <w:rPr>
          <w:rFonts w:ascii="Arial" w:hAnsi="Arial" w:cs="Arial"/>
          <w:spacing w:val="-2"/>
          <w:sz w:val="24"/>
          <w:szCs w:val="24"/>
        </w:rPr>
        <w:t>y’s Phase II Energy Efficiency and Conservation Surcharge (EEC)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E0023A">
        <w:rPr>
          <w:rFonts w:ascii="Arial" w:hAnsi="Arial" w:cs="Arial"/>
          <w:spacing w:val="-2"/>
          <w:sz w:val="24"/>
          <w:szCs w:val="24"/>
        </w:rPr>
        <w:t>ten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0023A">
        <w:rPr>
          <w:rFonts w:ascii="Arial" w:hAnsi="Arial" w:cs="Arial"/>
          <w:sz w:val="24"/>
          <w:szCs w:val="24"/>
        </w:rPr>
        <w:t>March 31</w:t>
      </w:r>
      <w:r w:rsidR="007E7FE0">
        <w:rPr>
          <w:rFonts w:ascii="Arial" w:hAnsi="Arial" w:cs="Arial"/>
          <w:sz w:val="24"/>
          <w:szCs w:val="24"/>
        </w:rPr>
        <w:t>, 201</w:t>
      </w:r>
      <w:r w:rsidR="0089085E">
        <w:rPr>
          <w:rFonts w:ascii="Arial" w:hAnsi="Arial" w:cs="Arial"/>
          <w:sz w:val="24"/>
          <w:szCs w:val="24"/>
        </w:rPr>
        <w:t>6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E0023A">
        <w:rPr>
          <w:rFonts w:ascii="Arial" w:hAnsi="Arial" w:cs="Arial"/>
          <w:spacing w:val="-2"/>
          <w:sz w:val="24"/>
          <w:szCs w:val="24"/>
        </w:rPr>
        <w:t>April 29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89085E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922C68">
        <w:rPr>
          <w:rFonts w:ascii="Arial" w:hAnsi="Arial" w:cs="Arial"/>
          <w:spacing w:val="-2"/>
          <w:sz w:val="24"/>
          <w:szCs w:val="24"/>
        </w:rPr>
        <w:t xml:space="preserve">,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0058B9">
        <w:rPr>
          <w:rFonts w:ascii="Arial" w:hAnsi="Arial" w:cs="Arial"/>
          <w:spacing w:val="-2"/>
          <w:sz w:val="24"/>
          <w:szCs w:val="24"/>
        </w:rPr>
        <w:t>6</w:t>
      </w:r>
      <w:r w:rsidR="00117D32">
        <w:rPr>
          <w:rFonts w:ascii="Arial" w:hAnsi="Arial" w:cs="Arial"/>
          <w:spacing w:val="-2"/>
          <w:sz w:val="24"/>
          <w:szCs w:val="24"/>
        </w:rPr>
        <w:t>-</w:t>
      </w:r>
      <w:r w:rsidR="00C93B1C">
        <w:rPr>
          <w:rFonts w:ascii="Arial" w:hAnsi="Arial" w:cs="Arial"/>
          <w:spacing w:val="-2"/>
          <w:sz w:val="24"/>
          <w:szCs w:val="24"/>
        </w:rPr>
        <w:t>2543760</w:t>
      </w:r>
      <w:r w:rsidR="00A94BA3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A94BA3" w:rsidRDefault="00E47ED7" w:rsidP="00E656EF">
      <w:pPr>
        <w:pStyle w:val="NoSpacing"/>
        <w:ind w:firstLine="720"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57B76DD" wp14:editId="2C8BDA3F">
            <wp:simplePos x="0" y="0"/>
            <wp:positionH relativeFrom="column">
              <wp:posOffset>2788285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058B9"/>
    <w:rsid w:val="000878C6"/>
    <w:rsid w:val="000A5FFB"/>
    <w:rsid w:val="000B4EE8"/>
    <w:rsid w:val="000E2A2C"/>
    <w:rsid w:val="000F3885"/>
    <w:rsid w:val="000F6CBC"/>
    <w:rsid w:val="00117D32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5870"/>
    <w:rsid w:val="0027679A"/>
    <w:rsid w:val="00317046"/>
    <w:rsid w:val="00342B7D"/>
    <w:rsid w:val="0038192B"/>
    <w:rsid w:val="00413171"/>
    <w:rsid w:val="004B6C39"/>
    <w:rsid w:val="0051362E"/>
    <w:rsid w:val="005718A1"/>
    <w:rsid w:val="0067519A"/>
    <w:rsid w:val="00681A5F"/>
    <w:rsid w:val="00693012"/>
    <w:rsid w:val="006B656C"/>
    <w:rsid w:val="00742334"/>
    <w:rsid w:val="007E7FE0"/>
    <w:rsid w:val="00805353"/>
    <w:rsid w:val="0089085E"/>
    <w:rsid w:val="008935A5"/>
    <w:rsid w:val="008A1F99"/>
    <w:rsid w:val="008D6D87"/>
    <w:rsid w:val="008F62B1"/>
    <w:rsid w:val="008F7FD2"/>
    <w:rsid w:val="00922C68"/>
    <w:rsid w:val="00922D64"/>
    <w:rsid w:val="00A46FF8"/>
    <w:rsid w:val="00A76B9C"/>
    <w:rsid w:val="00A812B3"/>
    <w:rsid w:val="00A94BA3"/>
    <w:rsid w:val="00AB731C"/>
    <w:rsid w:val="00AF2DD0"/>
    <w:rsid w:val="00B3496B"/>
    <w:rsid w:val="00B67377"/>
    <w:rsid w:val="00BD5083"/>
    <w:rsid w:val="00C93B1C"/>
    <w:rsid w:val="00CD5063"/>
    <w:rsid w:val="00CE0167"/>
    <w:rsid w:val="00D12054"/>
    <w:rsid w:val="00E0023A"/>
    <w:rsid w:val="00E22C33"/>
    <w:rsid w:val="00E47ED7"/>
    <w:rsid w:val="00E656EF"/>
    <w:rsid w:val="00E9679A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418B-66BA-4FC2-B088-22B7F7F5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2016-06-02T16:37:00Z</cp:lastPrinted>
  <dcterms:created xsi:type="dcterms:W3CDTF">2016-05-11T17:23:00Z</dcterms:created>
  <dcterms:modified xsi:type="dcterms:W3CDTF">2016-06-02T16:37:00Z</dcterms:modified>
</cp:coreProperties>
</file>