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156BE1" w:rsidP="00156BE1">
      <w:pPr>
        <w:pStyle w:val="Heading5"/>
        <w:spacing w:before="0" w:after="0"/>
        <w:ind w:right="-630"/>
        <w:jc w:val="center"/>
        <w:rPr>
          <w:i w:val="0"/>
        </w:rPr>
      </w:pPr>
      <w:r>
        <w:rPr>
          <w:i w:val="0"/>
        </w:rPr>
        <w:t>June 6,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492CA0" w:rsidRPr="00492CA0">
        <w:rPr>
          <w:i w:val="0"/>
          <w:sz w:val="24"/>
          <w:szCs w:val="24"/>
        </w:rPr>
        <w:t>8918829</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11440">
        <w:rPr>
          <w:i w:val="0"/>
          <w:sz w:val="24"/>
          <w:szCs w:val="24"/>
        </w:rPr>
        <w:t>6</w:t>
      </w:r>
      <w:r w:rsidR="00B13E8C">
        <w:rPr>
          <w:i w:val="0"/>
          <w:sz w:val="24"/>
          <w:szCs w:val="24"/>
        </w:rPr>
        <w:t>-</w:t>
      </w:r>
      <w:r w:rsidR="00492CA0" w:rsidRPr="00492CA0">
        <w:rPr>
          <w:i w:val="0"/>
          <w:sz w:val="24"/>
          <w:szCs w:val="24"/>
        </w:rPr>
        <w:t>2547761</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492CA0" w:rsidP="00A45538">
      <w:pPr>
        <w:pStyle w:val="BodyTextIndent"/>
        <w:ind w:left="0"/>
        <w:rPr>
          <w:szCs w:val="24"/>
        </w:rPr>
      </w:pPr>
      <w:r w:rsidRPr="00492CA0">
        <w:rPr>
          <w:szCs w:val="24"/>
        </w:rPr>
        <w:t xml:space="preserve">POZZA </w:t>
      </w:r>
      <w:proofErr w:type="gramStart"/>
      <w:r w:rsidRPr="00492CA0">
        <w:rPr>
          <w:szCs w:val="24"/>
        </w:rPr>
        <w:t xml:space="preserve">TRUCKING </w:t>
      </w:r>
      <w:r>
        <w:rPr>
          <w:szCs w:val="24"/>
        </w:rPr>
        <w:t xml:space="preserve"> </w:t>
      </w:r>
      <w:r w:rsidRPr="00492CA0">
        <w:rPr>
          <w:szCs w:val="24"/>
        </w:rPr>
        <w:t>LLC</w:t>
      </w:r>
      <w:proofErr w:type="gramEnd"/>
    </w:p>
    <w:p w:rsidR="0023726D" w:rsidRDefault="00492CA0" w:rsidP="00A45538">
      <w:pPr>
        <w:pStyle w:val="BodyTextIndent"/>
        <w:ind w:left="0"/>
        <w:rPr>
          <w:szCs w:val="24"/>
        </w:rPr>
      </w:pPr>
      <w:r>
        <w:rPr>
          <w:szCs w:val="24"/>
        </w:rPr>
        <w:t>1370 BUNTING STREET</w:t>
      </w:r>
    </w:p>
    <w:p w:rsidR="008465D4" w:rsidRPr="002442B1" w:rsidRDefault="00492CA0" w:rsidP="00A45538">
      <w:pPr>
        <w:pStyle w:val="BodyTextIndent"/>
        <w:ind w:left="0"/>
        <w:rPr>
          <w:szCs w:val="24"/>
        </w:rPr>
      </w:pPr>
      <w:proofErr w:type="gramStart"/>
      <w:r>
        <w:rPr>
          <w:szCs w:val="24"/>
        </w:rPr>
        <w:t>POTTSVILLE  PA</w:t>
      </w:r>
      <w:proofErr w:type="gramEnd"/>
      <w:r>
        <w:rPr>
          <w:szCs w:val="24"/>
        </w:rPr>
        <w:t xml:space="preserve">  17901</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492CA0">
        <w:rPr>
          <w:b w:val="0"/>
          <w:i w:val="0"/>
          <w:sz w:val="24"/>
          <w:szCs w:val="24"/>
        </w:rPr>
        <w:t>Pozza</w:t>
      </w:r>
      <w:proofErr w:type="spellEnd"/>
      <w:r w:rsidR="00492CA0">
        <w:rPr>
          <w:b w:val="0"/>
          <w:i w:val="0"/>
          <w:sz w:val="24"/>
          <w:szCs w:val="24"/>
        </w:rPr>
        <w:t xml:space="preserve"> Trucking, LLC</w:t>
      </w:r>
      <w:r w:rsidR="00B94E9A" w:rsidRPr="002442B1">
        <w:rPr>
          <w:b w:val="0"/>
          <w:i w:val="0"/>
          <w:sz w:val="24"/>
          <w:szCs w:val="24"/>
        </w:rPr>
        <w:t xml:space="preserve">, </w:t>
      </w:r>
      <w:r w:rsidR="00492CA0">
        <w:rPr>
          <w:b w:val="0"/>
          <w:i w:val="0"/>
          <w:sz w:val="24"/>
          <w:szCs w:val="24"/>
        </w:rPr>
        <w:t>1370 Bunting Street</w:t>
      </w:r>
      <w:r w:rsidR="008465D4">
        <w:rPr>
          <w:b w:val="0"/>
          <w:i w:val="0"/>
          <w:sz w:val="24"/>
          <w:szCs w:val="24"/>
        </w:rPr>
        <w:t>,</w:t>
      </w:r>
      <w:r w:rsidR="00B94E9A" w:rsidRPr="002442B1">
        <w:rPr>
          <w:b w:val="0"/>
          <w:i w:val="0"/>
          <w:sz w:val="24"/>
          <w:szCs w:val="24"/>
        </w:rPr>
        <w:t xml:space="preserve"> </w:t>
      </w:r>
      <w:r w:rsidR="00492CA0">
        <w:rPr>
          <w:b w:val="0"/>
          <w:i w:val="0"/>
          <w:sz w:val="24"/>
          <w:szCs w:val="24"/>
        </w:rPr>
        <w:t>Pottsville</w:t>
      </w:r>
      <w:r w:rsidR="00E24129">
        <w:rPr>
          <w:b w:val="0"/>
          <w:i w:val="0"/>
          <w:sz w:val="24"/>
          <w:szCs w:val="24"/>
        </w:rPr>
        <w:t xml:space="preserve">, </w:t>
      </w:r>
      <w:r w:rsidR="00492CA0">
        <w:rPr>
          <w:b w:val="0"/>
          <w:i w:val="0"/>
          <w:sz w:val="24"/>
          <w:szCs w:val="24"/>
        </w:rPr>
        <w:t>Schuylkill</w:t>
      </w:r>
      <w:r w:rsidR="00B13E8C">
        <w:rPr>
          <w:b w:val="0"/>
          <w:i w:val="0"/>
          <w:sz w:val="24"/>
          <w:szCs w:val="24"/>
        </w:rPr>
        <w:t xml:space="preserve"> </w:t>
      </w:r>
      <w:r w:rsidR="00B94E9A" w:rsidRPr="002442B1">
        <w:rPr>
          <w:b w:val="0"/>
          <w:i w:val="0"/>
          <w:sz w:val="24"/>
          <w:szCs w:val="24"/>
        </w:rPr>
        <w:t xml:space="preserve">County, </w:t>
      </w:r>
      <w:r w:rsidR="00492CA0">
        <w:rPr>
          <w:b w:val="0"/>
          <w:i w:val="0"/>
          <w:sz w:val="24"/>
          <w:szCs w:val="24"/>
        </w:rPr>
        <w:tab/>
      </w:r>
      <w:r w:rsidR="00B94E9A" w:rsidRPr="002442B1">
        <w:rPr>
          <w:b w:val="0"/>
          <w:i w:val="0"/>
          <w:sz w:val="24"/>
          <w:szCs w:val="24"/>
        </w:rPr>
        <w:t>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492CA0">
        <w:rPr>
          <w:b w:val="0"/>
          <w:i w:val="0"/>
          <w:sz w:val="24"/>
          <w:szCs w:val="24"/>
        </w:rPr>
        <w:t>17901</w:t>
      </w:r>
      <w:r w:rsidR="00B94E9A" w:rsidRPr="002442B1">
        <w:rPr>
          <w:b w:val="0"/>
          <w:i w:val="0"/>
          <w:sz w:val="24"/>
          <w:szCs w:val="24"/>
        </w:rPr>
        <w:t xml:space="preserve"> (</w:t>
      </w:r>
      <w:r w:rsidR="00492CA0">
        <w:rPr>
          <w:b w:val="0"/>
          <w:i w:val="0"/>
          <w:sz w:val="24"/>
          <w:szCs w:val="24"/>
        </w:rPr>
        <w:t>570</w:t>
      </w:r>
      <w:r w:rsidR="00B94E9A" w:rsidRPr="002442B1">
        <w:rPr>
          <w:b w:val="0"/>
          <w:i w:val="0"/>
          <w:sz w:val="24"/>
          <w:szCs w:val="24"/>
        </w:rPr>
        <w:t>)</w:t>
      </w:r>
      <w:r w:rsidR="00E24129">
        <w:rPr>
          <w:b w:val="0"/>
          <w:i w:val="0"/>
          <w:sz w:val="24"/>
          <w:szCs w:val="24"/>
        </w:rPr>
        <w:t xml:space="preserve"> </w:t>
      </w:r>
      <w:r w:rsidR="00492CA0">
        <w:rPr>
          <w:b w:val="0"/>
          <w:i w:val="0"/>
          <w:sz w:val="24"/>
          <w:szCs w:val="24"/>
        </w:rPr>
        <w:t>527-7792</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492CA0" w:rsidRPr="00492CA0">
        <w:rPr>
          <w:b/>
          <w:spacing w:val="-3"/>
          <w:sz w:val="24"/>
          <w:szCs w:val="24"/>
        </w:rPr>
        <w:t>8918829</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492CA0" w:rsidRPr="007C52A2" w:rsidRDefault="00492CA0" w:rsidP="00492CA0">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492CA0" w:rsidRPr="007C52A2" w:rsidRDefault="00492CA0" w:rsidP="00492CA0">
      <w:pPr>
        <w:ind w:left="1440" w:right="2160"/>
        <w:rPr>
          <w:b/>
          <w:spacing w:val="-3"/>
          <w:sz w:val="22"/>
          <w:szCs w:val="22"/>
        </w:rPr>
      </w:pPr>
    </w:p>
    <w:p w:rsidR="00492CA0" w:rsidRPr="003B7A36" w:rsidRDefault="00492CA0" w:rsidP="00492CA0">
      <w:pPr>
        <w:numPr>
          <w:ilvl w:val="0"/>
          <w:numId w:val="1"/>
        </w:numPr>
        <w:ind w:right="2160"/>
        <w:rPr>
          <w:b/>
          <w:spacing w:val="-3"/>
          <w:sz w:val="24"/>
          <w:szCs w:val="24"/>
        </w:rPr>
      </w:pPr>
      <w:r w:rsidRPr="00113FFC">
        <w:rPr>
          <w:b/>
          <w:spacing w:val="-3"/>
          <w:sz w:val="24"/>
          <w:szCs w:val="24"/>
        </w:rPr>
        <w:t xml:space="preserve">An acceptable </w:t>
      </w:r>
      <w:r>
        <w:rPr>
          <w:b/>
          <w:spacing w:val="-3"/>
          <w:sz w:val="24"/>
          <w:szCs w:val="24"/>
        </w:rPr>
        <w:t>C</w:t>
      </w:r>
      <w:r w:rsidRPr="00113FFC">
        <w:rPr>
          <w:b/>
          <w:spacing w:val="-3"/>
          <w:sz w:val="24"/>
          <w:szCs w:val="24"/>
        </w:rPr>
        <w:t xml:space="preserve">argo </w:t>
      </w:r>
      <w:r>
        <w:rPr>
          <w:b/>
          <w:spacing w:val="-3"/>
          <w:sz w:val="24"/>
          <w:szCs w:val="24"/>
        </w:rPr>
        <w:t>W</w:t>
      </w:r>
      <w:r w:rsidRPr="00113FFC">
        <w:rPr>
          <w:b/>
          <w:spacing w:val="-3"/>
          <w:sz w:val="24"/>
          <w:szCs w:val="24"/>
        </w:rPr>
        <w:t>aiver</w:t>
      </w:r>
      <w:r>
        <w:rPr>
          <w:b/>
          <w:spacing w:val="-3"/>
          <w:sz w:val="24"/>
          <w:szCs w:val="24"/>
        </w:rPr>
        <w:t xml:space="preserve"> has been submitted</w:t>
      </w:r>
      <w:r w:rsidRPr="00113FFC">
        <w:rPr>
          <w:b/>
          <w:spacing w:val="-3"/>
          <w:sz w:val="24"/>
          <w:szCs w:val="24"/>
        </w:rPr>
        <w:t>.</w:t>
      </w:r>
    </w:p>
    <w:p w:rsidR="00492CA0" w:rsidRPr="002442B1" w:rsidRDefault="00492CA0" w:rsidP="00492CA0">
      <w:pPr>
        <w:ind w:left="1440" w:right="2160"/>
        <w:rPr>
          <w:b/>
          <w:spacing w:val="-3"/>
          <w:sz w:val="24"/>
          <w:szCs w:val="24"/>
        </w:rPr>
      </w:pPr>
    </w:p>
    <w:p w:rsidR="00492CA0" w:rsidRPr="002442B1" w:rsidRDefault="00492CA0" w:rsidP="00492CA0">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492CA0" w:rsidRPr="002442B1" w:rsidRDefault="00492CA0" w:rsidP="00492CA0">
      <w:pPr>
        <w:tabs>
          <w:tab w:val="left" w:pos="-720"/>
        </w:tabs>
        <w:suppressAutoHyphens/>
        <w:jc w:val="both"/>
        <w:rPr>
          <w:b/>
          <w:spacing w:val="-3"/>
          <w:sz w:val="24"/>
          <w:szCs w:val="24"/>
        </w:rPr>
      </w:pPr>
    </w:p>
    <w:p w:rsidR="00492CA0" w:rsidRDefault="00492CA0" w:rsidP="00492CA0">
      <w:pPr>
        <w:tabs>
          <w:tab w:val="left" w:pos="0"/>
        </w:tabs>
        <w:suppressAutoHyphens/>
        <w:rPr>
          <w:b/>
          <w:spacing w:val="-3"/>
          <w:sz w:val="24"/>
          <w:szCs w:val="24"/>
        </w:rPr>
      </w:pPr>
      <w:r w:rsidRPr="002442B1">
        <w:rPr>
          <w:b/>
          <w:spacing w:val="-3"/>
          <w:sz w:val="24"/>
          <w:szCs w:val="24"/>
        </w:rPr>
        <w:tab/>
      </w:r>
      <w:r w:rsidRPr="002442B1">
        <w:rPr>
          <w:b/>
          <w:spacing w:val="-3"/>
          <w:sz w:val="24"/>
          <w:szCs w:val="24"/>
        </w:rPr>
        <w:tab/>
        <w:t xml:space="preserve">You </w:t>
      </w:r>
      <w:r>
        <w:rPr>
          <w:b/>
          <w:spacing w:val="-3"/>
          <w:sz w:val="24"/>
          <w:szCs w:val="24"/>
        </w:rPr>
        <w:t xml:space="preserve">have submitted a Cargo Waiver; however, you </w:t>
      </w:r>
      <w:r w:rsidRPr="002442B1">
        <w:rPr>
          <w:b/>
          <w:spacing w:val="-3"/>
          <w:sz w:val="24"/>
          <w:szCs w:val="24"/>
        </w:rPr>
        <w:t>may want to operate prior to filing permanent proof of insurance.  (Temporary proof of insurance is only good for 60 days from the date of this letter).  You need to file:</w:t>
      </w:r>
    </w:p>
    <w:p w:rsidR="00492CA0" w:rsidRDefault="00492CA0" w:rsidP="00492CA0">
      <w:pPr>
        <w:tabs>
          <w:tab w:val="left" w:pos="-720"/>
          <w:tab w:val="left" w:pos="0"/>
          <w:tab w:val="left" w:pos="720"/>
        </w:tabs>
        <w:suppressAutoHyphens/>
        <w:ind w:left="1440" w:hanging="1440"/>
        <w:jc w:val="both"/>
        <w:rPr>
          <w:b/>
          <w:spacing w:val="-3"/>
          <w:sz w:val="24"/>
          <w:szCs w:val="24"/>
        </w:rPr>
      </w:pPr>
    </w:p>
    <w:p w:rsidR="00492CA0" w:rsidRPr="00792100" w:rsidRDefault="00492CA0" w:rsidP="00492CA0">
      <w:pPr>
        <w:tabs>
          <w:tab w:val="left" w:pos="-720"/>
        </w:tabs>
        <w:suppressAutoHyphens/>
        <w:jc w:val="both"/>
        <w:rPr>
          <w:i/>
          <w:spacing w:val="-3"/>
          <w:sz w:val="24"/>
          <w:szCs w:val="24"/>
        </w:rPr>
      </w:pPr>
      <w:r>
        <w:rPr>
          <w:b/>
          <w:spacing w:val="-3"/>
          <w:sz w:val="24"/>
          <w:szCs w:val="24"/>
        </w:rPr>
        <w:tab/>
      </w:r>
      <w:r>
        <w:rPr>
          <w:b/>
          <w:spacing w:val="-3"/>
          <w:sz w:val="24"/>
          <w:szCs w:val="24"/>
        </w:rPr>
        <w:tab/>
      </w:r>
      <w:r w:rsidRPr="00792100">
        <w:rPr>
          <w:i/>
          <w:spacing w:val="-3"/>
          <w:sz w:val="24"/>
          <w:szCs w:val="24"/>
        </w:rPr>
        <w:t>For bodily injury and property damage (BIPD) only (submit one)</w:t>
      </w:r>
    </w:p>
    <w:p w:rsidR="00492CA0" w:rsidRPr="00792100" w:rsidRDefault="00492CA0" w:rsidP="00492CA0">
      <w:pPr>
        <w:tabs>
          <w:tab w:val="left" w:pos="-720"/>
        </w:tabs>
        <w:suppressAutoHyphens/>
        <w:jc w:val="both"/>
        <w:rPr>
          <w:i/>
          <w:spacing w:val="-3"/>
          <w:sz w:val="24"/>
          <w:szCs w:val="24"/>
        </w:rPr>
      </w:pPr>
    </w:p>
    <w:p w:rsidR="00492CA0" w:rsidRPr="00792100" w:rsidRDefault="00492CA0" w:rsidP="00492CA0">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a.</w:t>
      </w:r>
      <w:r w:rsidRPr="00792100">
        <w:rPr>
          <w:i/>
          <w:spacing w:val="-3"/>
          <w:sz w:val="24"/>
          <w:szCs w:val="24"/>
        </w:rPr>
        <w:tab/>
        <w:t xml:space="preserve">A copy of the insurance identification card for vehicles registered in Pennsylvania; </w:t>
      </w:r>
      <w:r w:rsidRPr="00792100">
        <w:rPr>
          <w:b/>
          <w:i/>
          <w:spacing w:val="-3"/>
          <w:sz w:val="24"/>
          <w:szCs w:val="24"/>
        </w:rPr>
        <w:t>or</w:t>
      </w:r>
    </w:p>
    <w:p w:rsidR="00492CA0" w:rsidRPr="00792100" w:rsidRDefault="00492CA0" w:rsidP="00492CA0">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b.</w:t>
      </w:r>
      <w:r w:rsidRPr="00792100">
        <w:rPr>
          <w:i/>
          <w:spacing w:val="-3"/>
          <w:sz w:val="24"/>
          <w:szCs w:val="24"/>
        </w:rPr>
        <w:tab/>
        <w:t xml:space="preserve">A copy of the declaration page of the insurance policy; </w:t>
      </w:r>
      <w:r w:rsidRPr="00792100">
        <w:rPr>
          <w:b/>
          <w:i/>
          <w:spacing w:val="-3"/>
          <w:sz w:val="24"/>
          <w:szCs w:val="24"/>
        </w:rPr>
        <w:t>or</w:t>
      </w:r>
    </w:p>
    <w:p w:rsidR="00492CA0" w:rsidRPr="00792100" w:rsidRDefault="00492CA0" w:rsidP="00492CA0">
      <w:pPr>
        <w:tabs>
          <w:tab w:val="left" w:pos="-720"/>
        </w:tabs>
        <w:suppressAutoHyphens/>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c.</w:t>
      </w:r>
      <w:r w:rsidRPr="00792100">
        <w:rPr>
          <w:i/>
          <w:spacing w:val="-3"/>
          <w:sz w:val="24"/>
          <w:szCs w:val="24"/>
        </w:rPr>
        <w:tab/>
        <w:t xml:space="preserve">A copy of a valid binder of insurance; </w:t>
      </w:r>
      <w:r w:rsidRPr="00792100">
        <w:rPr>
          <w:b/>
          <w:i/>
          <w:spacing w:val="-3"/>
          <w:sz w:val="24"/>
          <w:szCs w:val="24"/>
        </w:rPr>
        <w:t>or</w:t>
      </w:r>
    </w:p>
    <w:p w:rsidR="00492CA0" w:rsidRPr="00792100" w:rsidRDefault="00492CA0" w:rsidP="00492CA0">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d.</w:t>
      </w:r>
      <w:r w:rsidRPr="00792100">
        <w:rPr>
          <w:i/>
          <w:spacing w:val="-3"/>
          <w:sz w:val="24"/>
          <w:szCs w:val="24"/>
        </w:rPr>
        <w:tab/>
        <w:t>A copy of a valid application for insurance to the Pennsylvania Automobile Insurance Plan, and</w:t>
      </w:r>
    </w:p>
    <w:p w:rsidR="00492CA0" w:rsidRPr="002442B1" w:rsidRDefault="00492CA0" w:rsidP="00492CA0">
      <w:pPr>
        <w:tabs>
          <w:tab w:val="left" w:pos="-720"/>
          <w:tab w:val="left" w:pos="0"/>
          <w:tab w:val="left" w:pos="720"/>
        </w:tabs>
        <w:suppressAutoHyphens/>
        <w:ind w:left="1440" w:hanging="1440"/>
        <w:jc w:val="both"/>
        <w:rPr>
          <w:i/>
          <w:spacing w:val="-3"/>
          <w:sz w:val="24"/>
          <w:szCs w:val="24"/>
        </w:rPr>
      </w:pPr>
      <w:r w:rsidRPr="002442B1">
        <w:rPr>
          <w:i/>
          <w:spacing w:val="-3"/>
          <w:sz w:val="24"/>
          <w:szCs w:val="24"/>
        </w:rPr>
        <w:t xml:space="preserve">                        </w:t>
      </w:r>
    </w:p>
    <w:p w:rsidR="00492CA0" w:rsidRDefault="00492CA0" w:rsidP="00492CA0">
      <w:pPr>
        <w:tabs>
          <w:tab w:val="left" w:pos="-720"/>
        </w:tabs>
        <w:suppressAutoHyphens/>
        <w:rPr>
          <w:spacing w:val="-3"/>
          <w:sz w:val="24"/>
          <w:szCs w:val="24"/>
        </w:rPr>
      </w:pPr>
    </w:p>
    <w:p w:rsidR="00492CA0" w:rsidRDefault="00492CA0" w:rsidP="00492CA0">
      <w:pPr>
        <w:tabs>
          <w:tab w:val="left" w:pos="-720"/>
        </w:tabs>
        <w:suppressAutoHyphens/>
        <w:rPr>
          <w:spacing w:val="-3"/>
          <w:sz w:val="24"/>
          <w:szCs w:val="24"/>
        </w:rPr>
      </w:pPr>
    </w:p>
    <w:p w:rsidR="00492CA0" w:rsidRDefault="00492CA0" w:rsidP="00492CA0">
      <w:pPr>
        <w:tabs>
          <w:tab w:val="left" w:pos="-720"/>
        </w:tabs>
        <w:suppressAutoHyphens/>
        <w:rPr>
          <w:spacing w:val="-3"/>
          <w:sz w:val="24"/>
          <w:szCs w:val="24"/>
        </w:rPr>
      </w:pPr>
    </w:p>
    <w:p w:rsidR="00492CA0" w:rsidRPr="00792100" w:rsidRDefault="00492CA0" w:rsidP="00492CA0">
      <w:pPr>
        <w:tabs>
          <w:tab w:val="left" w:pos="-720"/>
        </w:tabs>
        <w:suppressAutoHyphens/>
        <w:rPr>
          <w:spacing w:val="-3"/>
          <w:sz w:val="24"/>
          <w:szCs w:val="24"/>
        </w:rPr>
      </w:pPr>
      <w:r w:rsidRPr="00792100">
        <w:rPr>
          <w:spacing w:val="-3"/>
          <w:sz w:val="24"/>
          <w:szCs w:val="24"/>
        </w:rPr>
        <w:tab/>
      </w:r>
      <w:r w:rsidRPr="00792100">
        <w:rPr>
          <w:spacing w:val="-3"/>
          <w:sz w:val="24"/>
          <w:szCs w:val="24"/>
        </w:rPr>
        <w:tab/>
        <w:t>Upon the filing of acceptable temporary proof of insurance, you will be granted the right to operate as follows:</w:t>
      </w:r>
    </w:p>
    <w:p w:rsidR="00492CA0" w:rsidRDefault="00492CA0" w:rsidP="00492CA0">
      <w:pPr>
        <w:ind w:left="1440" w:right="2160"/>
        <w:rPr>
          <w:spacing w:val="-3"/>
          <w:sz w:val="24"/>
        </w:rPr>
      </w:pPr>
    </w:p>
    <w:p w:rsidR="00492CA0" w:rsidRDefault="00492CA0" w:rsidP="00492CA0">
      <w:pPr>
        <w:tabs>
          <w:tab w:val="left" w:pos="9360"/>
        </w:tabs>
        <w:ind w:left="1440" w:right="2016"/>
        <w:rPr>
          <w:i/>
          <w:spacing w:val="-3"/>
          <w:sz w:val="24"/>
        </w:rPr>
      </w:pPr>
      <w:r>
        <w:rPr>
          <w:i/>
          <w:spacing w:val="-3"/>
          <w:sz w:val="24"/>
        </w:rPr>
        <w:t>To transport, as a motor common carrier, property, excluding household goods in use, between points in Pennsylvania.</w:t>
      </w:r>
    </w:p>
    <w:p w:rsidR="00492CA0" w:rsidRPr="002442B1" w:rsidRDefault="00492CA0" w:rsidP="00492CA0">
      <w:pPr>
        <w:tabs>
          <w:tab w:val="left" w:pos="-720"/>
          <w:tab w:val="left" w:pos="0"/>
          <w:tab w:val="left" w:pos="720"/>
          <w:tab w:val="left" w:pos="1440"/>
          <w:tab w:val="left" w:pos="2160"/>
        </w:tabs>
        <w:suppressAutoHyphens/>
        <w:ind w:left="2880" w:hanging="2880"/>
        <w:jc w:val="both"/>
        <w:rPr>
          <w:spacing w:val="-3"/>
          <w:sz w:val="24"/>
          <w:szCs w:val="24"/>
        </w:rPr>
      </w:pPr>
      <w:r w:rsidRPr="002442B1">
        <w:rPr>
          <w:spacing w:val="-3"/>
          <w:sz w:val="24"/>
          <w:szCs w:val="24"/>
        </w:rPr>
        <w:tab/>
      </w:r>
      <w:r w:rsidRPr="002442B1">
        <w:rPr>
          <w:spacing w:val="-3"/>
          <w:sz w:val="24"/>
          <w:szCs w:val="24"/>
        </w:rPr>
        <w:tab/>
      </w:r>
    </w:p>
    <w:p w:rsidR="00492CA0" w:rsidRPr="002442B1" w:rsidRDefault="00492CA0" w:rsidP="00492CA0">
      <w:pPr>
        <w:tabs>
          <w:tab w:val="left" w:pos="-720"/>
        </w:tabs>
        <w:suppressAutoHyphens/>
        <w:rPr>
          <w:spacing w:val="-3"/>
          <w:sz w:val="24"/>
          <w:szCs w:val="24"/>
        </w:rPr>
      </w:pPr>
      <w:r w:rsidRPr="002442B1">
        <w:rPr>
          <w:spacing w:val="-3"/>
          <w:sz w:val="24"/>
          <w:szCs w:val="24"/>
        </w:rPr>
        <w:tab/>
      </w:r>
      <w:r w:rsidRPr="002442B1">
        <w:rPr>
          <w:spacing w:val="-3"/>
          <w:sz w:val="24"/>
          <w:szCs w:val="24"/>
        </w:rPr>
        <w:tab/>
        <w:t xml:space="preserve">Upon the filing of permanent proof of insurance, </w:t>
      </w:r>
      <w:r w:rsidRPr="002442B1">
        <w:rPr>
          <w:b/>
          <w:spacing w:val="-3"/>
          <w:sz w:val="24"/>
          <w:szCs w:val="24"/>
        </w:rPr>
        <w:t xml:space="preserve">(in the exact name of the applicant as it appears on this letter – </w:t>
      </w:r>
      <w:proofErr w:type="spellStart"/>
      <w:r w:rsidR="003B6F6C">
        <w:rPr>
          <w:b/>
          <w:spacing w:val="-3"/>
          <w:sz w:val="24"/>
          <w:szCs w:val="24"/>
        </w:rPr>
        <w:t>Pozza</w:t>
      </w:r>
      <w:proofErr w:type="spellEnd"/>
      <w:r w:rsidR="003B6F6C">
        <w:rPr>
          <w:b/>
          <w:spacing w:val="-3"/>
          <w:sz w:val="24"/>
          <w:szCs w:val="24"/>
        </w:rPr>
        <w:t xml:space="preserve"> Trucking</w:t>
      </w:r>
      <w:r w:rsidRPr="005B53E3">
        <w:rPr>
          <w:b/>
          <w:spacing w:val="-3"/>
          <w:sz w:val="24"/>
          <w:szCs w:val="24"/>
        </w:rPr>
        <w:t>, LLC</w:t>
      </w:r>
      <w:r w:rsidRPr="002442B1">
        <w:rPr>
          <w:b/>
          <w:spacing w:val="-3"/>
          <w:sz w:val="24"/>
          <w:szCs w:val="24"/>
        </w:rPr>
        <w:t>; also advise your insurance carrier to place the following numbers at the top of your insurance form: A-</w:t>
      </w:r>
      <w:r w:rsidR="003B6F6C">
        <w:rPr>
          <w:b/>
          <w:spacing w:val="-3"/>
          <w:sz w:val="24"/>
          <w:szCs w:val="24"/>
        </w:rPr>
        <w:t>8918829</w:t>
      </w:r>
      <w:r w:rsidRPr="002442B1">
        <w:rPr>
          <w:b/>
          <w:spacing w:val="-3"/>
          <w:sz w:val="24"/>
          <w:szCs w:val="24"/>
        </w:rPr>
        <w:t xml:space="preserve"> and A-</w:t>
      </w:r>
      <w:r w:rsidRPr="005B53E3">
        <w:rPr>
          <w:b/>
          <w:spacing w:val="-3"/>
          <w:sz w:val="24"/>
          <w:szCs w:val="24"/>
        </w:rPr>
        <w:t>201</w:t>
      </w:r>
      <w:r w:rsidR="003B6F6C">
        <w:rPr>
          <w:b/>
          <w:spacing w:val="-3"/>
          <w:sz w:val="24"/>
          <w:szCs w:val="24"/>
        </w:rPr>
        <w:t>6</w:t>
      </w:r>
      <w:r w:rsidRPr="005B53E3">
        <w:rPr>
          <w:b/>
          <w:spacing w:val="-3"/>
          <w:sz w:val="24"/>
          <w:szCs w:val="24"/>
        </w:rPr>
        <w:t>-</w:t>
      </w:r>
      <w:r w:rsidR="003B6F6C">
        <w:rPr>
          <w:b/>
          <w:spacing w:val="-3"/>
          <w:sz w:val="24"/>
          <w:szCs w:val="24"/>
        </w:rPr>
        <w:t>2547761</w:t>
      </w:r>
      <w:r w:rsidRPr="002442B1">
        <w:rPr>
          <w:b/>
          <w:spacing w:val="-3"/>
          <w:sz w:val="24"/>
          <w:szCs w:val="24"/>
        </w:rPr>
        <w:t xml:space="preserve">), </w:t>
      </w:r>
      <w:r w:rsidRPr="002442B1">
        <w:rPr>
          <w:spacing w:val="-3"/>
          <w:sz w:val="24"/>
          <w:szCs w:val="24"/>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156BE1"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68380AFB" wp14:editId="490A2409">
            <wp:simplePos x="0" y="0"/>
            <wp:positionH relativeFrom="column">
              <wp:posOffset>3131820</wp:posOffset>
            </wp:positionH>
            <wp:positionV relativeFrom="paragraph">
              <wp:posOffset>155575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509" w:rsidRDefault="00316509" w:rsidP="00E8536A">
      <w:r>
        <w:separator/>
      </w:r>
    </w:p>
  </w:endnote>
  <w:endnote w:type="continuationSeparator" w:id="0">
    <w:p w:rsidR="00316509" w:rsidRDefault="00316509"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509" w:rsidRDefault="00316509" w:rsidP="00E8536A">
      <w:r>
        <w:separator/>
      </w:r>
    </w:p>
  </w:footnote>
  <w:footnote w:type="continuationSeparator" w:id="0">
    <w:p w:rsidR="00316509" w:rsidRDefault="00316509"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6BE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509"/>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6F6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2CA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1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4495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2016-06-03T19:16:00Z</dcterms:created>
  <dcterms:modified xsi:type="dcterms:W3CDTF">2016-06-06T11:37:00Z</dcterms:modified>
</cp:coreProperties>
</file>