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Default="00F671D1" w:rsidP="00F671D1">
      <w:pPr>
        <w:jc w:val="center"/>
      </w:pPr>
    </w:p>
    <w:p w:rsidR="00110AA3" w:rsidRPr="0034719D" w:rsidRDefault="00110AA3" w:rsidP="00F671D1">
      <w:pPr>
        <w:jc w:val="center"/>
      </w:pPr>
    </w:p>
    <w:p w:rsidR="00F671D1" w:rsidRPr="0034719D" w:rsidRDefault="006600E0" w:rsidP="00F671D1">
      <w:pPr>
        <w:tabs>
          <w:tab w:val="left" w:pos="-720"/>
        </w:tabs>
        <w:suppressAutoHyphens/>
        <w:jc w:val="both"/>
        <w:rPr>
          <w:spacing w:val="-3"/>
        </w:rPr>
      </w:pPr>
      <w:r>
        <w:rPr>
          <w:spacing w:val="-3"/>
        </w:rPr>
        <w:t xml:space="preserve">Daniel G. </w:t>
      </w:r>
      <w:proofErr w:type="spellStart"/>
      <w:r>
        <w:rPr>
          <w:spacing w:val="-3"/>
        </w:rPr>
        <w:t>Witmer</w:t>
      </w:r>
      <w:proofErr w:type="spellEnd"/>
      <w:r>
        <w:rPr>
          <w:spacing w:val="-3"/>
        </w:rPr>
        <w:t xml:space="preserve"> and Brandy </w:t>
      </w:r>
      <w:proofErr w:type="spellStart"/>
      <w:r>
        <w:rPr>
          <w:spacing w:val="-3"/>
        </w:rPr>
        <w:t>Witmer</w:t>
      </w:r>
      <w:proofErr w:type="spellEnd"/>
      <w:r w:rsidR="00B52C57">
        <w:rPr>
          <w:spacing w:val="-3"/>
        </w:rPr>
        <w:tab/>
      </w:r>
      <w:r w:rsidR="00CE65EE">
        <w:rPr>
          <w:spacing w:val="-3"/>
        </w:rPr>
        <w:tab/>
      </w:r>
      <w:r w:rsidR="00110AA3">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110AA3">
        <w:rPr>
          <w:spacing w:val="-3"/>
        </w:rPr>
        <w:tab/>
      </w:r>
      <w:r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110AA3">
        <w:rPr>
          <w:spacing w:val="-3"/>
        </w:rPr>
        <w:tab/>
      </w:r>
      <w:r w:rsidRPr="0034719D">
        <w:rPr>
          <w:spacing w:val="-3"/>
        </w:rPr>
        <w:t>:</w:t>
      </w:r>
      <w:r w:rsidRPr="0034719D">
        <w:rPr>
          <w:spacing w:val="-3"/>
        </w:rPr>
        <w:tab/>
      </w:r>
      <w:r w:rsidRPr="0034719D">
        <w:rPr>
          <w:spacing w:val="-3"/>
        </w:rPr>
        <w:tab/>
      </w:r>
      <w:r w:rsidR="000D3893">
        <w:rPr>
          <w:spacing w:val="-3"/>
        </w:rPr>
        <w:t>C</w:t>
      </w:r>
      <w:r w:rsidR="00F3495C">
        <w:rPr>
          <w:spacing w:val="-3"/>
        </w:rPr>
        <w:t>-</w:t>
      </w:r>
      <w:r w:rsidR="004C4AFA">
        <w:rPr>
          <w:spacing w:val="-3"/>
        </w:rPr>
        <w:t>201</w:t>
      </w:r>
      <w:r w:rsidR="006600E0">
        <w:rPr>
          <w:spacing w:val="-3"/>
        </w:rPr>
        <w:t>6-2544835</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110AA3">
        <w:rPr>
          <w:spacing w:val="-3"/>
        </w:rPr>
        <w:tab/>
      </w:r>
      <w:r w:rsidRPr="0034719D">
        <w:rPr>
          <w:spacing w:val="-3"/>
        </w:rPr>
        <w:t>:</w:t>
      </w:r>
    </w:p>
    <w:p w:rsidR="00F671D1" w:rsidRPr="0034719D" w:rsidRDefault="007E321F" w:rsidP="00F671D1">
      <w:pPr>
        <w:tabs>
          <w:tab w:val="left" w:pos="-720"/>
        </w:tabs>
        <w:suppressAutoHyphens/>
        <w:jc w:val="both"/>
        <w:rPr>
          <w:spacing w:val="-3"/>
        </w:rPr>
      </w:pPr>
      <w:r>
        <w:rPr>
          <w:spacing w:val="-3"/>
        </w:rPr>
        <w:t>P</w:t>
      </w:r>
      <w:r w:rsidR="006600E0">
        <w:rPr>
          <w:spacing w:val="-3"/>
        </w:rPr>
        <w:t>PL Electric Utilities Corporation</w:t>
      </w:r>
      <w:r w:rsidR="000D5FE7">
        <w:rPr>
          <w:spacing w:val="-3"/>
        </w:rPr>
        <w:tab/>
      </w:r>
      <w:r w:rsidR="00F671D1" w:rsidRPr="0034719D">
        <w:rPr>
          <w:spacing w:val="-3"/>
        </w:rPr>
        <w:tab/>
      </w:r>
      <w:r w:rsidR="00110AA3">
        <w:rPr>
          <w:spacing w:val="-3"/>
        </w:rPr>
        <w:tab/>
      </w:r>
      <w:r w:rsidR="00F671D1" w:rsidRPr="0034719D">
        <w:rPr>
          <w:spacing w:val="-3"/>
        </w:rPr>
        <w:t>:</w:t>
      </w:r>
    </w:p>
    <w:p w:rsidR="00F671D1" w:rsidRDefault="00F671D1" w:rsidP="00110AA3">
      <w:pPr>
        <w:tabs>
          <w:tab w:val="left" w:pos="-720"/>
        </w:tabs>
        <w:suppressAutoHyphens/>
        <w:jc w:val="center"/>
        <w:rPr>
          <w:spacing w:val="-3"/>
        </w:rPr>
      </w:pPr>
    </w:p>
    <w:p w:rsidR="00FF2C60" w:rsidRDefault="00FF2C60" w:rsidP="00110AA3">
      <w:pPr>
        <w:tabs>
          <w:tab w:val="left" w:pos="-720"/>
          <w:tab w:val="left" w:pos="5040"/>
        </w:tabs>
        <w:suppressAutoHyphens/>
        <w:jc w:val="center"/>
        <w:rPr>
          <w:rFonts w:ascii="Times New Roman" w:hAnsi="Times New Roman" w:cs="Times New Roman"/>
          <w:spacing w:val="-3"/>
        </w:rPr>
      </w:pPr>
    </w:p>
    <w:p w:rsidR="00110AA3" w:rsidRPr="009E7D30" w:rsidRDefault="00110AA3" w:rsidP="00110AA3">
      <w:pPr>
        <w:tabs>
          <w:tab w:val="left" w:pos="-720"/>
          <w:tab w:val="left" w:pos="5040"/>
        </w:tabs>
        <w:suppressAutoHyphens/>
        <w:jc w:val="center"/>
        <w:rPr>
          <w:rFonts w:ascii="Times New Roman" w:hAnsi="Times New Roman" w:cs="Times New Roman"/>
          <w:spacing w:val="-3"/>
        </w:rPr>
      </w:pP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rsidP="00110AA3">
      <w:pPr>
        <w:pStyle w:val="ParaTab1"/>
        <w:tabs>
          <w:tab w:val="left" w:pos="2070"/>
        </w:tabs>
        <w:spacing w:line="360" w:lineRule="auto"/>
        <w:ind w:firstLine="0"/>
        <w:rPr>
          <w:rFonts w:ascii="Times New Roman" w:hAnsi="Times New Roman" w:cs="Times New Roman"/>
        </w:rPr>
      </w:pPr>
    </w:p>
    <w:p w:rsidR="004840B6" w:rsidRPr="004840B6" w:rsidRDefault="00FF2C60" w:rsidP="00110AA3">
      <w:pPr>
        <w:pStyle w:val="ParaTab1"/>
        <w:tabs>
          <w:tab w:val="left" w:pos="2070"/>
        </w:tabs>
        <w:spacing w:line="360" w:lineRule="auto"/>
        <w:rPr>
          <w:b/>
          <w:u w:val="single"/>
        </w:rPr>
      </w:pPr>
      <w:r w:rsidRPr="009E7D30">
        <w:rPr>
          <w:rFonts w:ascii="Times New Roman" w:hAnsi="Times New Roman"/>
        </w:rPr>
        <w:t xml:space="preserve">The Commission has scheduled an initial telephonic hearing in this case for </w:t>
      </w:r>
      <w:r w:rsidR="006600E0">
        <w:rPr>
          <w:rFonts w:ascii="Times New Roman" w:hAnsi="Times New Roman"/>
        </w:rPr>
        <w:t>Tuesday, July 19, 2016</w:t>
      </w:r>
      <w:r w:rsidRPr="009E7D30">
        <w:rPr>
          <w:rFonts w:ascii="Times New Roman" w:hAnsi="Times New Roman"/>
        </w:rPr>
        <w:t xml:space="preserve">, at </w:t>
      </w:r>
      <w:r w:rsidR="00A54365">
        <w:rPr>
          <w:rFonts w:ascii="Times New Roman" w:hAnsi="Times New Roman"/>
        </w:rPr>
        <w:t>1</w:t>
      </w:r>
      <w:r w:rsidR="000415F2">
        <w:rPr>
          <w:rFonts w:ascii="Times New Roman" w:hAnsi="Times New Roman"/>
        </w:rPr>
        <w:t>0</w:t>
      </w:r>
      <w:r w:rsidR="00A54365">
        <w:rPr>
          <w:rFonts w:ascii="Times New Roman" w:hAnsi="Times New Roman"/>
        </w:rPr>
        <w:t xml:space="preserve">:00 </w:t>
      </w:r>
      <w:r w:rsidR="000415F2">
        <w:rPr>
          <w:rFonts w:ascii="Times New Roman" w:hAnsi="Times New Roman"/>
        </w:rPr>
        <w:t>a</w:t>
      </w:r>
      <w:r w:rsidR="00A54365">
        <w:rPr>
          <w:rFonts w:ascii="Times New Roman" w:hAnsi="Times New Roman"/>
        </w:rPr>
        <w:t>.m.</w:t>
      </w:r>
      <w:r w:rsidRPr="009E7D30">
        <w:rPr>
          <w:rFonts w:ascii="Times New Roman" w:hAnsi="Times New Roman"/>
        </w:rPr>
        <w:t xml:space="preserve">  </w:t>
      </w:r>
      <w:r w:rsidR="004840B6" w:rsidRPr="00F45D3B">
        <w:rPr>
          <w:rFonts w:ascii="Times New Roman" w:hAnsi="Times New Roman" w:cs="Times New Roman"/>
          <w:b/>
          <w:u w:val="single"/>
        </w:rPr>
        <w:t xml:space="preserve">The parties must call the toll free number shown on the hearing notice to participate in the telephonic </w:t>
      </w:r>
      <w:r w:rsidR="004840B6">
        <w:rPr>
          <w:rFonts w:ascii="Times New Roman" w:hAnsi="Times New Roman" w:cs="Times New Roman"/>
          <w:b/>
          <w:u w:val="single"/>
        </w:rPr>
        <w:t>hearing.  Failure to call the toll free number and participate in the telephonic hearing shall constitute a failure to appear.</w:t>
      </w:r>
      <w:r w:rsidR="004840B6" w:rsidRPr="004840B6">
        <w:rPr>
          <w:b/>
          <w:u w:val="single"/>
        </w:rPr>
        <w:t xml:space="preserve">  If a party fails to participate in the hearing, the hearing will proceed without that party and a decision</w:t>
      </w:r>
      <w:r w:rsidR="004840B6">
        <w:rPr>
          <w:b/>
          <w:u w:val="single"/>
        </w:rPr>
        <w:t xml:space="preserve"> </w:t>
      </w:r>
      <w:r w:rsidR="004840B6" w:rsidRPr="004840B6">
        <w:rPr>
          <w:b/>
          <w:u w:val="single"/>
        </w:rPr>
        <w:t>may be entered against that party.</w:t>
      </w:r>
      <w:r w:rsidR="004840B6">
        <w:rPr>
          <w:b/>
          <w:u w:val="single"/>
        </w:rPr>
        <w:t xml:space="preserve">  </w:t>
      </w:r>
      <w:proofErr w:type="gramStart"/>
      <w:r w:rsidR="004840B6">
        <w:rPr>
          <w:b/>
          <w:u w:val="single"/>
        </w:rPr>
        <w:t xml:space="preserve">52 </w:t>
      </w:r>
      <w:proofErr w:type="spellStart"/>
      <w:r w:rsidR="004840B6">
        <w:rPr>
          <w:b/>
          <w:u w:val="single"/>
        </w:rPr>
        <w:t>Pa.Code</w:t>
      </w:r>
      <w:proofErr w:type="spellEnd"/>
      <w:r w:rsidR="004840B6">
        <w:rPr>
          <w:b/>
          <w:u w:val="single"/>
        </w:rPr>
        <w:t xml:space="preserve"> § 5.245.</w:t>
      </w:r>
      <w:proofErr w:type="gramEnd"/>
      <w:r w:rsidR="004840B6">
        <w:rPr>
          <w:b/>
          <w:u w:val="single"/>
        </w:rPr>
        <w:t xml:space="preserve">  </w:t>
      </w:r>
    </w:p>
    <w:p w:rsidR="00F20350" w:rsidRDefault="00F20350" w:rsidP="00110AA3">
      <w:pPr>
        <w:pStyle w:val="ParaTab1"/>
        <w:tabs>
          <w:tab w:val="left" w:pos="2070"/>
        </w:tabs>
        <w:spacing w:line="360" w:lineRule="auto"/>
        <w:rPr>
          <w:rFonts w:ascii="Times New Roman" w:hAnsi="Times New Roman" w:cs="Times New Roman"/>
        </w:rPr>
      </w:pPr>
    </w:p>
    <w:p w:rsidR="00FF2C60" w:rsidRPr="009E7D30" w:rsidRDefault="00FF2C60" w:rsidP="00110AA3">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rsidP="00110AA3">
      <w:pPr>
        <w:tabs>
          <w:tab w:val="left" w:pos="-720"/>
        </w:tabs>
        <w:suppressAutoHyphens/>
        <w:spacing w:line="360" w:lineRule="auto"/>
        <w:ind w:firstLine="1440"/>
        <w:rPr>
          <w:rFonts w:ascii="Times New Roman" w:hAnsi="Times New Roman" w:cs="Times New Roman"/>
        </w:rPr>
      </w:pPr>
    </w:p>
    <w:p w:rsidR="00FF2C60" w:rsidRDefault="00FF2C60" w:rsidP="00110AA3">
      <w:pPr>
        <w:pStyle w:val="ParaTab1"/>
        <w:tabs>
          <w:tab w:val="left" w:pos="2070"/>
        </w:tabs>
        <w:spacing w:line="360" w:lineRule="auto"/>
        <w:ind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110AA3" w:rsidRPr="009E7D30" w:rsidRDefault="00110AA3" w:rsidP="00110AA3">
      <w:pPr>
        <w:pStyle w:val="ParaTab1"/>
        <w:tabs>
          <w:tab w:val="left" w:pos="2070"/>
        </w:tabs>
        <w:spacing w:line="360" w:lineRule="auto"/>
        <w:ind w:firstLine="1350"/>
        <w:rPr>
          <w:rFonts w:ascii="Times New Roman" w:hAnsi="Times New Roman" w:cs="Times New Roman"/>
          <w:spacing w:val="-3"/>
        </w:rPr>
      </w:pP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rsidP="00110AA3">
      <w:pPr>
        <w:pStyle w:val="ParaTab1"/>
        <w:tabs>
          <w:tab w:val="left" w:pos="2070"/>
        </w:tabs>
        <w:spacing w:line="360" w:lineRule="auto"/>
        <w:ind w:firstLine="1350"/>
        <w:rPr>
          <w:rFonts w:ascii="Times New Roman" w:hAnsi="Times New Roman" w:cs="Times New Roman"/>
          <w:b/>
          <w:spacing w:val="-3"/>
        </w:rPr>
      </w:pPr>
    </w:p>
    <w:p w:rsidR="00FF2C60" w:rsidRPr="009E7D30" w:rsidRDefault="00FF2C60" w:rsidP="00110AA3">
      <w:pPr>
        <w:pStyle w:val="ParaTab1"/>
        <w:tabs>
          <w:tab w:val="left" w:pos="2070"/>
        </w:tabs>
        <w:spacing w:line="360" w:lineRule="auto"/>
        <w:ind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w:t>
      </w:r>
      <w:r w:rsidRPr="009E7D30">
        <w:rPr>
          <w:rFonts w:ascii="Times New Roman" w:hAnsi="Times New Roman" w:cs="Times New Roman"/>
        </w:rPr>
        <w:lastRenderedPageBreak/>
        <w:t>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rsidP="00110AA3">
      <w:pPr>
        <w:pStyle w:val="ParaTab1"/>
        <w:tabs>
          <w:tab w:val="left" w:pos="2070"/>
        </w:tabs>
        <w:spacing w:line="360" w:lineRule="auto"/>
        <w:ind w:firstLine="1350"/>
        <w:rPr>
          <w:rFonts w:ascii="Times New Roman" w:hAnsi="Times New Roman" w:cs="Times New Roman"/>
        </w:rPr>
      </w:pPr>
    </w:p>
    <w:p w:rsidR="00FF2C60" w:rsidRPr="009E7D30" w:rsidRDefault="00FF2C60" w:rsidP="00110AA3">
      <w:pPr>
        <w:pStyle w:val="ParaTab1"/>
        <w:tabs>
          <w:tab w:val="left" w:pos="2070"/>
        </w:tabs>
        <w:spacing w:line="360" w:lineRule="auto"/>
        <w:ind w:firstLine="1350"/>
        <w:rPr>
          <w:rFonts w:ascii="Times New Roman" w:hAnsi="Times New Roman" w:cs="Times New Roman"/>
        </w:rPr>
      </w:pPr>
      <w:r w:rsidRPr="009E7D30">
        <w:rPr>
          <w:rFonts w:ascii="Times New Roman" w:hAnsi="Times New Roman" w:cs="Times New Roman"/>
        </w:rPr>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rsidP="00110AA3">
      <w:pPr>
        <w:tabs>
          <w:tab w:val="left" w:pos="-720"/>
          <w:tab w:val="left" w:pos="2070"/>
        </w:tabs>
        <w:suppressAutoHyphens/>
        <w:spacing w:line="360" w:lineRule="auto"/>
        <w:ind w:firstLine="1350"/>
        <w:rPr>
          <w:rFonts w:ascii="Times New Roman" w:hAnsi="Times New Roman" w:cs="Times New Roman"/>
          <w:spacing w:val="-3"/>
        </w:rPr>
      </w:pPr>
    </w:p>
    <w:p w:rsidR="00FF2C60" w:rsidRPr="009E7D30" w:rsidRDefault="00FF2C60" w:rsidP="00110AA3">
      <w:pPr>
        <w:tabs>
          <w:tab w:val="left" w:pos="-720"/>
          <w:tab w:val="left" w:pos="2070"/>
        </w:tabs>
        <w:suppressAutoHyphens/>
        <w:spacing w:line="360" w:lineRule="auto"/>
        <w:ind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rsidP="00110AA3">
      <w:pPr>
        <w:tabs>
          <w:tab w:val="left" w:pos="-720"/>
          <w:tab w:val="left" w:pos="2070"/>
        </w:tabs>
        <w:suppressAutoHyphens/>
        <w:spacing w:line="360" w:lineRule="auto"/>
        <w:ind w:firstLine="1350"/>
        <w:rPr>
          <w:rFonts w:ascii="Times New Roman" w:hAnsi="Times New Roman" w:cs="Times New Roman"/>
        </w:rPr>
      </w:pPr>
    </w:p>
    <w:p w:rsidR="00FF2C60" w:rsidRPr="009E7D30" w:rsidRDefault="00FF2C60" w:rsidP="00110AA3">
      <w:pPr>
        <w:tabs>
          <w:tab w:val="left" w:pos="-720"/>
          <w:tab w:val="left" w:pos="2070"/>
        </w:tabs>
        <w:suppressAutoHyphens/>
        <w:spacing w:line="360" w:lineRule="auto"/>
        <w:ind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rsidP="00110AA3">
      <w:pPr>
        <w:pStyle w:val="ParaTab1"/>
        <w:tabs>
          <w:tab w:val="left" w:pos="2070"/>
        </w:tabs>
        <w:spacing w:line="360" w:lineRule="auto"/>
        <w:ind w:firstLine="1350"/>
        <w:rPr>
          <w:rFonts w:ascii="Times New Roman" w:hAnsi="Times New Roman" w:cs="Times New Roman"/>
          <w:spacing w:val="-3"/>
        </w:rPr>
      </w:pPr>
    </w:p>
    <w:p w:rsidR="00FF2C60" w:rsidRPr="00296A95" w:rsidRDefault="00FF2C60" w:rsidP="00110AA3">
      <w:pPr>
        <w:pStyle w:val="ParaTab1"/>
        <w:tabs>
          <w:tab w:val="left" w:pos="2070"/>
        </w:tabs>
        <w:spacing w:line="360" w:lineRule="auto"/>
        <w:ind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rsidP="00110AA3">
      <w:pPr>
        <w:pStyle w:val="ParaTab1"/>
        <w:tabs>
          <w:tab w:val="left" w:pos="2070"/>
        </w:tabs>
        <w:spacing w:line="360" w:lineRule="auto"/>
        <w:ind w:firstLine="1350"/>
        <w:rPr>
          <w:rFonts w:ascii="Times New Roman" w:hAnsi="Times New Roman" w:cs="Times New Roman"/>
        </w:rPr>
      </w:pPr>
    </w:p>
    <w:p w:rsidR="00FF2C60" w:rsidRPr="00296A95" w:rsidRDefault="00FF2C60" w:rsidP="00110AA3">
      <w:pPr>
        <w:pStyle w:val="ParaTab1"/>
        <w:tabs>
          <w:tab w:val="left" w:pos="2070"/>
        </w:tabs>
        <w:spacing w:line="360" w:lineRule="auto"/>
        <w:ind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rsidP="00110AA3">
      <w:pPr>
        <w:pStyle w:val="ParaTab1"/>
        <w:tabs>
          <w:tab w:val="left" w:pos="2070"/>
        </w:tabs>
        <w:spacing w:line="360" w:lineRule="auto"/>
        <w:ind w:firstLine="1350"/>
        <w:rPr>
          <w:rFonts w:ascii="Times New Roman" w:hAnsi="Times New Roman" w:cs="Times New Roman"/>
          <w:spacing w:val="-3"/>
        </w:rPr>
      </w:pPr>
    </w:p>
    <w:p w:rsidR="00FF2C60" w:rsidRDefault="00FF2C60" w:rsidP="00110AA3">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110AA3" w:rsidRPr="009E7D30" w:rsidRDefault="00110AA3" w:rsidP="00110AA3">
      <w:pPr>
        <w:pStyle w:val="ParaTab1"/>
        <w:tabs>
          <w:tab w:val="left" w:pos="2160"/>
        </w:tabs>
        <w:spacing w:line="360" w:lineRule="auto"/>
        <w:rPr>
          <w:rFonts w:ascii="Times New Roman" w:hAnsi="Times New Roman" w:cs="Times New Roman"/>
          <w:spacing w:val="-3"/>
        </w:rPr>
      </w:pP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lastRenderedPageBreak/>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w:t>
      </w:r>
      <w:r w:rsidR="00110AA3">
        <w:rPr>
          <w:rFonts w:ascii="Times New Roman" w:hAnsi="Times New Roman" w:cs="Times New Roman"/>
          <w:spacing w:val="-3"/>
        </w:rPr>
        <w:t xml:space="preserve">or social security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Supplem</w:t>
      </w:r>
      <w:r w:rsidR="00110AA3">
        <w:rPr>
          <w:rFonts w:ascii="Times New Roman" w:hAnsi="Times New Roman" w:cs="Times New Roman"/>
          <w:spacing w:val="-3"/>
        </w:rPr>
        <w:t xml:space="preserve">ental Security Income (SSI); </w:t>
      </w:r>
      <w:r w:rsidR="00110AA3">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110AA3" w:rsidRPr="009E7D30" w:rsidRDefault="00110AA3">
      <w:pPr>
        <w:pStyle w:val="ParaTab1"/>
        <w:tabs>
          <w:tab w:val="left" w:pos="2070"/>
        </w:tabs>
        <w:spacing w:line="360" w:lineRule="auto"/>
        <w:rPr>
          <w:rFonts w:ascii="Times New Roman" w:hAnsi="Times New Roman" w:cs="Times New Roman"/>
          <w:spacing w:val="-3"/>
        </w:rPr>
      </w:pPr>
    </w:p>
    <w:p w:rsidR="00FF2C60" w:rsidRPr="009E7D30" w:rsidRDefault="00110AA3">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sidR="00FF2C60" w:rsidRPr="009E7D30">
        <w:rPr>
          <w:rFonts w:ascii="Times New Roman" w:hAnsi="Times New Roman" w:cs="Times New Roman"/>
          <w:spacing w:val="-3"/>
        </w:rPr>
        <w:t xml:space="preserve">(a)  </w:t>
      </w:r>
      <w:r w:rsidR="00FF2C60" w:rsidRPr="009E7D30">
        <w:rPr>
          <w:rFonts w:ascii="Times New Roman" w:hAnsi="Times New Roman" w:cs="Times New Roman"/>
          <w:spacing w:val="-3"/>
        </w:rPr>
        <w:tab/>
      </w:r>
      <w:proofErr w:type="gramStart"/>
      <w:r w:rsidR="00FF2C60" w:rsidRPr="009E7D30">
        <w:rPr>
          <w:rFonts w:ascii="Times New Roman" w:hAnsi="Times New Roman" w:cs="Times New Roman"/>
          <w:spacing w:val="-3"/>
        </w:rPr>
        <w:t>an</w:t>
      </w:r>
      <w:proofErr w:type="gramEnd"/>
      <w:r w:rsidR="00FF2C60" w:rsidRPr="009E7D30">
        <w:rPr>
          <w:rFonts w:ascii="Times New Roman" w:hAnsi="Times New Roman" w:cs="Times New Roman"/>
          <w:spacing w:val="-3"/>
        </w:rPr>
        <w:t xml:space="preserve"> account statement, showing the history of the account for a </w:t>
      </w:r>
      <w:r w:rsidR="00FF2C60" w:rsidRPr="009E7D30">
        <w:rPr>
          <w:rFonts w:ascii="Times New Roman" w:hAnsi="Times New Roman" w:cs="Times New Roman"/>
          <w:spacing w:val="-3"/>
        </w:rPr>
        <w:tab/>
      </w:r>
      <w:r w:rsidR="00FF2C60" w:rsidRPr="009E7D30">
        <w:rPr>
          <w:rFonts w:ascii="Times New Roman" w:hAnsi="Times New Roman" w:cs="Times New Roman"/>
          <w:spacing w:val="-3"/>
        </w:rPr>
        <w:tab/>
      </w:r>
      <w:r w:rsidR="00FF2C60" w:rsidRPr="009E7D30">
        <w:rPr>
          <w:rFonts w:ascii="Times New Roman" w:hAnsi="Times New Roman" w:cs="Times New Roman"/>
          <w:spacing w:val="-3"/>
        </w:rPr>
        <w:tab/>
      </w:r>
      <w:r w:rsidR="00FF2C60" w:rsidRPr="009E7D30">
        <w:rPr>
          <w:rFonts w:ascii="Times New Roman" w:hAnsi="Times New Roman" w:cs="Times New Roman"/>
          <w:spacing w:val="-3"/>
        </w:rPr>
        <w:tab/>
        <w:t xml:space="preserve">minimum of 24 months or the entire history of the account, </w:t>
      </w:r>
      <w:r w:rsidR="00FF2C60" w:rsidRPr="009E7D30">
        <w:rPr>
          <w:rFonts w:ascii="Times New Roman" w:hAnsi="Times New Roman" w:cs="Times New Roman"/>
          <w:spacing w:val="-3"/>
        </w:rPr>
        <w:tab/>
      </w:r>
      <w:r w:rsidR="00FF2C60" w:rsidRPr="009E7D30">
        <w:rPr>
          <w:rFonts w:ascii="Times New Roman" w:hAnsi="Times New Roman" w:cs="Times New Roman"/>
          <w:spacing w:val="-3"/>
        </w:rPr>
        <w:tab/>
      </w:r>
      <w:r w:rsidR="00FF2C60" w:rsidRPr="009E7D30">
        <w:rPr>
          <w:rFonts w:ascii="Times New Roman" w:hAnsi="Times New Roman" w:cs="Times New Roman"/>
          <w:spacing w:val="-3"/>
        </w:rPr>
        <w:tab/>
      </w:r>
      <w:r w:rsidR="00FF2C60" w:rsidRPr="009E7D30">
        <w:rPr>
          <w:rFonts w:ascii="Times New Roman" w:hAnsi="Times New Roman" w:cs="Times New Roman"/>
          <w:spacing w:val="-3"/>
        </w:rPr>
        <w:tab/>
      </w:r>
      <w:r w:rsidR="00FF2C60"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rsidP="00110AA3">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110AA3">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00110AA3">
        <w:rPr>
          <w:rFonts w:ascii="Times New Roman" w:hAnsi="Times New Roman"/>
          <w:spacing w:val="-3"/>
          <w:sz w:val="24"/>
        </w:rPr>
        <w:t>.</w:t>
      </w:r>
      <w:r w:rsidR="00110AA3">
        <w:rPr>
          <w:rFonts w:ascii="Times New Roman" w:hAnsi="Times New Roman"/>
          <w:spacing w:val="-3"/>
          <w:sz w:val="24"/>
        </w:rPr>
        <w:tab/>
      </w:r>
      <w:r w:rsidRPr="00257B8A">
        <w:rPr>
          <w:rFonts w:ascii="Times New Roman" w:hAnsi="Times New Roman"/>
          <w:spacing w:val="-3"/>
          <w:sz w:val="24"/>
        </w:rPr>
        <w:t xml:space="preserve">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A54365">
        <w:rPr>
          <w:rFonts w:ascii="Times New Roman" w:hAnsi="Times New Roman"/>
          <w:iCs/>
          <w:spacing w:val="-3"/>
          <w:sz w:val="24"/>
          <w:u w:val="single"/>
        </w:rPr>
        <w:t xml:space="preserve">Pro </w:t>
      </w:r>
      <w:proofErr w:type="spellStart"/>
      <w:r w:rsidRPr="00A54365">
        <w:rPr>
          <w:rFonts w:ascii="Times New Roman" w:hAnsi="Times New Roman"/>
          <w:iCs/>
          <w:spacing w:val="-3"/>
          <w:sz w:val="24"/>
          <w:u w:val="single"/>
        </w:rPr>
        <w:t>Hac</w:t>
      </w:r>
      <w:proofErr w:type="spellEnd"/>
      <w:r w:rsidRPr="00A54365">
        <w:rPr>
          <w:rFonts w:ascii="Times New Roman" w:hAnsi="Times New Roman"/>
          <w:iCs/>
          <w:spacing w:val="-3"/>
          <w:sz w:val="24"/>
          <w:u w:val="single"/>
        </w:rPr>
        <w:t xml:space="preserve"> Vice</w:t>
      </w:r>
      <w:r w:rsidRPr="00257B8A">
        <w:rPr>
          <w:rFonts w:ascii="Times New Roman" w:hAnsi="Times New Roman"/>
          <w:spacing w:val="-3"/>
          <w:sz w:val="24"/>
        </w:rPr>
        <w:t xml:space="preserve"> represent you.  </w:t>
      </w:r>
    </w:p>
    <w:p w:rsidR="003370B8" w:rsidRPr="009E7D30" w:rsidRDefault="003370B8" w:rsidP="00110AA3">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110AA3">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110AA3">
      <w:pPr>
        <w:pStyle w:val="ParaTab1"/>
        <w:tabs>
          <w:tab w:val="left" w:pos="2070"/>
        </w:tabs>
        <w:spacing w:line="360" w:lineRule="auto"/>
        <w:rPr>
          <w:rFonts w:ascii="Times New Roman" w:hAnsi="Times New Roman" w:cs="Times New Roman"/>
          <w:spacing w:val="-3"/>
        </w:rPr>
      </w:pPr>
    </w:p>
    <w:p w:rsidR="003370B8" w:rsidRPr="009E7D30" w:rsidRDefault="003370B8" w:rsidP="00110AA3">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3370B8" w:rsidRDefault="003370B8" w:rsidP="00110AA3">
      <w:pPr>
        <w:spacing w:line="360" w:lineRule="auto"/>
        <w:ind w:firstLine="1440"/>
        <w:rPr>
          <w:rFonts w:ascii="Times New Roman" w:hAnsi="Times New Roman" w:cs="Times New Roman"/>
          <w:spacing w:val="-3"/>
        </w:rPr>
      </w:pPr>
    </w:p>
    <w:p w:rsidR="003370B8" w:rsidRDefault="003370B8" w:rsidP="00110AA3">
      <w:pPr>
        <w:spacing w:line="360" w:lineRule="auto"/>
        <w:ind w:firstLine="1440"/>
        <w:rPr>
          <w:rFonts w:ascii="Times New Roman" w:hAnsi="Times New Roman"/>
        </w:rPr>
      </w:pPr>
      <w:r w:rsidRPr="009E7D30">
        <w:rPr>
          <w:rFonts w:ascii="Times New Roman" w:hAnsi="Times New Roman" w:cs="Times New Roman"/>
          <w:spacing w:val="-3"/>
        </w:rPr>
        <w:t>13.</w:t>
      </w:r>
      <w:r w:rsidRPr="009E7D30">
        <w:rPr>
          <w:rFonts w:ascii="Times New Roman" w:hAnsi="Times New Roman" w:cs="Times New Roman"/>
          <w:spacing w:val="-3"/>
        </w:rPr>
        <w:tab/>
      </w:r>
      <w:r w:rsidRPr="009E7D30">
        <w:rPr>
          <w:rFonts w:ascii="Times New Roman" w:hAnsi="Times New Roman"/>
        </w:rPr>
        <w:t xml:space="preserve">If you, or anyone you plan to call as a witness on your behalf, has a limited ability to speak or understand English or are deaf or hearing-impaired, a qualified interpreter can be provided upon your request.  If you need an interpreter, please contact the scheduling office for the </w:t>
      </w:r>
      <w:r w:rsidRPr="009E7D30">
        <w:rPr>
          <w:rFonts w:ascii="Times New Roman" w:hAnsi="Times New Roman"/>
        </w:rPr>
        <w:lastRenderedPageBreak/>
        <w:t>Office of Administrative Law Judge at (717) 787-1399 at least ten (10) days before the hearing to make your request.  The AT&amp;T Relay Service number for persons who are deaf or hearing-impaired is 1-800-654-5988.</w:t>
      </w:r>
    </w:p>
    <w:p w:rsidR="003370B8" w:rsidRDefault="003370B8" w:rsidP="00110AA3">
      <w:pPr>
        <w:pStyle w:val="ParaTab1"/>
        <w:tabs>
          <w:tab w:val="left" w:pos="2070"/>
        </w:tabs>
        <w:spacing w:line="360" w:lineRule="auto"/>
        <w:ind w:firstLine="0"/>
        <w:rPr>
          <w:rFonts w:ascii="Times New Roman" w:hAnsi="Times New Roman" w:cs="Times New Roman"/>
          <w:spacing w:val="-3"/>
        </w:rPr>
      </w:pPr>
    </w:p>
    <w:p w:rsidR="00BB1C8A" w:rsidRPr="009E7D30" w:rsidRDefault="00BB1C8A" w:rsidP="00110AA3">
      <w:pPr>
        <w:pStyle w:val="ParaTab1"/>
        <w:tabs>
          <w:tab w:val="clear" w:pos="-720"/>
          <w:tab w:val="left" w:pos="720"/>
          <w:tab w:val="left" w:pos="5040"/>
        </w:tabs>
        <w:spacing w:line="360" w:lineRule="auto"/>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840B6">
        <w:rPr>
          <w:rFonts w:ascii="Times New Roman" w:hAnsi="Times New Roman" w:cs="Times New Roman"/>
          <w:spacing w:val="-3"/>
          <w:u w:val="single"/>
        </w:rPr>
        <w:t>June 24, 2016</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0622F7" w:rsidRDefault="00110AA3">
      <w:pPr>
        <w:pStyle w:val="ParaTab1"/>
        <w:tabs>
          <w:tab w:val="clear" w:pos="-720"/>
          <w:tab w:val="left" w:pos="720"/>
          <w:tab w:val="left" w:pos="5040"/>
        </w:tabs>
        <w:ind w:firstLine="0"/>
        <w:rPr>
          <w:rFonts w:ascii="Times New Roman" w:hAnsi="Times New Roman" w:cs="Times New Roman"/>
          <w:spacing w:val="-3"/>
        </w:rPr>
        <w:sectPr w:rsidR="000622F7" w:rsidSect="000622F7">
          <w:footerReference w:type="even" r:id="rId9"/>
          <w:footerReference w:type="default" r:id="rId10"/>
          <w:type w:val="continuous"/>
          <w:pgSz w:w="12240" w:h="15840" w:code="1"/>
          <w:pgMar w:top="1440" w:right="1296" w:bottom="1440" w:left="1296"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t>Administrative Law Judge</w:t>
      </w:r>
    </w:p>
    <w:p w:rsidR="000622F7" w:rsidRDefault="000622F7" w:rsidP="000622F7">
      <w:pPr>
        <w:contextualSpacing/>
        <w:rPr>
          <w:rFonts w:ascii="Microsoft Sans Serif"/>
        </w:rPr>
      </w:pPr>
      <w:r>
        <w:rPr>
          <w:rFonts w:ascii="Microsoft Sans Serif"/>
          <w:b/>
          <w:u w:val="single"/>
        </w:rPr>
        <w:lastRenderedPageBreak/>
        <w:t>C-2016-2544835 - DANIEL G WITMER &amp; BRANDY WITMER v. PPL ELECTRIC UTILITIES CORPORATION</w:t>
      </w:r>
      <w:r>
        <w:rPr>
          <w:rFonts w:ascii="Microsoft Sans Serif"/>
          <w:b/>
          <w:u w:val="single"/>
        </w:rPr>
        <w:cr/>
      </w:r>
      <w:r>
        <w:rPr>
          <w:rFonts w:ascii="Microsoft Sans Serif"/>
          <w:b/>
          <w:u w:val="single"/>
        </w:rPr>
        <w:cr/>
      </w:r>
      <w:r>
        <w:rPr>
          <w:rFonts w:ascii="Microsoft Sans Serif"/>
        </w:rPr>
        <w:t>BRANDY WITMER</w:t>
      </w:r>
      <w:r>
        <w:rPr>
          <w:rFonts w:ascii="Microsoft Sans Serif"/>
        </w:rPr>
        <w:cr/>
        <w:t>525 SPRUCE STREET</w:t>
      </w:r>
      <w:r>
        <w:rPr>
          <w:rFonts w:ascii="Microsoft Sans Serif"/>
        </w:rPr>
        <w:cr/>
        <w:t>LYKENS PA  17048</w:t>
      </w:r>
      <w:r>
        <w:rPr>
          <w:rFonts w:ascii="Microsoft Sans Serif"/>
        </w:rPr>
        <w:cr/>
      </w:r>
      <w:r w:rsidRPr="007C71A1">
        <w:rPr>
          <w:rFonts w:ascii="Microsoft Sans Serif"/>
          <w:b/>
        </w:rPr>
        <w:t>717.215.1546</w:t>
      </w:r>
    </w:p>
    <w:p w:rsidR="000622F7" w:rsidRPr="007C71A1" w:rsidRDefault="000622F7" w:rsidP="000622F7">
      <w:pPr>
        <w:contextualSpacing/>
        <w:rPr>
          <w:rFonts w:ascii="Microsoft Sans Serif" w:eastAsiaTheme="minorHAnsi"/>
          <w:b/>
          <w:i/>
        </w:rPr>
      </w:pPr>
      <w:r w:rsidRPr="007C71A1">
        <w:rPr>
          <w:rFonts w:ascii="Microsoft Sans Serif" w:eastAsiaTheme="minorHAnsi"/>
          <w:b/>
          <w:i/>
        </w:rPr>
        <w:t>Accepts E-Service</w:t>
      </w:r>
      <w:r>
        <w:rPr>
          <w:rFonts w:ascii="Microsoft Sans Serif"/>
        </w:rPr>
        <w:cr/>
      </w:r>
      <w:r>
        <w:rPr>
          <w:rFonts w:ascii="Microsoft Sans Serif"/>
        </w:rPr>
        <w:c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r>
      <w:r w:rsidRPr="007C71A1">
        <w:rPr>
          <w:rFonts w:ascii="Microsoft Sans Serif"/>
          <w:b/>
        </w:rPr>
        <w:t>610.820.5450</w:t>
      </w:r>
      <w:r w:rsidRPr="007C71A1">
        <w:rPr>
          <w:rFonts w:ascii="Microsoft Sans Serif"/>
          <w:b/>
        </w:rPr>
        <w:cr/>
      </w:r>
    </w:p>
    <w:p w:rsidR="000622F7" w:rsidRDefault="000622F7" w:rsidP="000622F7">
      <w:pPr>
        <w:contextualSpacing/>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bookmarkStart w:id="0" w:name="_GoBack"/>
      <w:bookmarkEnd w:id="0"/>
    </w:p>
    <w:sectPr w:rsidR="00FF2C60" w:rsidRPr="009E7D30" w:rsidSect="000622F7">
      <w:pgSz w:w="12240" w:h="15840" w:code="1"/>
      <w:pgMar w:top="1440" w:right="1296" w:bottom="1440" w:left="129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02D" w:rsidRDefault="007B402D">
      <w:pPr>
        <w:spacing w:line="20" w:lineRule="exact"/>
        <w:rPr>
          <w:sz w:val="20"/>
          <w:szCs w:val="20"/>
        </w:rPr>
      </w:pPr>
    </w:p>
  </w:endnote>
  <w:endnote w:type="continuationSeparator" w:id="0">
    <w:p w:rsidR="007B402D" w:rsidRDefault="007B402D">
      <w:pPr>
        <w:pStyle w:val="ParaTab1"/>
        <w:rPr>
          <w:sz w:val="20"/>
          <w:szCs w:val="20"/>
        </w:rPr>
      </w:pPr>
      <w:r>
        <w:rPr>
          <w:sz w:val="20"/>
          <w:szCs w:val="20"/>
        </w:rPr>
        <w:t xml:space="preserve"> </w:t>
      </w:r>
    </w:p>
  </w:endnote>
  <w:endnote w:type="continuationNotice" w:id="1">
    <w:p w:rsidR="007B402D" w:rsidRDefault="007B402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Pr="00110AA3" w:rsidRDefault="00FF2C60">
    <w:pPr>
      <w:pStyle w:val="Footer"/>
      <w:framePr w:wrap="around" w:vAnchor="text" w:hAnchor="margin" w:xAlign="center" w:y="1"/>
      <w:rPr>
        <w:rStyle w:val="PageNumber"/>
        <w:rFonts w:ascii="Times New Roman" w:hAnsi="Times New Roman" w:cs="Times New Roman"/>
        <w:sz w:val="20"/>
        <w:szCs w:val="20"/>
      </w:rPr>
    </w:pPr>
    <w:r w:rsidRPr="00110AA3">
      <w:rPr>
        <w:rStyle w:val="PageNumber"/>
        <w:rFonts w:ascii="Times New Roman" w:hAnsi="Times New Roman" w:cs="Times New Roman"/>
        <w:sz w:val="20"/>
        <w:szCs w:val="20"/>
      </w:rPr>
      <w:fldChar w:fldCharType="begin"/>
    </w:r>
    <w:r w:rsidRPr="00110AA3">
      <w:rPr>
        <w:rStyle w:val="PageNumber"/>
        <w:rFonts w:ascii="Times New Roman" w:hAnsi="Times New Roman" w:cs="Times New Roman"/>
        <w:sz w:val="20"/>
        <w:szCs w:val="20"/>
      </w:rPr>
      <w:instrText xml:space="preserve">PAGE  </w:instrText>
    </w:r>
    <w:r w:rsidRPr="00110AA3">
      <w:rPr>
        <w:rStyle w:val="PageNumber"/>
        <w:rFonts w:ascii="Times New Roman" w:hAnsi="Times New Roman" w:cs="Times New Roman"/>
        <w:sz w:val="20"/>
        <w:szCs w:val="20"/>
      </w:rPr>
      <w:fldChar w:fldCharType="separate"/>
    </w:r>
    <w:r w:rsidR="000622F7">
      <w:rPr>
        <w:rStyle w:val="PageNumber"/>
        <w:rFonts w:ascii="Times New Roman" w:hAnsi="Times New Roman" w:cs="Times New Roman"/>
        <w:noProof/>
        <w:sz w:val="20"/>
        <w:szCs w:val="20"/>
      </w:rPr>
      <w:t>2</w:t>
    </w:r>
    <w:r w:rsidRPr="00110AA3">
      <w:rPr>
        <w:rStyle w:val="PageNumber"/>
        <w:rFonts w:ascii="Times New Roman" w:hAnsi="Times New Roman" w:cs="Times New Roman"/>
        <w:sz w:val="20"/>
        <w:szCs w:val="20"/>
      </w:rPr>
      <w:fldChar w:fldCharType="end"/>
    </w:r>
  </w:p>
  <w:p w:rsidR="00FF2C60" w:rsidRDefault="00FF2C6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02D" w:rsidRDefault="007B402D">
      <w:pPr>
        <w:pStyle w:val="ParaTab1"/>
        <w:rPr>
          <w:sz w:val="20"/>
          <w:szCs w:val="20"/>
        </w:rPr>
      </w:pPr>
      <w:r>
        <w:rPr>
          <w:sz w:val="20"/>
          <w:szCs w:val="20"/>
        </w:rPr>
        <w:separator/>
      </w:r>
    </w:p>
  </w:footnote>
  <w:footnote w:type="continuationSeparator" w:id="0">
    <w:p w:rsidR="007B402D" w:rsidRDefault="007B402D">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78BA"/>
    <w:rsid w:val="000259DB"/>
    <w:rsid w:val="0002656F"/>
    <w:rsid w:val="000415F2"/>
    <w:rsid w:val="000622F7"/>
    <w:rsid w:val="00065F97"/>
    <w:rsid w:val="00072C11"/>
    <w:rsid w:val="00073CB7"/>
    <w:rsid w:val="00075789"/>
    <w:rsid w:val="000929D4"/>
    <w:rsid w:val="000B23F4"/>
    <w:rsid w:val="000D3893"/>
    <w:rsid w:val="000D5FE7"/>
    <w:rsid w:val="000F7AB7"/>
    <w:rsid w:val="00110AA3"/>
    <w:rsid w:val="00112EA8"/>
    <w:rsid w:val="00120E8F"/>
    <w:rsid w:val="00122842"/>
    <w:rsid w:val="001406C7"/>
    <w:rsid w:val="00141AF6"/>
    <w:rsid w:val="00153834"/>
    <w:rsid w:val="00156D44"/>
    <w:rsid w:val="00161CE2"/>
    <w:rsid w:val="00171A68"/>
    <w:rsid w:val="001C363E"/>
    <w:rsid w:val="001E1135"/>
    <w:rsid w:val="00227F0F"/>
    <w:rsid w:val="00292229"/>
    <w:rsid w:val="0029517C"/>
    <w:rsid w:val="00296A95"/>
    <w:rsid w:val="002A765D"/>
    <w:rsid w:val="002B4254"/>
    <w:rsid w:val="002D1B60"/>
    <w:rsid w:val="002D7332"/>
    <w:rsid w:val="00304DAA"/>
    <w:rsid w:val="00307AE0"/>
    <w:rsid w:val="00311F92"/>
    <w:rsid w:val="003370B8"/>
    <w:rsid w:val="0039494C"/>
    <w:rsid w:val="003B13D8"/>
    <w:rsid w:val="003C3B00"/>
    <w:rsid w:val="003E7409"/>
    <w:rsid w:val="003F7EDD"/>
    <w:rsid w:val="004840B6"/>
    <w:rsid w:val="00497132"/>
    <w:rsid w:val="004B408B"/>
    <w:rsid w:val="004C4AFA"/>
    <w:rsid w:val="004C796A"/>
    <w:rsid w:val="004E5D00"/>
    <w:rsid w:val="005451B3"/>
    <w:rsid w:val="00552BDC"/>
    <w:rsid w:val="00570FB7"/>
    <w:rsid w:val="00580118"/>
    <w:rsid w:val="005A29A2"/>
    <w:rsid w:val="005A641C"/>
    <w:rsid w:val="005C0182"/>
    <w:rsid w:val="005C2C94"/>
    <w:rsid w:val="00602796"/>
    <w:rsid w:val="006179F0"/>
    <w:rsid w:val="006272D5"/>
    <w:rsid w:val="006600E0"/>
    <w:rsid w:val="006A479D"/>
    <w:rsid w:val="006A4E03"/>
    <w:rsid w:val="006C3A0C"/>
    <w:rsid w:val="006E4192"/>
    <w:rsid w:val="007435F6"/>
    <w:rsid w:val="00762E31"/>
    <w:rsid w:val="00767D3D"/>
    <w:rsid w:val="0077047B"/>
    <w:rsid w:val="007B402D"/>
    <w:rsid w:val="007C4443"/>
    <w:rsid w:val="007D5AA0"/>
    <w:rsid w:val="007E321F"/>
    <w:rsid w:val="008038C1"/>
    <w:rsid w:val="0081471A"/>
    <w:rsid w:val="008251FE"/>
    <w:rsid w:val="0084482A"/>
    <w:rsid w:val="008570F6"/>
    <w:rsid w:val="00862081"/>
    <w:rsid w:val="008805AF"/>
    <w:rsid w:val="008A2392"/>
    <w:rsid w:val="008B29A1"/>
    <w:rsid w:val="008D7B7C"/>
    <w:rsid w:val="008D7C38"/>
    <w:rsid w:val="008E0CBB"/>
    <w:rsid w:val="009C1C86"/>
    <w:rsid w:val="009C7CD7"/>
    <w:rsid w:val="009E7D30"/>
    <w:rsid w:val="00A2100C"/>
    <w:rsid w:val="00A42D5E"/>
    <w:rsid w:val="00A54365"/>
    <w:rsid w:val="00AC2605"/>
    <w:rsid w:val="00AF6E82"/>
    <w:rsid w:val="00B52C57"/>
    <w:rsid w:val="00B63022"/>
    <w:rsid w:val="00B678D6"/>
    <w:rsid w:val="00B67B79"/>
    <w:rsid w:val="00B94579"/>
    <w:rsid w:val="00BB1C8A"/>
    <w:rsid w:val="00BD21C3"/>
    <w:rsid w:val="00C55B5E"/>
    <w:rsid w:val="00C676D8"/>
    <w:rsid w:val="00C821D9"/>
    <w:rsid w:val="00CB481C"/>
    <w:rsid w:val="00CE65EE"/>
    <w:rsid w:val="00CF3D04"/>
    <w:rsid w:val="00D065A1"/>
    <w:rsid w:val="00DA6130"/>
    <w:rsid w:val="00DD01A0"/>
    <w:rsid w:val="00DD75CD"/>
    <w:rsid w:val="00E2054E"/>
    <w:rsid w:val="00E24714"/>
    <w:rsid w:val="00E71FA5"/>
    <w:rsid w:val="00EC296E"/>
    <w:rsid w:val="00F009BB"/>
    <w:rsid w:val="00F1631A"/>
    <w:rsid w:val="00F20350"/>
    <w:rsid w:val="00F27063"/>
    <w:rsid w:val="00F342B9"/>
    <w:rsid w:val="00F3495C"/>
    <w:rsid w:val="00F671D1"/>
    <w:rsid w:val="00F804CA"/>
    <w:rsid w:val="00F81DAB"/>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C4B52-22BD-40A5-816C-4BFE1285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2</cp:revision>
  <cp:lastPrinted>2016-06-24T12:25:00Z</cp:lastPrinted>
  <dcterms:created xsi:type="dcterms:W3CDTF">2016-06-27T15:23:00Z</dcterms:created>
  <dcterms:modified xsi:type="dcterms:W3CDTF">2016-06-27T15:23:00Z</dcterms:modified>
</cp:coreProperties>
</file>