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A547D0" w:rsidP="00560DC5">
      <w:pPr>
        <w:tabs>
          <w:tab w:val="left" w:pos="0"/>
        </w:tabs>
        <w:spacing w:line="233" w:lineRule="auto"/>
        <w:jc w:val="both"/>
        <w:rPr>
          <w:b/>
          <w:sz w:val="24"/>
        </w:rPr>
      </w:pPr>
      <w:r>
        <w:rPr>
          <w:sz w:val="24"/>
        </w:rPr>
        <w:t>Tri-Conn Alternative Services, Inc.</w:t>
      </w:r>
      <w:r w:rsidR="00560DC5">
        <w:rPr>
          <w:sz w:val="24"/>
        </w:rPr>
        <w:tab/>
      </w:r>
      <w:r w:rsidR="006B0249">
        <w:rPr>
          <w:sz w:val="24"/>
        </w:rPr>
        <w:tab/>
      </w:r>
      <w:r w:rsidR="006B024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547D0" w:rsidRPr="00A547D0">
        <w:rPr>
          <w:sz w:val="24"/>
        </w:rPr>
        <w:t>C</w:t>
      </w:r>
      <w:r w:rsidR="008D7E61" w:rsidRPr="00A547D0">
        <w:rPr>
          <w:sz w:val="24"/>
        </w:rPr>
        <w:t>-</w:t>
      </w:r>
      <w:r w:rsidR="008D7E61" w:rsidRPr="008D7E61">
        <w:rPr>
          <w:sz w:val="24"/>
        </w:rPr>
        <w:t>20</w:t>
      </w:r>
      <w:r w:rsidR="00AA305A">
        <w:rPr>
          <w:sz w:val="24"/>
        </w:rPr>
        <w:t>1</w:t>
      </w:r>
      <w:r w:rsidR="00A547D0">
        <w:rPr>
          <w:sz w:val="24"/>
        </w:rPr>
        <w:t>6</w:t>
      </w:r>
      <w:r w:rsidR="008D7E61" w:rsidRPr="008D7E61">
        <w:rPr>
          <w:sz w:val="24"/>
        </w:rPr>
        <w:t>-2</w:t>
      </w:r>
      <w:r w:rsidR="00A547D0">
        <w:rPr>
          <w:sz w:val="24"/>
        </w:rPr>
        <w:t>528321</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A547D0" w:rsidP="00560DC5">
      <w:pPr>
        <w:tabs>
          <w:tab w:val="left" w:pos="0"/>
        </w:tabs>
        <w:spacing w:line="233" w:lineRule="auto"/>
        <w:jc w:val="both"/>
        <w:rPr>
          <w:sz w:val="24"/>
        </w:rPr>
      </w:pPr>
      <w:r>
        <w:rPr>
          <w:sz w:val="24"/>
        </w:rPr>
        <w:t>EMS Southwest, Inc.</w:t>
      </w:r>
      <w:r>
        <w:rPr>
          <w:sz w:val="24"/>
        </w:rPr>
        <w:tab/>
      </w:r>
      <w:r>
        <w:rPr>
          <w:sz w:val="24"/>
        </w:rPr>
        <w:tab/>
      </w:r>
      <w:r w:rsidR="00AA305A">
        <w:rPr>
          <w:sz w:val="24"/>
        </w:rPr>
        <w:tab/>
      </w:r>
      <w:r w:rsidR="008D7E61">
        <w:rPr>
          <w:sz w:val="24"/>
        </w:rPr>
        <w:tab/>
      </w:r>
      <w:r w:rsidR="008D7E61">
        <w:rPr>
          <w:sz w:val="24"/>
        </w:rPr>
        <w:tab/>
        <w:t>:</w:t>
      </w:r>
    </w:p>
    <w:p w:rsidR="00332CA0" w:rsidRDefault="00332CA0" w:rsidP="00560DC5">
      <w:pPr>
        <w:tabs>
          <w:tab w:val="left" w:pos="0"/>
        </w:tabs>
        <w:spacing w:line="233" w:lineRule="auto"/>
        <w:jc w:val="both"/>
        <w:rPr>
          <w:b/>
          <w:sz w:val="24"/>
        </w:rPr>
      </w:pPr>
    </w:p>
    <w:p w:rsidR="00CF4DBA" w:rsidRDefault="00CF4DBA"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AA1113">
        <w:rPr>
          <w:sz w:val="24"/>
        </w:rPr>
        <w:t xml:space="preserve">Wednesday, </w:t>
      </w:r>
      <w:r w:rsidR="006B0249">
        <w:rPr>
          <w:sz w:val="24"/>
        </w:rPr>
        <w:t>July 27</w:t>
      </w:r>
      <w:r w:rsidR="008D7E61">
        <w:rPr>
          <w:sz w:val="24"/>
        </w:rPr>
        <w:t>, 201</w:t>
      </w:r>
      <w:r w:rsidR="006B0249">
        <w:rPr>
          <w:sz w:val="24"/>
        </w:rPr>
        <w:t>6</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10:00 a.m.,</w:t>
      </w:r>
      <w:r w:rsidR="00652CA9">
        <w:rPr>
          <w:sz w:val="24"/>
        </w:rPr>
        <w:t xml:space="preserve"> in an</w:t>
      </w:r>
      <w:r w:rsidR="00B56A3E">
        <w:rPr>
          <w:sz w:val="24"/>
        </w:rPr>
        <w:t xml:space="preserve"> available hearing room</w:t>
      </w:r>
      <w:r w:rsidR="004A4A20">
        <w:rPr>
          <w:sz w:val="24"/>
        </w:rPr>
        <w:t>, Piatt Place, 2</w:t>
      </w:r>
      <w:r w:rsidR="004A4A20" w:rsidRPr="004A4A20">
        <w:rPr>
          <w:sz w:val="24"/>
          <w:vertAlign w:val="superscript"/>
        </w:rPr>
        <w:t>nd</w:t>
      </w:r>
      <w:r w:rsidR="004A4A20">
        <w:rPr>
          <w:sz w:val="24"/>
        </w:rPr>
        <w:t xml:space="preserve"> Floor, Suite 220, 301</w:t>
      </w:r>
      <w:r w:rsidR="00B56A3E">
        <w:rPr>
          <w:sz w:val="24"/>
        </w:rPr>
        <w:t xml:space="preserve"> </w:t>
      </w:r>
      <w:r w:rsidR="004A4A20">
        <w:rPr>
          <w:sz w:val="24"/>
        </w:rPr>
        <w:t>Fifth</w:t>
      </w:r>
      <w:r w:rsidR="00652CA9">
        <w:rPr>
          <w:sz w:val="24"/>
        </w:rPr>
        <w:t xml:space="preserve"> Avenue, Pittsburgh, PA 15222.</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543385">
      <w:pPr>
        <w:tabs>
          <w:tab w:val="left" w:pos="0"/>
        </w:tabs>
        <w:rPr>
          <w:sz w:val="24"/>
        </w:rPr>
      </w:pPr>
      <w:r>
        <w:rPr>
          <w:sz w:val="24"/>
        </w:rPr>
        <w:tab/>
      </w:r>
      <w:r>
        <w:rPr>
          <w:sz w:val="24"/>
        </w:rPr>
        <w:tab/>
      </w:r>
      <w:r>
        <w:rPr>
          <w:sz w:val="24"/>
        </w:rPr>
        <w:tab/>
      </w:r>
      <w:r>
        <w:rPr>
          <w:sz w:val="24"/>
        </w:rPr>
        <w:tab/>
      </w:r>
      <w:r w:rsidR="00CE0B3F">
        <w:rPr>
          <w:sz w:val="24"/>
        </w:rPr>
        <w:t>Piatt Place, Suite 220</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30</w:t>
      </w:r>
      <w:r w:rsidR="00CE0B3F">
        <w:rPr>
          <w:sz w:val="24"/>
        </w:rPr>
        <w:t>1</w:t>
      </w:r>
      <w:r w:rsidRPr="00F66E07">
        <w:rPr>
          <w:sz w:val="24"/>
        </w:rPr>
        <w:t xml:space="preserve"> </w:t>
      </w:r>
      <w:r w:rsidR="00CE0B3F">
        <w:rPr>
          <w:sz w:val="24"/>
        </w:rPr>
        <w:t>Fifth</w:t>
      </w:r>
      <w:r w:rsidRPr="00F66E07">
        <w:rPr>
          <w:sz w:val="24"/>
        </w:rPr>
        <w:t xml:space="preserve"> Avenue</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w:t>
      </w:r>
      <w:r w:rsidRPr="006E2126">
        <w:rPr>
          <w:sz w:val="24"/>
        </w:rPr>
        <w:lastRenderedPageBreak/>
        <w:t xml:space="preserve">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w:t>
      </w:r>
      <w:r>
        <w:rPr>
          <w:sz w:val="24"/>
        </w:rPr>
        <w:lastRenderedPageBreak/>
        <w:t xml:space="preserve">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40C46" w:rsidRPr="00F40C46" w:rsidRDefault="00F40C46" w:rsidP="00F40C46">
      <w:pPr>
        <w:tabs>
          <w:tab w:val="left" w:pos="0"/>
        </w:tabs>
        <w:ind w:left="1440"/>
        <w:rPr>
          <w:sz w:val="24"/>
        </w:rPr>
      </w:pPr>
    </w:p>
    <w:p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rsidR="00671FD6" w:rsidRDefault="00671FD6" w:rsidP="004E59F9">
      <w:pPr>
        <w:tabs>
          <w:tab w:val="left" w:pos="0"/>
        </w:tabs>
        <w:ind w:left="1440"/>
        <w:rPr>
          <w:sz w:val="24"/>
        </w:rPr>
      </w:pPr>
      <w:r>
        <w:rPr>
          <w:sz w:val="24"/>
        </w:rPr>
        <w:t>AT&amp;T Relay Service number for persons who are deaf or hearing-impaired:</w:t>
      </w:r>
    </w:p>
    <w:p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p>
    <w:p w:rsidR="004E59F9" w:rsidRDefault="004E59F9" w:rsidP="00671FD6">
      <w:pPr>
        <w:tabs>
          <w:tab w:val="left" w:pos="0"/>
        </w:tabs>
        <w:jc w:val="both"/>
        <w:rPr>
          <w:sz w:val="24"/>
        </w:rPr>
      </w:pPr>
    </w:p>
    <w:p w:rsidR="007009ED" w:rsidRDefault="007009ED" w:rsidP="00671FD6">
      <w:pPr>
        <w:tabs>
          <w:tab w:val="left" w:pos="0"/>
        </w:tabs>
        <w:jc w:val="both"/>
        <w:rPr>
          <w:sz w:val="24"/>
        </w:rPr>
      </w:pPr>
    </w:p>
    <w:p w:rsidR="00F40C46" w:rsidRDefault="00F40C46" w:rsidP="00671FD6">
      <w:pPr>
        <w:tabs>
          <w:tab w:val="left" w:pos="0"/>
        </w:tabs>
        <w:jc w:val="both"/>
        <w:rPr>
          <w:sz w:val="24"/>
        </w:rPr>
      </w:pPr>
    </w:p>
    <w:p w:rsidR="00F40C46" w:rsidRDefault="00F40C46" w:rsidP="00671FD6">
      <w:pPr>
        <w:tabs>
          <w:tab w:val="left" w:pos="0"/>
        </w:tabs>
        <w:jc w:val="both"/>
        <w:rPr>
          <w:sz w:val="24"/>
        </w:rPr>
      </w:pPr>
    </w:p>
    <w:p w:rsidR="00671FD6" w:rsidRDefault="00671FD6" w:rsidP="00671FD6">
      <w:pPr>
        <w:tabs>
          <w:tab w:val="left" w:pos="0"/>
        </w:tabs>
        <w:jc w:val="both"/>
        <w:rPr>
          <w:sz w:val="24"/>
        </w:rPr>
      </w:pPr>
      <w:r>
        <w:rPr>
          <w:sz w:val="24"/>
        </w:rPr>
        <w:t xml:space="preserve">Date:  </w:t>
      </w:r>
      <w:r w:rsidR="00796F5C" w:rsidRPr="00796F5C">
        <w:rPr>
          <w:sz w:val="24"/>
          <w:u w:val="single"/>
        </w:rPr>
        <w:t>June 30, 2016</w:t>
      </w:r>
      <w:r>
        <w:rPr>
          <w:sz w:val="24"/>
        </w:rPr>
        <w:tab/>
      </w:r>
      <w:r>
        <w:rPr>
          <w:sz w:val="24"/>
        </w:rPr>
        <w:tab/>
      </w:r>
      <w:r>
        <w:rPr>
          <w:sz w:val="24"/>
        </w:rPr>
        <w:tab/>
      </w:r>
      <w:r>
        <w:rPr>
          <w:sz w:val="24"/>
        </w:rPr>
        <w:tab/>
      </w:r>
      <w:r w:rsidR="006F47A9">
        <w:rPr>
          <w:sz w:val="24"/>
        </w:rPr>
        <w:tab/>
      </w:r>
      <w:r>
        <w:rPr>
          <w:sz w:val="24"/>
        </w:rPr>
        <w:t>___________________________</w:t>
      </w:r>
      <w:r w:rsidR="00796F5C">
        <w:rPr>
          <w:sz w:val="24"/>
        </w:rPr>
        <w:t>_____</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760961">
        <w:rPr>
          <w:sz w:val="24"/>
        </w:rPr>
        <w:t>Mark A. Hoyer</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796F5C">
        <w:rPr>
          <w:sz w:val="24"/>
        </w:rPr>
        <w:t xml:space="preserve">Deputy Chief </w:t>
      </w:r>
      <w:r>
        <w:rPr>
          <w:sz w:val="24"/>
        </w:rPr>
        <w:t>Administrative Law Judge</w:t>
      </w:r>
    </w:p>
    <w:p w:rsidR="00671FD6" w:rsidRDefault="00671FD6" w:rsidP="00671FD6">
      <w:pPr>
        <w:tabs>
          <w:tab w:val="left" w:pos="0"/>
        </w:tabs>
        <w:jc w:val="both"/>
        <w:rPr>
          <w:sz w:val="24"/>
        </w:rPr>
        <w:sectPr w:rsidR="00671FD6" w:rsidSect="004E59F9">
          <w:footerReference w:type="even" r:id="rId9"/>
          <w:footerReference w:type="default" r:id="rId10"/>
          <w:footerReference w:type="first" r:id="rId11"/>
          <w:pgSz w:w="12240" w:h="15840"/>
          <w:pgMar w:top="1440" w:right="1440" w:bottom="720" w:left="1440" w:header="720" w:footer="720" w:gutter="0"/>
          <w:pgNumType w:start="1"/>
          <w:cols w:space="720"/>
          <w:titlePg/>
          <w:docGrid w:linePitch="272"/>
        </w:sectPr>
      </w:pPr>
    </w:p>
    <w:p w:rsidR="00A547D0" w:rsidRDefault="00A547D0" w:rsidP="00A547D0">
      <w:pPr>
        <w:contextualSpacing/>
        <w:rPr>
          <w:rFonts w:ascii="Microsoft Sans Serif"/>
          <w:b/>
          <w:sz w:val="24"/>
          <w:u w:val="single"/>
        </w:rPr>
      </w:pPr>
      <w:bookmarkStart w:id="0" w:name="_GoBack"/>
      <w:bookmarkEnd w:id="0"/>
      <w:r>
        <w:rPr>
          <w:rFonts w:ascii="Microsoft Sans Serif"/>
          <w:b/>
          <w:sz w:val="24"/>
          <w:u w:val="single"/>
        </w:rPr>
        <w:lastRenderedPageBreak/>
        <w:t>C-2016-2528321 - TRI-CONN ALTERNATE SERVICES INC v. EMS SOUTHWEST INC</w:t>
      </w:r>
      <w:r>
        <w:rPr>
          <w:rFonts w:ascii="Microsoft Sans Serif"/>
          <w:b/>
          <w:sz w:val="24"/>
          <w:u w:val="single"/>
        </w:rPr>
        <w:cr/>
      </w:r>
      <w:r>
        <w:rPr>
          <w:rFonts w:ascii="Microsoft Sans Serif"/>
          <w:b/>
          <w:sz w:val="24"/>
          <w:u w:val="single"/>
        </w:rPr>
        <w:cr/>
      </w:r>
    </w:p>
    <w:p w:rsidR="00A547D0" w:rsidRDefault="00A547D0" w:rsidP="00A547D0">
      <w:pPr>
        <w:contextualSpacing/>
        <w:rPr>
          <w:rFonts w:ascii="Microsoft Sans Serif"/>
          <w:b/>
          <w:sz w:val="24"/>
        </w:rPr>
      </w:pPr>
      <w:r>
        <w:rPr>
          <w:rFonts w:ascii="Microsoft Sans Serif"/>
          <w:sz w:val="24"/>
        </w:rPr>
        <w:t>EMS SOUTHWEST INC</w:t>
      </w:r>
      <w:r>
        <w:rPr>
          <w:rFonts w:ascii="Microsoft Sans Serif"/>
          <w:sz w:val="24"/>
        </w:rPr>
        <w:cr/>
        <w:t>4158 OLD WILLIAM PENN HIGHWAY</w:t>
      </w:r>
      <w:r>
        <w:rPr>
          <w:rFonts w:ascii="Microsoft Sans Serif"/>
          <w:sz w:val="24"/>
        </w:rPr>
        <w:cr/>
        <w:t>MURRAYSVILLE PA  15668</w:t>
      </w:r>
      <w:r>
        <w:rPr>
          <w:rFonts w:ascii="Microsoft Sans Serif"/>
          <w:sz w:val="24"/>
        </w:rPr>
        <w:cr/>
      </w:r>
      <w:r>
        <w:rPr>
          <w:rFonts w:ascii="Microsoft Sans Serif"/>
          <w:sz w:val="24"/>
        </w:rPr>
        <w:cr/>
        <w:t>WILLIAM A GRAY ESQUIRE</w:t>
      </w:r>
      <w:r>
        <w:rPr>
          <w:rFonts w:ascii="Microsoft Sans Serif"/>
          <w:sz w:val="24"/>
        </w:rPr>
        <w:cr/>
        <w:t>VUONO &amp; GRAY LLC</w:t>
      </w:r>
      <w:r>
        <w:rPr>
          <w:rFonts w:ascii="Microsoft Sans Serif"/>
          <w:sz w:val="24"/>
        </w:rPr>
        <w:cr/>
        <w:t>310 GRANT STREET SUITE 2310</w:t>
      </w:r>
      <w:r>
        <w:rPr>
          <w:rFonts w:ascii="Microsoft Sans Serif"/>
          <w:sz w:val="24"/>
        </w:rPr>
        <w:cr/>
        <w:t>PITTSBURGH PA  15219-2383</w:t>
      </w:r>
      <w:r>
        <w:rPr>
          <w:rFonts w:ascii="Microsoft Sans Serif"/>
          <w:sz w:val="24"/>
        </w:rPr>
        <w:cr/>
      </w:r>
      <w:r w:rsidRPr="00BC5E58">
        <w:rPr>
          <w:rFonts w:ascii="Microsoft Sans Serif"/>
          <w:b/>
          <w:sz w:val="24"/>
        </w:rPr>
        <w:t>412.471.1800</w:t>
      </w:r>
    </w:p>
    <w:p w:rsidR="00A547D0" w:rsidRDefault="00A547D0" w:rsidP="00A547D0">
      <w:pPr>
        <w:contextualSpacing/>
        <w:rPr>
          <w:rFonts w:ascii="Microsoft Sans Serif"/>
          <w:b/>
          <w:sz w:val="24"/>
        </w:rPr>
      </w:pPr>
      <w:r>
        <w:rPr>
          <w:rFonts w:ascii="Microsoft Sans Serif"/>
          <w:b/>
          <w:i/>
          <w:sz w:val="24"/>
        </w:rPr>
        <w:t>Does not Accept E-Service</w:t>
      </w:r>
    </w:p>
    <w:p w:rsidR="00A547D0" w:rsidRDefault="00A547D0" w:rsidP="00A547D0">
      <w:pPr>
        <w:contextualSpacing/>
        <w:rPr>
          <w:rFonts w:ascii="Microsoft Sans Serif"/>
          <w:i/>
          <w:sz w:val="24"/>
        </w:rPr>
      </w:pPr>
      <w:r>
        <w:rPr>
          <w:rFonts w:ascii="Microsoft Sans Serif"/>
          <w:i/>
          <w:sz w:val="24"/>
        </w:rPr>
        <w:t xml:space="preserve">Represents EMS Southwest </w:t>
      </w:r>
      <w:proofErr w:type="spellStart"/>
      <w:r>
        <w:rPr>
          <w:rFonts w:ascii="Microsoft Sans Serif"/>
          <w:i/>
          <w:sz w:val="24"/>
        </w:rPr>
        <w:t>Inc</w:t>
      </w:r>
      <w:proofErr w:type="spellEnd"/>
    </w:p>
    <w:p w:rsidR="00A547D0" w:rsidRDefault="00A547D0" w:rsidP="00A547D0">
      <w:pPr>
        <w:contextualSpacing/>
        <w:rPr>
          <w:rFonts w:ascii="Microsoft Sans Serif" w:eastAsiaTheme="minorHAnsi"/>
          <w:b/>
          <w:i/>
          <w:sz w:val="24"/>
        </w:rPr>
      </w:pPr>
      <w:r>
        <w:rPr>
          <w:rFonts w:ascii="Microsoft Sans Serif"/>
          <w:sz w:val="24"/>
        </w:rPr>
        <w:cr/>
        <w:t>RYAN P SINEY ESQUIRE</w:t>
      </w:r>
      <w:r>
        <w:rPr>
          <w:rFonts w:ascii="Microsoft Sans Serif"/>
          <w:sz w:val="24"/>
        </w:rPr>
        <w:cr/>
        <w:t>TUCKER ARENSBERG PC</w:t>
      </w:r>
      <w:r>
        <w:rPr>
          <w:rFonts w:ascii="Microsoft Sans Serif"/>
          <w:sz w:val="24"/>
        </w:rPr>
        <w:cr/>
        <w:t>2 LEMOYNE DRIVE SUITE 200</w:t>
      </w:r>
      <w:r>
        <w:rPr>
          <w:rFonts w:ascii="Microsoft Sans Serif"/>
          <w:sz w:val="24"/>
        </w:rPr>
        <w:cr/>
        <w:t>LEMOYNE PA  17043</w:t>
      </w:r>
      <w:r>
        <w:rPr>
          <w:rFonts w:ascii="Microsoft Sans Serif"/>
          <w:sz w:val="24"/>
        </w:rPr>
        <w:cr/>
      </w:r>
      <w:r w:rsidRPr="00BC5E58">
        <w:rPr>
          <w:rFonts w:ascii="Microsoft Sans Serif"/>
          <w:b/>
          <w:sz w:val="24"/>
        </w:rPr>
        <w:t>717.234.4121</w:t>
      </w:r>
      <w:r>
        <w:rPr>
          <w:rFonts w:ascii="Microsoft Sans Serif"/>
          <w:sz w:val="24"/>
        </w:rPr>
        <w:cr/>
      </w:r>
      <w:r w:rsidRPr="00BC5E58">
        <w:rPr>
          <w:rFonts w:ascii="Microsoft Sans Serif" w:eastAsiaTheme="minorHAnsi"/>
          <w:b/>
          <w:i/>
          <w:sz w:val="24"/>
        </w:rPr>
        <w:t xml:space="preserve"> Accepts E-Service</w:t>
      </w:r>
    </w:p>
    <w:p w:rsidR="00A547D0" w:rsidRPr="00D40C5D" w:rsidRDefault="00A547D0" w:rsidP="00A547D0">
      <w:pPr>
        <w:contextualSpacing/>
        <w:rPr>
          <w:rFonts w:ascii="Microsoft Sans Serif"/>
          <w:i/>
          <w:sz w:val="24"/>
        </w:rPr>
      </w:pPr>
      <w:r w:rsidRPr="00D40C5D">
        <w:rPr>
          <w:rFonts w:ascii="Microsoft Sans Serif"/>
          <w:i/>
          <w:sz w:val="24"/>
        </w:rPr>
        <w:t xml:space="preserve">Represents Tri-Conn Alternative Services </w:t>
      </w:r>
      <w:proofErr w:type="spellStart"/>
      <w:r w:rsidRPr="00D40C5D">
        <w:rPr>
          <w:rFonts w:ascii="Microsoft Sans Serif"/>
          <w:i/>
          <w:sz w:val="24"/>
        </w:rPr>
        <w:t>Inc</w:t>
      </w:r>
      <w:proofErr w:type="spellEnd"/>
    </w:p>
    <w:p w:rsidR="00A547D0" w:rsidRPr="00BC5E58" w:rsidRDefault="00A547D0" w:rsidP="00A547D0">
      <w:pPr>
        <w:contextualSpacing/>
        <w:rPr>
          <w:rFonts w:ascii="Microsoft Sans Serif" w:eastAsiaTheme="minorHAnsi"/>
          <w:b/>
          <w:i/>
          <w:sz w:val="24"/>
        </w:rPr>
      </w:pPr>
    </w:p>
    <w:p w:rsidR="00A547D0" w:rsidRDefault="00A547D0" w:rsidP="00A547D0"/>
    <w:p w:rsidR="00B64556" w:rsidRPr="00AC4367" w:rsidRDefault="00B64556" w:rsidP="00AC4367">
      <w:pPr>
        <w:tabs>
          <w:tab w:val="left" w:pos="0"/>
        </w:tabs>
        <w:spacing w:line="480" w:lineRule="auto"/>
        <w:jc w:val="both"/>
        <w:rPr>
          <w:sz w:val="24"/>
          <w:szCs w:val="24"/>
        </w:rPr>
      </w:pPr>
    </w:p>
    <w:sectPr w:rsidR="00B64556" w:rsidRPr="00AC4367"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83" w:rsidRDefault="00303E83">
      <w:r>
        <w:separator/>
      </w:r>
    </w:p>
  </w:endnote>
  <w:endnote w:type="continuationSeparator" w:id="0">
    <w:p w:rsidR="00303E83" w:rsidRDefault="0030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sdtContent>
      <w:p w:rsidR="00671FD6" w:rsidRPr="007009ED" w:rsidRDefault="007D5B3B">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7A59A2">
          <w:rPr>
            <w:noProof/>
            <w:sz w:val="24"/>
            <w:szCs w:val="24"/>
          </w:rPr>
          <w:t>3</w:t>
        </w:r>
        <w:r w:rsidRPr="007009ED">
          <w:rPr>
            <w:sz w:val="24"/>
            <w:szCs w:val="24"/>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83" w:rsidRDefault="00303E83">
      <w:r>
        <w:separator/>
      </w:r>
    </w:p>
  </w:footnote>
  <w:footnote w:type="continuationSeparator" w:id="0">
    <w:p w:rsidR="00303E83" w:rsidRDefault="00303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650E4"/>
    <w:rsid w:val="00076AB6"/>
    <w:rsid w:val="000A46E8"/>
    <w:rsid w:val="0011292C"/>
    <w:rsid w:val="00120898"/>
    <w:rsid w:val="00131A0E"/>
    <w:rsid w:val="00143187"/>
    <w:rsid w:val="00143935"/>
    <w:rsid w:val="00156BF7"/>
    <w:rsid w:val="001601CE"/>
    <w:rsid w:val="0017554E"/>
    <w:rsid w:val="001932F7"/>
    <w:rsid w:val="001A00E0"/>
    <w:rsid w:val="001E361B"/>
    <w:rsid w:val="001E59B9"/>
    <w:rsid w:val="001F4423"/>
    <w:rsid w:val="0021033D"/>
    <w:rsid w:val="00247900"/>
    <w:rsid w:val="00256B89"/>
    <w:rsid w:val="0026268C"/>
    <w:rsid w:val="00273ABB"/>
    <w:rsid w:val="002D5E29"/>
    <w:rsid w:val="00303E83"/>
    <w:rsid w:val="003232B1"/>
    <w:rsid w:val="00332CA0"/>
    <w:rsid w:val="003612E1"/>
    <w:rsid w:val="003779EE"/>
    <w:rsid w:val="003C150F"/>
    <w:rsid w:val="003C5118"/>
    <w:rsid w:val="003D2772"/>
    <w:rsid w:val="004024E6"/>
    <w:rsid w:val="00412B85"/>
    <w:rsid w:val="00437132"/>
    <w:rsid w:val="004462CA"/>
    <w:rsid w:val="0044702F"/>
    <w:rsid w:val="004505F5"/>
    <w:rsid w:val="00450F44"/>
    <w:rsid w:val="0047386A"/>
    <w:rsid w:val="004A4A20"/>
    <w:rsid w:val="004B6BF4"/>
    <w:rsid w:val="004D0E26"/>
    <w:rsid w:val="004D22DE"/>
    <w:rsid w:val="004E477C"/>
    <w:rsid w:val="004E59F9"/>
    <w:rsid w:val="004F0EFD"/>
    <w:rsid w:val="0051419B"/>
    <w:rsid w:val="00543385"/>
    <w:rsid w:val="00560DC5"/>
    <w:rsid w:val="00574D12"/>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B0249"/>
    <w:rsid w:val="006E2126"/>
    <w:rsid w:val="006F47A9"/>
    <w:rsid w:val="007009ED"/>
    <w:rsid w:val="00740950"/>
    <w:rsid w:val="007539C9"/>
    <w:rsid w:val="00760961"/>
    <w:rsid w:val="007932DC"/>
    <w:rsid w:val="00796F5C"/>
    <w:rsid w:val="007A59A2"/>
    <w:rsid w:val="007B7A28"/>
    <w:rsid w:val="007C0A7A"/>
    <w:rsid w:val="007C146E"/>
    <w:rsid w:val="007C428A"/>
    <w:rsid w:val="007D3F4A"/>
    <w:rsid w:val="007D5B3B"/>
    <w:rsid w:val="007E195D"/>
    <w:rsid w:val="007E2C68"/>
    <w:rsid w:val="00803B70"/>
    <w:rsid w:val="0080557F"/>
    <w:rsid w:val="0082264A"/>
    <w:rsid w:val="00844F99"/>
    <w:rsid w:val="00845FB1"/>
    <w:rsid w:val="00870D35"/>
    <w:rsid w:val="00877FC3"/>
    <w:rsid w:val="00880DFD"/>
    <w:rsid w:val="008C3295"/>
    <w:rsid w:val="008D4BA8"/>
    <w:rsid w:val="008D6D8C"/>
    <w:rsid w:val="008D7E61"/>
    <w:rsid w:val="00915389"/>
    <w:rsid w:val="00926E97"/>
    <w:rsid w:val="00950F37"/>
    <w:rsid w:val="00967100"/>
    <w:rsid w:val="0098034A"/>
    <w:rsid w:val="009A7B6A"/>
    <w:rsid w:val="009B2DA0"/>
    <w:rsid w:val="009B5EE2"/>
    <w:rsid w:val="00A07880"/>
    <w:rsid w:val="00A13B55"/>
    <w:rsid w:val="00A169BB"/>
    <w:rsid w:val="00A547D0"/>
    <w:rsid w:val="00A602D7"/>
    <w:rsid w:val="00A70419"/>
    <w:rsid w:val="00A73D2F"/>
    <w:rsid w:val="00A841D9"/>
    <w:rsid w:val="00AA1113"/>
    <w:rsid w:val="00AA305A"/>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62F7"/>
    <w:rsid w:val="00C35505"/>
    <w:rsid w:val="00C57E07"/>
    <w:rsid w:val="00C606BF"/>
    <w:rsid w:val="00C66289"/>
    <w:rsid w:val="00C71543"/>
    <w:rsid w:val="00C74351"/>
    <w:rsid w:val="00C828D6"/>
    <w:rsid w:val="00C837A6"/>
    <w:rsid w:val="00C84E88"/>
    <w:rsid w:val="00C86EBF"/>
    <w:rsid w:val="00CA17C0"/>
    <w:rsid w:val="00CA7530"/>
    <w:rsid w:val="00CB077E"/>
    <w:rsid w:val="00CD44B0"/>
    <w:rsid w:val="00CE0B3F"/>
    <w:rsid w:val="00CE628E"/>
    <w:rsid w:val="00CF4DBA"/>
    <w:rsid w:val="00D64EDE"/>
    <w:rsid w:val="00D64EFD"/>
    <w:rsid w:val="00D676E4"/>
    <w:rsid w:val="00D709D1"/>
    <w:rsid w:val="00D72F67"/>
    <w:rsid w:val="00D92F83"/>
    <w:rsid w:val="00D93E5C"/>
    <w:rsid w:val="00DA0FE3"/>
    <w:rsid w:val="00DB5E62"/>
    <w:rsid w:val="00DC3080"/>
    <w:rsid w:val="00E02B54"/>
    <w:rsid w:val="00E1181B"/>
    <w:rsid w:val="00E3672B"/>
    <w:rsid w:val="00E42AC8"/>
    <w:rsid w:val="00E82611"/>
    <w:rsid w:val="00EC3B51"/>
    <w:rsid w:val="00EE596A"/>
    <w:rsid w:val="00EE7B47"/>
    <w:rsid w:val="00F02AD2"/>
    <w:rsid w:val="00F10D22"/>
    <w:rsid w:val="00F40C46"/>
    <w:rsid w:val="00F45549"/>
    <w:rsid w:val="00F46B96"/>
    <w:rsid w:val="00F66E07"/>
    <w:rsid w:val="00F70414"/>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3B48-FA3B-4756-96F1-038275BB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2010-05-10T15:39:00Z</cp:lastPrinted>
  <dcterms:created xsi:type="dcterms:W3CDTF">2016-06-30T13:10:00Z</dcterms:created>
  <dcterms:modified xsi:type="dcterms:W3CDTF">2016-06-30T13:15:00Z</dcterms:modified>
</cp:coreProperties>
</file>