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3D6105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3D6105">
              <w:rPr>
                <w:sz w:val="26"/>
                <w:szCs w:val="26"/>
              </w:rPr>
              <w:t>June 30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390527">
        <w:rPr>
          <w:snapToGrid w:val="0"/>
          <w:color w:val="000000" w:themeColor="text1"/>
          <w:sz w:val="26"/>
          <w:szCs w:val="26"/>
        </w:rPr>
        <w:t xml:space="preserve">, PA 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3D6105">
        <w:rPr>
          <w:sz w:val="26"/>
          <w:szCs w:val="26"/>
        </w:rPr>
        <w:t>June 21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F31D77" w:rsidRDefault="00F31D7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0885" w:type="dxa"/>
        <w:jc w:val="center"/>
        <w:tblInd w:w="-541" w:type="dxa"/>
        <w:tblLook w:val="04A0" w:firstRow="1" w:lastRow="0" w:firstColumn="1" w:lastColumn="0" w:noHBand="0" w:noVBand="1"/>
      </w:tblPr>
      <w:tblGrid>
        <w:gridCol w:w="2160"/>
        <w:gridCol w:w="7357"/>
        <w:gridCol w:w="1368"/>
      </w:tblGrid>
      <w:tr w:rsidR="00217AD0" w:rsidTr="001C3AB8">
        <w:trPr>
          <w:trHeight w:val="287"/>
          <w:jc w:val="center"/>
        </w:trPr>
        <w:tc>
          <w:tcPr>
            <w:tcW w:w="216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7357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368" w:type="dxa"/>
          </w:tcPr>
          <w:p w:rsidR="00217AD0" w:rsidRPr="00C3486E" w:rsidRDefault="00217AD0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</w:t>
            </w:r>
            <w:r w:rsidR="00E06CFA"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86E">
              <w:rPr>
                <w:b/>
                <w:sz w:val="26"/>
                <w:szCs w:val="26"/>
                <w:u w:val="single"/>
              </w:rPr>
              <w:t>Date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842271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A-2010-2179372</w:t>
            </w:r>
          </w:p>
        </w:tc>
        <w:tc>
          <w:tcPr>
            <w:tcW w:w="7357" w:type="dxa"/>
            <w:vAlign w:val="center"/>
          </w:tcPr>
          <w:p w:rsidR="003D6105" w:rsidRPr="003D6105" w:rsidRDefault="003D6105" w:rsidP="003D6105">
            <w:pPr>
              <w:spacing w:line="360" w:lineRule="auto"/>
              <w:jc w:val="center"/>
              <w:rPr>
                <w:szCs w:val="26"/>
              </w:rPr>
            </w:pPr>
            <w:r w:rsidRPr="003D6105">
              <w:rPr>
                <w:szCs w:val="26"/>
              </w:rPr>
              <w:t>GLOBAL ENERGY SOLUTIONS CORPORATION</w:t>
            </w:r>
          </w:p>
        </w:tc>
        <w:tc>
          <w:tcPr>
            <w:tcW w:w="1368" w:type="dxa"/>
          </w:tcPr>
          <w:p w:rsidR="003D6105" w:rsidRPr="00787AB6" w:rsidRDefault="00842271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5/26/16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6B6E13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A-2015-2501450</w:t>
            </w:r>
          </w:p>
        </w:tc>
        <w:tc>
          <w:tcPr>
            <w:tcW w:w="7357" w:type="dxa"/>
            <w:vAlign w:val="bottom"/>
          </w:tcPr>
          <w:p w:rsidR="003D6105" w:rsidRPr="003D6105" w:rsidRDefault="003D6105" w:rsidP="003D6105">
            <w:pPr>
              <w:spacing w:line="360" w:lineRule="auto"/>
              <w:jc w:val="center"/>
              <w:rPr>
                <w:szCs w:val="26"/>
              </w:rPr>
            </w:pPr>
            <w:r w:rsidRPr="003D6105">
              <w:rPr>
                <w:szCs w:val="26"/>
              </w:rPr>
              <w:t>GREENCROWN ENERGY LLC</w:t>
            </w:r>
          </w:p>
        </w:tc>
        <w:tc>
          <w:tcPr>
            <w:tcW w:w="1368" w:type="dxa"/>
          </w:tcPr>
          <w:p w:rsidR="003D6105" w:rsidRPr="00787AB6" w:rsidRDefault="0040621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6/1/16</w:t>
            </w:r>
          </w:p>
        </w:tc>
      </w:tr>
      <w:tr w:rsidR="003F3BD1" w:rsidTr="001C3AB8">
        <w:trPr>
          <w:jc w:val="center"/>
        </w:trPr>
        <w:tc>
          <w:tcPr>
            <w:tcW w:w="2160" w:type="dxa"/>
          </w:tcPr>
          <w:p w:rsidR="003F3BD1" w:rsidRDefault="003F3BD1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A-2010-2175277</w:t>
            </w:r>
          </w:p>
        </w:tc>
        <w:tc>
          <w:tcPr>
            <w:tcW w:w="7357" w:type="dxa"/>
            <w:vAlign w:val="bottom"/>
          </w:tcPr>
          <w:p w:rsidR="003F3BD1" w:rsidRPr="003D6105" w:rsidRDefault="003F3BD1" w:rsidP="003D6105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HES ENERGY LLC</w:t>
            </w:r>
          </w:p>
        </w:tc>
        <w:tc>
          <w:tcPr>
            <w:tcW w:w="1368" w:type="dxa"/>
          </w:tcPr>
          <w:p w:rsidR="003F3BD1" w:rsidRDefault="003F3BD1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2/28/16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40621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A-2011-2250599</w:t>
            </w:r>
          </w:p>
        </w:tc>
        <w:tc>
          <w:tcPr>
            <w:tcW w:w="7357" w:type="dxa"/>
            <w:vAlign w:val="center"/>
          </w:tcPr>
          <w:p w:rsidR="003D6105" w:rsidRPr="003D6105" w:rsidRDefault="003D6105" w:rsidP="003D6105">
            <w:pPr>
              <w:spacing w:line="360" w:lineRule="auto"/>
              <w:jc w:val="center"/>
              <w:rPr>
                <w:szCs w:val="26"/>
              </w:rPr>
            </w:pPr>
            <w:r w:rsidRPr="003D6105">
              <w:rPr>
                <w:szCs w:val="26"/>
              </w:rPr>
              <w:t>INSOURCE POWER INC</w:t>
            </w:r>
          </w:p>
        </w:tc>
        <w:tc>
          <w:tcPr>
            <w:tcW w:w="1368" w:type="dxa"/>
          </w:tcPr>
          <w:p w:rsidR="003D6105" w:rsidRPr="00787AB6" w:rsidRDefault="0040621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5/17/16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E0398A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A-2015-2497630</w:t>
            </w:r>
          </w:p>
        </w:tc>
        <w:tc>
          <w:tcPr>
            <w:tcW w:w="7357" w:type="dxa"/>
            <w:vAlign w:val="bottom"/>
          </w:tcPr>
          <w:p w:rsidR="003D6105" w:rsidRPr="003D6105" w:rsidRDefault="003D6105" w:rsidP="003D6105">
            <w:pPr>
              <w:spacing w:line="360" w:lineRule="auto"/>
              <w:jc w:val="center"/>
              <w:rPr>
                <w:szCs w:val="26"/>
              </w:rPr>
            </w:pPr>
            <w:r w:rsidRPr="003D6105">
              <w:rPr>
                <w:szCs w:val="26"/>
              </w:rPr>
              <w:t xml:space="preserve">LEGEND ENERGY ADVISORS </w:t>
            </w:r>
          </w:p>
        </w:tc>
        <w:tc>
          <w:tcPr>
            <w:tcW w:w="1368" w:type="dxa"/>
          </w:tcPr>
          <w:p w:rsidR="003D6105" w:rsidRPr="00787AB6" w:rsidRDefault="00E0398A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6/18/16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E0398A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A-2011-2260124</w:t>
            </w:r>
          </w:p>
        </w:tc>
        <w:tc>
          <w:tcPr>
            <w:tcW w:w="7357" w:type="dxa"/>
            <w:vAlign w:val="bottom"/>
          </w:tcPr>
          <w:p w:rsidR="003D6105" w:rsidRPr="003D6105" w:rsidRDefault="003D6105" w:rsidP="003D6105">
            <w:pPr>
              <w:spacing w:line="360" w:lineRule="auto"/>
              <w:jc w:val="center"/>
              <w:rPr>
                <w:szCs w:val="26"/>
              </w:rPr>
            </w:pPr>
            <w:r w:rsidRPr="003D6105">
              <w:rPr>
                <w:szCs w:val="26"/>
              </w:rPr>
              <w:t>MABLOCK CONSULTING LLC</w:t>
            </w:r>
          </w:p>
        </w:tc>
        <w:tc>
          <w:tcPr>
            <w:tcW w:w="1368" w:type="dxa"/>
          </w:tcPr>
          <w:p w:rsidR="003D6105" w:rsidRPr="00787AB6" w:rsidRDefault="008E1253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6/15/16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8E1253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A-2014-2437023</w:t>
            </w:r>
          </w:p>
        </w:tc>
        <w:tc>
          <w:tcPr>
            <w:tcW w:w="7357" w:type="dxa"/>
            <w:vAlign w:val="bottom"/>
          </w:tcPr>
          <w:p w:rsidR="003D6105" w:rsidRPr="003D6105" w:rsidRDefault="003D6105" w:rsidP="003D6105">
            <w:pPr>
              <w:spacing w:line="360" w:lineRule="auto"/>
              <w:jc w:val="center"/>
              <w:rPr>
                <w:szCs w:val="26"/>
              </w:rPr>
            </w:pPr>
            <w:r w:rsidRPr="003D6105">
              <w:rPr>
                <w:szCs w:val="26"/>
              </w:rPr>
              <w:t xml:space="preserve">NAVIGATE POWER </w:t>
            </w:r>
            <w:r w:rsidR="00612840">
              <w:rPr>
                <w:szCs w:val="26"/>
              </w:rPr>
              <w:t>LLC</w:t>
            </w:r>
          </w:p>
        </w:tc>
        <w:tc>
          <w:tcPr>
            <w:tcW w:w="1368" w:type="dxa"/>
          </w:tcPr>
          <w:p w:rsidR="003D6105" w:rsidRPr="00787AB6" w:rsidRDefault="008E1253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5/30/16</w:t>
            </w:r>
          </w:p>
        </w:tc>
      </w:tr>
      <w:tr w:rsidR="00537FC6" w:rsidTr="001C3AB8">
        <w:trPr>
          <w:jc w:val="center"/>
        </w:trPr>
        <w:tc>
          <w:tcPr>
            <w:tcW w:w="2160" w:type="dxa"/>
          </w:tcPr>
          <w:p w:rsidR="00537FC6" w:rsidRDefault="00537FC6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A-2011-2257924*</w:t>
            </w:r>
          </w:p>
        </w:tc>
        <w:tc>
          <w:tcPr>
            <w:tcW w:w="7357" w:type="dxa"/>
            <w:vAlign w:val="bottom"/>
          </w:tcPr>
          <w:p w:rsidR="00537FC6" w:rsidRPr="003D6105" w:rsidRDefault="00537FC6" w:rsidP="003D6105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TERM POWER &amp; GAS LLC</w:t>
            </w:r>
          </w:p>
        </w:tc>
        <w:tc>
          <w:tcPr>
            <w:tcW w:w="1368" w:type="dxa"/>
          </w:tcPr>
          <w:p w:rsidR="00537FC6" w:rsidRDefault="00537FC6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6/8/16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66731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A-2014-2403852</w:t>
            </w:r>
          </w:p>
        </w:tc>
        <w:tc>
          <w:tcPr>
            <w:tcW w:w="7357" w:type="dxa"/>
            <w:vAlign w:val="bottom"/>
          </w:tcPr>
          <w:p w:rsidR="003D6105" w:rsidRPr="003D6105" w:rsidRDefault="003D6105" w:rsidP="003D6105">
            <w:pPr>
              <w:spacing w:line="360" w:lineRule="auto"/>
              <w:jc w:val="center"/>
              <w:rPr>
                <w:szCs w:val="26"/>
              </w:rPr>
            </w:pPr>
            <w:r w:rsidRPr="003D6105">
              <w:rPr>
                <w:szCs w:val="26"/>
              </w:rPr>
              <w:t>TRUSTED ENERGY LLC</w:t>
            </w:r>
          </w:p>
        </w:tc>
        <w:tc>
          <w:tcPr>
            <w:tcW w:w="1368" w:type="dxa"/>
          </w:tcPr>
          <w:p w:rsidR="003D6105" w:rsidRPr="00787AB6" w:rsidRDefault="006B4AC0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5/21/16</w:t>
            </w:r>
          </w:p>
        </w:tc>
      </w:tr>
    </w:tbl>
    <w:p w:rsidR="009F66EC" w:rsidRDefault="003F3971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* Taking title to electricity</w:t>
      </w:r>
    </w:p>
    <w:p w:rsidR="00276ED8" w:rsidRDefault="00276ED8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</w:t>
      </w:r>
      <w:r w:rsidR="009A262E" w:rsidRPr="00D51C87">
        <w:rPr>
          <w:sz w:val="26"/>
          <w:szCs w:val="26"/>
        </w:rPr>
        <w:lastRenderedPageBreak/>
        <w:t xml:space="preserve">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36219E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8E100C" wp14:editId="5B0A9A16">
            <wp:simplePos x="0" y="0"/>
            <wp:positionH relativeFrom="column">
              <wp:posOffset>3175000</wp:posOffset>
            </wp:positionH>
            <wp:positionV relativeFrom="paragraph">
              <wp:posOffset>100330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390527" w:rsidRDefault="00390527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D6130D" w:rsidRDefault="00D6130D" w:rsidP="007354DA">
      <w:pPr>
        <w:tabs>
          <w:tab w:val="left" w:pos="5057"/>
        </w:tabs>
        <w:rPr>
          <w:b/>
          <w:bCs/>
          <w:sz w:val="26"/>
          <w:szCs w:val="26"/>
        </w:rPr>
      </w:pPr>
      <w:bookmarkStart w:id="0" w:name="_GoBack"/>
      <w:bookmarkEnd w:id="0"/>
    </w:p>
    <w:p w:rsidR="00D6130D" w:rsidRPr="00BF0BE6" w:rsidRDefault="00D6130D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3D6105">
        <w:rPr>
          <w:sz w:val="26"/>
          <w:szCs w:val="26"/>
        </w:rPr>
        <w:t>June 30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36219E">
        <w:rPr>
          <w:sz w:val="26"/>
          <w:szCs w:val="26"/>
        </w:rPr>
        <w:t>June 30, 2016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1B" w:rsidRDefault="00D8231B">
      <w:r>
        <w:separator/>
      </w:r>
    </w:p>
  </w:endnote>
  <w:endnote w:type="continuationSeparator" w:id="0">
    <w:p w:rsidR="00D8231B" w:rsidRDefault="00D8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68" w:rsidRDefault="000830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068" w:rsidRDefault="00083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68" w:rsidRDefault="000830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19E">
      <w:rPr>
        <w:rStyle w:val="PageNumber"/>
        <w:noProof/>
      </w:rPr>
      <w:t>4</w:t>
    </w:r>
    <w:r>
      <w:rPr>
        <w:rStyle w:val="PageNumber"/>
      </w:rPr>
      <w:fldChar w:fldCharType="end"/>
    </w:r>
  </w:p>
  <w:p w:rsidR="00083068" w:rsidRDefault="00083068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1B" w:rsidRDefault="00D8231B">
      <w:r>
        <w:separator/>
      </w:r>
    </w:p>
  </w:footnote>
  <w:footnote w:type="continuationSeparator" w:id="0">
    <w:p w:rsidR="00D8231B" w:rsidRDefault="00D8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606A"/>
    <w:rsid w:val="00054007"/>
    <w:rsid w:val="00065E53"/>
    <w:rsid w:val="000660C9"/>
    <w:rsid w:val="00077526"/>
    <w:rsid w:val="00083068"/>
    <w:rsid w:val="00094239"/>
    <w:rsid w:val="000A0061"/>
    <w:rsid w:val="000A6173"/>
    <w:rsid w:val="000A70B6"/>
    <w:rsid w:val="000B41F3"/>
    <w:rsid w:val="000B4C45"/>
    <w:rsid w:val="000E19A1"/>
    <w:rsid w:val="000E229C"/>
    <w:rsid w:val="000E45FE"/>
    <w:rsid w:val="000E54C7"/>
    <w:rsid w:val="000E6451"/>
    <w:rsid w:val="00102A17"/>
    <w:rsid w:val="00105036"/>
    <w:rsid w:val="00112F1A"/>
    <w:rsid w:val="0012784B"/>
    <w:rsid w:val="00147C63"/>
    <w:rsid w:val="00194CB2"/>
    <w:rsid w:val="001965DB"/>
    <w:rsid w:val="001A1FE0"/>
    <w:rsid w:val="001A21AB"/>
    <w:rsid w:val="001A29BC"/>
    <w:rsid w:val="001A7F98"/>
    <w:rsid w:val="001B240D"/>
    <w:rsid w:val="001B3D79"/>
    <w:rsid w:val="001C3AB8"/>
    <w:rsid w:val="001D292B"/>
    <w:rsid w:val="001D60CA"/>
    <w:rsid w:val="001E5A45"/>
    <w:rsid w:val="001F22B7"/>
    <w:rsid w:val="001F6E4F"/>
    <w:rsid w:val="00201AEE"/>
    <w:rsid w:val="00217AD0"/>
    <w:rsid w:val="002211D3"/>
    <w:rsid w:val="00237B26"/>
    <w:rsid w:val="00241889"/>
    <w:rsid w:val="00247C85"/>
    <w:rsid w:val="00251A99"/>
    <w:rsid w:val="00253C35"/>
    <w:rsid w:val="00253D6D"/>
    <w:rsid w:val="00257BE0"/>
    <w:rsid w:val="00276ED8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F4224"/>
    <w:rsid w:val="002F6BFB"/>
    <w:rsid w:val="003075CA"/>
    <w:rsid w:val="00321C2E"/>
    <w:rsid w:val="00323FF3"/>
    <w:rsid w:val="00325748"/>
    <w:rsid w:val="00345274"/>
    <w:rsid w:val="00354FF3"/>
    <w:rsid w:val="0036219E"/>
    <w:rsid w:val="00366BAE"/>
    <w:rsid w:val="003678F8"/>
    <w:rsid w:val="00390527"/>
    <w:rsid w:val="00390F60"/>
    <w:rsid w:val="00395CD0"/>
    <w:rsid w:val="00397DB5"/>
    <w:rsid w:val="003C261B"/>
    <w:rsid w:val="003C7D81"/>
    <w:rsid w:val="003D3737"/>
    <w:rsid w:val="003D6105"/>
    <w:rsid w:val="003E2CA9"/>
    <w:rsid w:val="003E378F"/>
    <w:rsid w:val="003E5318"/>
    <w:rsid w:val="003E6873"/>
    <w:rsid w:val="003F3971"/>
    <w:rsid w:val="003F3BD1"/>
    <w:rsid w:val="004058DF"/>
    <w:rsid w:val="00406215"/>
    <w:rsid w:val="00411EA6"/>
    <w:rsid w:val="004309BE"/>
    <w:rsid w:val="004462AB"/>
    <w:rsid w:val="004668A0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E221E"/>
    <w:rsid w:val="004E3DDD"/>
    <w:rsid w:val="004E69C8"/>
    <w:rsid w:val="004E7908"/>
    <w:rsid w:val="00500326"/>
    <w:rsid w:val="00503929"/>
    <w:rsid w:val="00510B28"/>
    <w:rsid w:val="00522424"/>
    <w:rsid w:val="00526F10"/>
    <w:rsid w:val="00537FC6"/>
    <w:rsid w:val="00545A60"/>
    <w:rsid w:val="005466FF"/>
    <w:rsid w:val="0056101D"/>
    <w:rsid w:val="00566B62"/>
    <w:rsid w:val="00577560"/>
    <w:rsid w:val="0058092C"/>
    <w:rsid w:val="00591646"/>
    <w:rsid w:val="0059383B"/>
    <w:rsid w:val="005A5ADF"/>
    <w:rsid w:val="005B354B"/>
    <w:rsid w:val="005C420E"/>
    <w:rsid w:val="005D0674"/>
    <w:rsid w:val="005D1CEA"/>
    <w:rsid w:val="005D21A8"/>
    <w:rsid w:val="005D383A"/>
    <w:rsid w:val="005E6EA3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B4AC0"/>
    <w:rsid w:val="006B6E13"/>
    <w:rsid w:val="006E7F26"/>
    <w:rsid w:val="006E7F56"/>
    <w:rsid w:val="00700595"/>
    <w:rsid w:val="00701E67"/>
    <w:rsid w:val="00706B1F"/>
    <w:rsid w:val="007135CB"/>
    <w:rsid w:val="007278ED"/>
    <w:rsid w:val="007354DA"/>
    <w:rsid w:val="00742366"/>
    <w:rsid w:val="00742FD1"/>
    <w:rsid w:val="007547BA"/>
    <w:rsid w:val="00766FB5"/>
    <w:rsid w:val="00787AB6"/>
    <w:rsid w:val="00792F76"/>
    <w:rsid w:val="00793907"/>
    <w:rsid w:val="007A06DD"/>
    <w:rsid w:val="007B17E0"/>
    <w:rsid w:val="007C4176"/>
    <w:rsid w:val="007C6AE3"/>
    <w:rsid w:val="007C7614"/>
    <w:rsid w:val="007D6CB0"/>
    <w:rsid w:val="007E4C1E"/>
    <w:rsid w:val="007F6C20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7AE"/>
    <w:rsid w:val="00872CB2"/>
    <w:rsid w:val="00876DFA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6EF4"/>
    <w:rsid w:val="008E1253"/>
    <w:rsid w:val="008E3694"/>
    <w:rsid w:val="008F5C64"/>
    <w:rsid w:val="00900BA2"/>
    <w:rsid w:val="00911635"/>
    <w:rsid w:val="00913847"/>
    <w:rsid w:val="009154AD"/>
    <w:rsid w:val="00926EBB"/>
    <w:rsid w:val="009274D6"/>
    <w:rsid w:val="00947576"/>
    <w:rsid w:val="00954297"/>
    <w:rsid w:val="009554EB"/>
    <w:rsid w:val="009558AC"/>
    <w:rsid w:val="009701B8"/>
    <w:rsid w:val="009731AC"/>
    <w:rsid w:val="00976B25"/>
    <w:rsid w:val="009807CA"/>
    <w:rsid w:val="009A262E"/>
    <w:rsid w:val="009A33CC"/>
    <w:rsid w:val="009A3753"/>
    <w:rsid w:val="009A5E4A"/>
    <w:rsid w:val="009B2072"/>
    <w:rsid w:val="009B6D3F"/>
    <w:rsid w:val="009C2BCA"/>
    <w:rsid w:val="009D3670"/>
    <w:rsid w:val="009E45A3"/>
    <w:rsid w:val="009F66EC"/>
    <w:rsid w:val="00A06874"/>
    <w:rsid w:val="00A15B39"/>
    <w:rsid w:val="00A24865"/>
    <w:rsid w:val="00A24DC6"/>
    <w:rsid w:val="00A3764D"/>
    <w:rsid w:val="00A61269"/>
    <w:rsid w:val="00A6211A"/>
    <w:rsid w:val="00A622FF"/>
    <w:rsid w:val="00A74958"/>
    <w:rsid w:val="00A942FE"/>
    <w:rsid w:val="00A96F04"/>
    <w:rsid w:val="00AB07D4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3D5C"/>
    <w:rsid w:val="00B964E4"/>
    <w:rsid w:val="00BA4818"/>
    <w:rsid w:val="00BA5BD7"/>
    <w:rsid w:val="00BA6AC7"/>
    <w:rsid w:val="00BB0406"/>
    <w:rsid w:val="00BB5941"/>
    <w:rsid w:val="00BB64AA"/>
    <w:rsid w:val="00BD32E7"/>
    <w:rsid w:val="00BD6EB5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50266"/>
    <w:rsid w:val="00C5315E"/>
    <w:rsid w:val="00C57B21"/>
    <w:rsid w:val="00C62889"/>
    <w:rsid w:val="00C76887"/>
    <w:rsid w:val="00C76C63"/>
    <w:rsid w:val="00C770B9"/>
    <w:rsid w:val="00C778AF"/>
    <w:rsid w:val="00C915FF"/>
    <w:rsid w:val="00C96257"/>
    <w:rsid w:val="00CB0FB2"/>
    <w:rsid w:val="00CB25B4"/>
    <w:rsid w:val="00CC3C32"/>
    <w:rsid w:val="00CC4FD2"/>
    <w:rsid w:val="00CE2C68"/>
    <w:rsid w:val="00CE79F2"/>
    <w:rsid w:val="00CF057E"/>
    <w:rsid w:val="00CF29EE"/>
    <w:rsid w:val="00D14790"/>
    <w:rsid w:val="00D15B21"/>
    <w:rsid w:val="00D34875"/>
    <w:rsid w:val="00D36E6A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44AA"/>
    <w:rsid w:val="00D85078"/>
    <w:rsid w:val="00D85917"/>
    <w:rsid w:val="00D93E73"/>
    <w:rsid w:val="00DA1D4F"/>
    <w:rsid w:val="00DA1DA9"/>
    <w:rsid w:val="00DA49CF"/>
    <w:rsid w:val="00DA62D7"/>
    <w:rsid w:val="00DC51D2"/>
    <w:rsid w:val="00DE3FFE"/>
    <w:rsid w:val="00DF1AA4"/>
    <w:rsid w:val="00DF6E1E"/>
    <w:rsid w:val="00E0040C"/>
    <w:rsid w:val="00E0398A"/>
    <w:rsid w:val="00E06CFA"/>
    <w:rsid w:val="00E15DD1"/>
    <w:rsid w:val="00E215B7"/>
    <w:rsid w:val="00E33E82"/>
    <w:rsid w:val="00E37259"/>
    <w:rsid w:val="00E41620"/>
    <w:rsid w:val="00E43A45"/>
    <w:rsid w:val="00E46B82"/>
    <w:rsid w:val="00E474D5"/>
    <w:rsid w:val="00E50BF0"/>
    <w:rsid w:val="00E5621D"/>
    <w:rsid w:val="00E8104C"/>
    <w:rsid w:val="00E8575D"/>
    <w:rsid w:val="00EB06E2"/>
    <w:rsid w:val="00EC1E64"/>
    <w:rsid w:val="00EC512C"/>
    <w:rsid w:val="00EC7C7E"/>
    <w:rsid w:val="00EE0818"/>
    <w:rsid w:val="00EF0F82"/>
    <w:rsid w:val="00EF515D"/>
    <w:rsid w:val="00F02470"/>
    <w:rsid w:val="00F10D9E"/>
    <w:rsid w:val="00F263AE"/>
    <w:rsid w:val="00F31D77"/>
    <w:rsid w:val="00F334AC"/>
    <w:rsid w:val="00F3487A"/>
    <w:rsid w:val="00F36144"/>
    <w:rsid w:val="00F43DDF"/>
    <w:rsid w:val="00F43F47"/>
    <w:rsid w:val="00F44066"/>
    <w:rsid w:val="00F45A60"/>
    <w:rsid w:val="00F51A25"/>
    <w:rsid w:val="00F54ED4"/>
    <w:rsid w:val="00F612BE"/>
    <w:rsid w:val="00F64173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B51A-8AF0-4105-A83F-5B887C04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25</cp:revision>
  <cp:lastPrinted>2016-05-19T12:15:00Z</cp:lastPrinted>
  <dcterms:created xsi:type="dcterms:W3CDTF">2016-05-24T15:06:00Z</dcterms:created>
  <dcterms:modified xsi:type="dcterms:W3CDTF">2016-06-30T11:41:00Z</dcterms:modified>
</cp:coreProperties>
</file>