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237DC5" w:rsidRDefault="00C7227F">
      <w:pPr>
        <w:tabs>
          <w:tab w:val="center" w:pos="4680"/>
        </w:tabs>
        <w:suppressAutoHyphens/>
        <w:jc w:val="center"/>
        <w:rPr>
          <w:rFonts w:ascii="Times New Roman" w:hAnsi="Times New Roman" w:cs="Times New Roman"/>
          <w:b/>
          <w:bCs/>
          <w:spacing w:val="-3"/>
        </w:rPr>
      </w:pPr>
      <w:r w:rsidRPr="00237DC5">
        <w:rPr>
          <w:rFonts w:ascii="Times New Roman" w:hAnsi="Times New Roman" w:cs="Times New Roman"/>
          <w:b/>
          <w:bCs/>
          <w:spacing w:val="-3"/>
        </w:rPr>
        <w:t>BEFORE THE</w:t>
      </w:r>
    </w:p>
    <w:p w:rsidR="00C7227F" w:rsidRPr="00237DC5" w:rsidRDefault="00C7227F">
      <w:pPr>
        <w:tabs>
          <w:tab w:val="center" w:pos="4680"/>
        </w:tabs>
        <w:suppressAutoHyphens/>
        <w:jc w:val="center"/>
        <w:rPr>
          <w:rFonts w:ascii="Times New Roman" w:hAnsi="Times New Roman" w:cs="Times New Roman"/>
          <w:b/>
          <w:bCs/>
          <w:spacing w:val="-3"/>
        </w:rPr>
      </w:pPr>
      <w:r w:rsidRPr="00237DC5">
        <w:rPr>
          <w:rFonts w:ascii="Times New Roman" w:hAnsi="Times New Roman" w:cs="Times New Roman"/>
          <w:b/>
          <w:bCs/>
          <w:spacing w:val="-3"/>
        </w:rPr>
        <w:t>PENNSYLVANIA PUBLIC UTILITY COMMISSION</w:t>
      </w:r>
    </w:p>
    <w:p w:rsidR="0085157E" w:rsidRDefault="0085157E">
      <w:pPr>
        <w:tabs>
          <w:tab w:val="center" w:pos="4680"/>
        </w:tabs>
        <w:suppressAutoHyphens/>
        <w:jc w:val="center"/>
        <w:rPr>
          <w:rFonts w:ascii="Times New Roman" w:hAnsi="Times New Roman" w:cs="Times New Roman"/>
          <w:b/>
          <w:bCs/>
          <w:spacing w:val="-3"/>
        </w:rPr>
      </w:pPr>
    </w:p>
    <w:p w:rsidR="00991EBD" w:rsidRDefault="00991EBD">
      <w:pPr>
        <w:tabs>
          <w:tab w:val="center" w:pos="4680"/>
        </w:tabs>
        <w:suppressAutoHyphens/>
        <w:jc w:val="center"/>
        <w:rPr>
          <w:rFonts w:ascii="Times New Roman" w:hAnsi="Times New Roman" w:cs="Times New Roman"/>
          <w:b/>
          <w:bCs/>
          <w:spacing w:val="-3"/>
        </w:rPr>
      </w:pPr>
    </w:p>
    <w:p w:rsidR="00991EBD" w:rsidRPr="00237DC5" w:rsidRDefault="00991EBD">
      <w:pPr>
        <w:tabs>
          <w:tab w:val="center" w:pos="4680"/>
        </w:tabs>
        <w:suppressAutoHyphens/>
        <w:jc w:val="center"/>
        <w:rPr>
          <w:rFonts w:ascii="Times New Roman" w:hAnsi="Times New Roman" w:cs="Times New Roman"/>
          <w:b/>
          <w:bCs/>
          <w:spacing w:val="-3"/>
        </w:rPr>
      </w:pPr>
    </w:p>
    <w:p w:rsidR="00025E8A" w:rsidRPr="00237DC5" w:rsidRDefault="00025E8A" w:rsidP="00025E8A">
      <w:pPr>
        <w:rPr>
          <w:rFonts w:ascii="Times New Roman" w:hAnsi="Times New Roman"/>
        </w:rPr>
      </w:pPr>
      <w:r w:rsidRPr="00237DC5">
        <w:rPr>
          <w:rFonts w:ascii="Times New Roman" w:hAnsi="Times New Roman"/>
        </w:rPr>
        <w:t>Application of</w:t>
      </w:r>
      <w:r w:rsidR="00991EBD">
        <w:rPr>
          <w:rFonts w:ascii="Times New Roman" w:hAnsi="Times New Roman"/>
        </w:rPr>
        <w:t xml:space="preserve"> Pennsylvania</w:t>
      </w:r>
      <w:r w:rsidR="00406E95">
        <w:rPr>
          <w:rFonts w:ascii="Times New Roman" w:hAnsi="Times New Roman"/>
        </w:rPr>
        <w:t>-</w:t>
      </w:r>
      <w:r w:rsidR="00991EBD">
        <w:rPr>
          <w:rFonts w:ascii="Times New Roman" w:hAnsi="Times New Roman"/>
        </w:rPr>
        <w:t>American Water</w:t>
      </w:r>
      <w:r w:rsidR="00991EBD">
        <w:rPr>
          <w:rFonts w:ascii="Times New Roman" w:hAnsi="Times New Roman"/>
        </w:rPr>
        <w:tab/>
        <w:t>:</w:t>
      </w:r>
    </w:p>
    <w:p w:rsidR="00406E95" w:rsidRDefault="00025E8A" w:rsidP="00025E8A">
      <w:pPr>
        <w:rPr>
          <w:rFonts w:ascii="Times New Roman" w:hAnsi="Times New Roman"/>
        </w:rPr>
      </w:pPr>
      <w:r w:rsidRPr="00237DC5">
        <w:rPr>
          <w:rFonts w:ascii="Times New Roman" w:hAnsi="Times New Roman"/>
        </w:rPr>
        <w:t xml:space="preserve">Company for Approval of (1) the transfer, by </w:t>
      </w:r>
      <w:proofErr w:type="gramStart"/>
      <w:r w:rsidRPr="00237DC5">
        <w:rPr>
          <w:rFonts w:ascii="Times New Roman" w:hAnsi="Times New Roman"/>
        </w:rPr>
        <w:t>sale,</w:t>
      </w:r>
      <w:r w:rsidR="00406E95">
        <w:rPr>
          <w:rFonts w:ascii="Times New Roman" w:hAnsi="Times New Roman"/>
        </w:rPr>
        <w:tab/>
        <w:t>:</w:t>
      </w:r>
      <w:proofErr w:type="gramEnd"/>
    </w:p>
    <w:p w:rsidR="00025E8A" w:rsidRPr="00237DC5" w:rsidRDefault="00406E95" w:rsidP="00025E8A">
      <w:pPr>
        <w:rPr>
          <w:rFonts w:ascii="Times New Roman" w:hAnsi="Times New Roman"/>
        </w:rPr>
      </w:pPr>
      <w:proofErr w:type="gramStart"/>
      <w:r>
        <w:rPr>
          <w:rFonts w:ascii="Times New Roman" w:hAnsi="Times New Roman"/>
        </w:rPr>
        <w:t>o</w:t>
      </w:r>
      <w:r w:rsidR="00025E8A" w:rsidRPr="00237DC5">
        <w:rPr>
          <w:rFonts w:ascii="Times New Roman" w:hAnsi="Times New Roman"/>
        </w:rPr>
        <w:t>f</w:t>
      </w:r>
      <w:proofErr w:type="gramEnd"/>
      <w:r>
        <w:rPr>
          <w:rFonts w:ascii="Times New Roman" w:hAnsi="Times New Roman"/>
        </w:rPr>
        <w:t xml:space="preserve"> substantially all of the Borough of </w:t>
      </w:r>
      <w:r>
        <w:rPr>
          <w:rFonts w:ascii="Times New Roman" w:hAnsi="Times New Roman"/>
        </w:rPr>
        <w:tab/>
      </w:r>
      <w:r>
        <w:rPr>
          <w:rFonts w:ascii="Times New Roman" w:hAnsi="Times New Roman"/>
        </w:rPr>
        <w:tab/>
        <w:t>:</w:t>
      </w:r>
    </w:p>
    <w:p w:rsidR="00025E8A" w:rsidRPr="00237DC5" w:rsidRDefault="00406E95" w:rsidP="00025E8A">
      <w:pPr>
        <w:rPr>
          <w:rFonts w:ascii="Times New Roman" w:hAnsi="Times New Roman"/>
        </w:rPr>
      </w:pPr>
      <w:r>
        <w:rPr>
          <w:rFonts w:ascii="Times New Roman" w:hAnsi="Times New Roman"/>
        </w:rPr>
        <w:t>New Cumberland’s assets, properties and rights</w:t>
      </w:r>
      <w:r w:rsidR="00991EBD">
        <w:rPr>
          <w:rFonts w:ascii="Times New Roman" w:hAnsi="Times New Roman"/>
        </w:rPr>
        <w:t xml:space="preserve"> </w:t>
      </w:r>
      <w:r w:rsidR="00991EBD">
        <w:rPr>
          <w:rFonts w:ascii="Times New Roman" w:hAnsi="Times New Roman"/>
        </w:rPr>
        <w:tab/>
        <w:t>:</w:t>
      </w:r>
    </w:p>
    <w:p w:rsidR="00025E8A" w:rsidRPr="00237DC5" w:rsidRDefault="00406E95" w:rsidP="00025E8A">
      <w:pPr>
        <w:rPr>
          <w:rFonts w:ascii="Times New Roman" w:hAnsi="Times New Roman"/>
        </w:rPr>
      </w:pPr>
      <w:proofErr w:type="gramStart"/>
      <w:r>
        <w:rPr>
          <w:rFonts w:ascii="Times New Roman" w:hAnsi="Times New Roman"/>
        </w:rPr>
        <w:t>related</w:t>
      </w:r>
      <w:proofErr w:type="gramEnd"/>
      <w:r>
        <w:rPr>
          <w:rFonts w:ascii="Times New Roman" w:hAnsi="Times New Roman"/>
        </w:rPr>
        <w:t xml:space="preserve"> to its wastewater collection and</w:t>
      </w:r>
      <w:r w:rsidR="00025E8A" w:rsidRPr="00237DC5">
        <w:rPr>
          <w:rFonts w:ascii="Times New Roman" w:hAnsi="Times New Roman"/>
        </w:rPr>
        <w:t xml:space="preserve"> </w:t>
      </w:r>
      <w:r>
        <w:rPr>
          <w:rFonts w:ascii="Times New Roman" w:hAnsi="Times New Roman"/>
        </w:rPr>
        <w:t>t</w:t>
      </w:r>
      <w:r w:rsidR="00025E8A" w:rsidRPr="00237DC5">
        <w:rPr>
          <w:rFonts w:ascii="Times New Roman" w:hAnsi="Times New Roman"/>
        </w:rPr>
        <w:t xml:space="preserve">reatment </w:t>
      </w:r>
      <w:r>
        <w:rPr>
          <w:rFonts w:ascii="Times New Roman" w:hAnsi="Times New Roman"/>
        </w:rPr>
        <w:tab/>
      </w:r>
      <w:r w:rsidR="00025E8A" w:rsidRPr="00237DC5">
        <w:rPr>
          <w:rFonts w:ascii="Times New Roman" w:hAnsi="Times New Roman"/>
        </w:rPr>
        <w:t>:</w:t>
      </w:r>
    </w:p>
    <w:p w:rsidR="00025E8A" w:rsidRPr="00237DC5" w:rsidRDefault="00406E95" w:rsidP="00025E8A">
      <w:pPr>
        <w:rPr>
          <w:rFonts w:ascii="Times New Roman" w:hAnsi="Times New Roman"/>
        </w:rPr>
      </w:pPr>
      <w:proofErr w:type="gramStart"/>
      <w:r>
        <w:rPr>
          <w:rFonts w:ascii="Times New Roman" w:hAnsi="Times New Roman"/>
        </w:rPr>
        <w:t>system</w:t>
      </w:r>
      <w:proofErr w:type="gramEnd"/>
      <w:r>
        <w:rPr>
          <w:rFonts w:ascii="Times New Roman" w:hAnsi="Times New Roman"/>
        </w:rPr>
        <w:t xml:space="preserve"> to Pennsylvania-American Water Company,</w:t>
      </w:r>
      <w:r w:rsidR="00025E8A" w:rsidRPr="00237DC5">
        <w:rPr>
          <w:rFonts w:ascii="Times New Roman" w:hAnsi="Times New Roman"/>
        </w:rPr>
        <w:tab/>
        <w:t>:</w:t>
      </w:r>
      <w:r w:rsidR="00025E8A" w:rsidRPr="00237DC5">
        <w:rPr>
          <w:rFonts w:ascii="Times New Roman" w:hAnsi="Times New Roman"/>
        </w:rPr>
        <w:tab/>
      </w:r>
      <w:r w:rsidR="00991EBD">
        <w:rPr>
          <w:rFonts w:ascii="Times New Roman" w:hAnsi="Times New Roman"/>
        </w:rPr>
        <w:tab/>
      </w:r>
      <w:r w:rsidR="00025E8A" w:rsidRPr="00237DC5">
        <w:rPr>
          <w:rFonts w:ascii="Times New Roman" w:hAnsi="Times New Roman"/>
        </w:rPr>
        <w:t>A-2016-25</w:t>
      </w:r>
      <w:r>
        <w:rPr>
          <w:rFonts w:ascii="Times New Roman" w:hAnsi="Times New Roman"/>
        </w:rPr>
        <w:t>44151</w:t>
      </w:r>
    </w:p>
    <w:p w:rsidR="00025E8A" w:rsidRPr="00237DC5" w:rsidRDefault="00025E8A" w:rsidP="00025E8A">
      <w:pPr>
        <w:rPr>
          <w:rFonts w:ascii="Times New Roman" w:hAnsi="Times New Roman"/>
        </w:rPr>
      </w:pPr>
      <w:r w:rsidRPr="00237DC5">
        <w:rPr>
          <w:rFonts w:ascii="Times New Roman" w:hAnsi="Times New Roman"/>
        </w:rPr>
        <w:t>(2)</w:t>
      </w:r>
      <w:r w:rsidR="00406E95">
        <w:rPr>
          <w:rFonts w:ascii="Times New Roman" w:hAnsi="Times New Roman"/>
        </w:rPr>
        <w:t xml:space="preserve"> </w:t>
      </w:r>
      <w:proofErr w:type="gramStart"/>
      <w:r w:rsidR="00406E95">
        <w:rPr>
          <w:rFonts w:ascii="Times New Roman" w:hAnsi="Times New Roman"/>
        </w:rPr>
        <w:t>the</w:t>
      </w:r>
      <w:proofErr w:type="gramEnd"/>
      <w:r w:rsidR="00406E95">
        <w:rPr>
          <w:rFonts w:ascii="Times New Roman" w:hAnsi="Times New Roman"/>
        </w:rPr>
        <w:t xml:space="preserve"> right of Pennsylvania-American Water</w:t>
      </w:r>
      <w:r w:rsidR="00991EBD">
        <w:rPr>
          <w:rFonts w:ascii="Times New Roman" w:hAnsi="Times New Roman"/>
        </w:rPr>
        <w:t xml:space="preserve"> </w:t>
      </w:r>
      <w:r w:rsidR="00991EBD">
        <w:rPr>
          <w:rFonts w:ascii="Times New Roman" w:hAnsi="Times New Roman"/>
        </w:rPr>
        <w:tab/>
        <w:t>:</w:t>
      </w:r>
    </w:p>
    <w:p w:rsidR="00406E95" w:rsidRDefault="00025E8A" w:rsidP="00025E8A">
      <w:pPr>
        <w:rPr>
          <w:rFonts w:ascii="Times New Roman" w:hAnsi="Times New Roman"/>
        </w:rPr>
      </w:pPr>
      <w:r w:rsidRPr="00237DC5">
        <w:rPr>
          <w:rFonts w:ascii="Times New Roman" w:hAnsi="Times New Roman"/>
        </w:rPr>
        <w:t>Company to</w:t>
      </w:r>
      <w:r w:rsidR="00406E95">
        <w:rPr>
          <w:rFonts w:ascii="Times New Roman" w:hAnsi="Times New Roman"/>
        </w:rPr>
        <w:t xml:space="preserve"> be</w:t>
      </w:r>
      <w:r w:rsidRPr="00237DC5">
        <w:rPr>
          <w:rFonts w:ascii="Times New Roman" w:hAnsi="Times New Roman"/>
        </w:rPr>
        <w:t>gin to offer or furnish wastewater</w:t>
      </w:r>
      <w:r w:rsidR="00406E95">
        <w:rPr>
          <w:rFonts w:ascii="Times New Roman" w:hAnsi="Times New Roman"/>
        </w:rPr>
        <w:tab/>
        <w:t>:</w:t>
      </w:r>
      <w:r w:rsidRPr="00237DC5">
        <w:rPr>
          <w:rFonts w:ascii="Times New Roman" w:hAnsi="Times New Roman"/>
        </w:rPr>
        <w:t xml:space="preserve"> </w:t>
      </w:r>
    </w:p>
    <w:p w:rsidR="00025E8A" w:rsidRPr="00237DC5" w:rsidRDefault="00025E8A" w:rsidP="00025E8A">
      <w:pPr>
        <w:rPr>
          <w:rFonts w:ascii="Times New Roman" w:hAnsi="Times New Roman"/>
        </w:rPr>
      </w:pPr>
      <w:proofErr w:type="gramStart"/>
      <w:r w:rsidRPr="00237DC5">
        <w:rPr>
          <w:rFonts w:ascii="Times New Roman" w:hAnsi="Times New Roman"/>
        </w:rPr>
        <w:t>service</w:t>
      </w:r>
      <w:proofErr w:type="gramEnd"/>
      <w:r w:rsidRPr="00237DC5">
        <w:rPr>
          <w:rFonts w:ascii="Times New Roman" w:hAnsi="Times New Roman"/>
        </w:rPr>
        <w:t xml:space="preserve"> to the </w:t>
      </w:r>
      <w:r w:rsidR="00406E95">
        <w:rPr>
          <w:rFonts w:ascii="Times New Roman" w:hAnsi="Times New Roman"/>
        </w:rPr>
        <w:t>public in the Borough of New</w:t>
      </w:r>
      <w:r w:rsidR="00406E95">
        <w:rPr>
          <w:rFonts w:ascii="Times New Roman" w:hAnsi="Times New Roman"/>
        </w:rPr>
        <w:tab/>
      </w:r>
      <w:r w:rsidRPr="00237DC5">
        <w:rPr>
          <w:rFonts w:ascii="Times New Roman" w:hAnsi="Times New Roman"/>
        </w:rPr>
        <w:tab/>
        <w:t>:</w:t>
      </w:r>
    </w:p>
    <w:p w:rsidR="00025E8A" w:rsidRPr="00237DC5" w:rsidRDefault="00406E95" w:rsidP="00025E8A">
      <w:pPr>
        <w:rPr>
          <w:rFonts w:ascii="Times New Roman" w:hAnsi="Times New Roman"/>
        </w:rPr>
      </w:pPr>
      <w:r>
        <w:rPr>
          <w:rFonts w:ascii="Times New Roman" w:hAnsi="Times New Roman"/>
        </w:rPr>
        <w:t>Cumberland, Cumberland County, Pennsylvania,</w:t>
      </w:r>
      <w:r w:rsidR="00025E8A" w:rsidRPr="00237DC5">
        <w:rPr>
          <w:rFonts w:ascii="Times New Roman" w:hAnsi="Times New Roman"/>
        </w:rPr>
        <w:t xml:space="preserve"> </w:t>
      </w:r>
      <w:r w:rsidR="00025E8A" w:rsidRPr="00237DC5">
        <w:rPr>
          <w:rFonts w:ascii="Times New Roman" w:hAnsi="Times New Roman"/>
        </w:rPr>
        <w:tab/>
        <w:t>:</w:t>
      </w:r>
    </w:p>
    <w:p w:rsidR="00E33251" w:rsidRDefault="00406E95" w:rsidP="00406E95">
      <w:pPr>
        <w:tabs>
          <w:tab w:val="left" w:pos="-720"/>
        </w:tabs>
        <w:suppressAutoHyphens/>
        <w:rPr>
          <w:rFonts w:ascii="Times New Roman" w:hAnsi="Times New Roman"/>
        </w:rPr>
      </w:pPr>
      <w:proofErr w:type="gramStart"/>
      <w:r>
        <w:rPr>
          <w:rFonts w:ascii="Times New Roman" w:hAnsi="Times New Roman"/>
        </w:rPr>
        <w:t>and</w:t>
      </w:r>
      <w:proofErr w:type="gramEnd"/>
      <w:r>
        <w:rPr>
          <w:rFonts w:ascii="Times New Roman" w:hAnsi="Times New Roman"/>
        </w:rPr>
        <w:t xml:space="preserve"> (3) the right of Pennsylvania-American Water</w:t>
      </w:r>
      <w:r>
        <w:rPr>
          <w:rFonts w:ascii="Times New Roman" w:hAnsi="Times New Roman"/>
        </w:rPr>
        <w:tab/>
        <w:t>:</w:t>
      </w:r>
    </w:p>
    <w:p w:rsidR="00406E95" w:rsidRDefault="00406E95" w:rsidP="00406E95">
      <w:pPr>
        <w:tabs>
          <w:tab w:val="left" w:pos="-720"/>
        </w:tabs>
        <w:suppressAutoHyphens/>
        <w:rPr>
          <w:rFonts w:ascii="Times New Roman" w:hAnsi="Times New Roman"/>
        </w:rPr>
      </w:pPr>
      <w:r>
        <w:rPr>
          <w:rFonts w:ascii="Times New Roman" w:hAnsi="Times New Roman"/>
        </w:rPr>
        <w:t>Company to begin to offer or furnish wastewater</w:t>
      </w:r>
      <w:r>
        <w:rPr>
          <w:rFonts w:ascii="Times New Roman" w:hAnsi="Times New Roman"/>
        </w:rPr>
        <w:tab/>
        <w:t>:</w:t>
      </w:r>
    </w:p>
    <w:p w:rsidR="00406E95" w:rsidRDefault="00406E95" w:rsidP="00406E95">
      <w:pPr>
        <w:tabs>
          <w:tab w:val="left" w:pos="-720"/>
        </w:tabs>
        <w:suppressAutoHyphens/>
        <w:rPr>
          <w:rFonts w:ascii="Times New Roman" w:hAnsi="Times New Roman"/>
        </w:rPr>
      </w:pPr>
      <w:proofErr w:type="gramStart"/>
      <w:r>
        <w:rPr>
          <w:rFonts w:ascii="Times New Roman" w:hAnsi="Times New Roman"/>
        </w:rPr>
        <w:t>service</w:t>
      </w:r>
      <w:proofErr w:type="gramEnd"/>
      <w:r>
        <w:rPr>
          <w:rFonts w:ascii="Times New Roman" w:hAnsi="Times New Roman"/>
        </w:rPr>
        <w:t xml:space="preserve"> to three residential customers in Lower</w:t>
      </w:r>
      <w:r>
        <w:rPr>
          <w:rFonts w:ascii="Times New Roman" w:hAnsi="Times New Roman"/>
        </w:rPr>
        <w:tab/>
        <w:t>:</w:t>
      </w:r>
    </w:p>
    <w:p w:rsidR="00406E95" w:rsidRDefault="00406E95" w:rsidP="00406E95">
      <w:pPr>
        <w:tabs>
          <w:tab w:val="left" w:pos="-720"/>
        </w:tabs>
        <w:suppressAutoHyphens/>
        <w:rPr>
          <w:rFonts w:ascii="Times New Roman" w:hAnsi="Times New Roman" w:cs="Times New Roman"/>
          <w:spacing w:val="-3"/>
        </w:rPr>
      </w:pPr>
      <w:r>
        <w:rPr>
          <w:rFonts w:ascii="Times New Roman" w:hAnsi="Times New Roman"/>
        </w:rPr>
        <w:t>Allen Township, Cumberland County, Pennsylvania</w:t>
      </w:r>
      <w:r>
        <w:rPr>
          <w:rFonts w:ascii="Times New Roman" w:hAnsi="Times New Roman"/>
        </w:rPr>
        <w:tab/>
        <w:t>:</w:t>
      </w:r>
    </w:p>
    <w:p w:rsidR="00991EBD" w:rsidRDefault="00991EBD" w:rsidP="00991EBD">
      <w:pPr>
        <w:tabs>
          <w:tab w:val="left" w:pos="-720"/>
        </w:tabs>
        <w:suppressAutoHyphens/>
        <w:jc w:val="center"/>
        <w:rPr>
          <w:rFonts w:ascii="Times New Roman" w:hAnsi="Times New Roman" w:cs="Times New Roman"/>
          <w:spacing w:val="-3"/>
        </w:rPr>
      </w:pPr>
    </w:p>
    <w:p w:rsidR="00991EBD" w:rsidRDefault="00991EBD" w:rsidP="00991EBD">
      <w:pPr>
        <w:tabs>
          <w:tab w:val="left" w:pos="-720"/>
        </w:tabs>
        <w:suppressAutoHyphens/>
        <w:jc w:val="center"/>
        <w:rPr>
          <w:rFonts w:ascii="Times New Roman" w:hAnsi="Times New Roman" w:cs="Times New Roman"/>
          <w:spacing w:val="-3"/>
        </w:rPr>
      </w:pPr>
    </w:p>
    <w:p w:rsidR="001A74C9" w:rsidRPr="00237DC5" w:rsidRDefault="001A74C9" w:rsidP="00991EBD">
      <w:pPr>
        <w:tabs>
          <w:tab w:val="left" w:pos="-720"/>
        </w:tabs>
        <w:suppressAutoHyphens/>
        <w:jc w:val="center"/>
        <w:rPr>
          <w:rFonts w:ascii="Times New Roman" w:hAnsi="Times New Roman" w:cs="Times New Roman"/>
          <w:spacing w:val="-3"/>
        </w:rPr>
      </w:pPr>
    </w:p>
    <w:p w:rsidR="00C7227F" w:rsidRPr="00E8397B" w:rsidRDefault="00C7227F" w:rsidP="0085157E">
      <w:pPr>
        <w:tabs>
          <w:tab w:val="center" w:pos="4680"/>
        </w:tabs>
        <w:suppressAutoHyphens/>
        <w:jc w:val="center"/>
        <w:rPr>
          <w:rFonts w:ascii="Times New Roman" w:hAnsi="Times New Roman" w:cs="Times New Roman"/>
          <w:b/>
          <w:bCs/>
          <w:spacing w:val="-3"/>
          <w:u w:val="single"/>
        </w:rPr>
      </w:pPr>
      <w:r w:rsidRPr="00237DC5">
        <w:rPr>
          <w:rFonts w:ascii="Times New Roman" w:hAnsi="Times New Roman" w:cs="Times New Roman"/>
          <w:b/>
          <w:bCs/>
          <w:spacing w:val="-3"/>
          <w:u w:val="single"/>
        </w:rPr>
        <w:t>PREHEARIN</w:t>
      </w:r>
      <w:r w:rsidRPr="00E8397B">
        <w:rPr>
          <w:rFonts w:ascii="Times New Roman" w:hAnsi="Times New Roman" w:cs="Times New Roman"/>
          <w:b/>
          <w:bCs/>
          <w:spacing w:val="-3"/>
          <w:u w:val="single"/>
        </w:rPr>
        <w:t>G CONFERENCE ORDER</w:t>
      </w:r>
    </w:p>
    <w:p w:rsidR="0085157E" w:rsidRPr="00E8397B" w:rsidRDefault="0085157E" w:rsidP="0085157E">
      <w:pPr>
        <w:tabs>
          <w:tab w:val="center" w:pos="4680"/>
        </w:tabs>
        <w:suppressAutoHyphens/>
        <w:jc w:val="center"/>
        <w:rPr>
          <w:rFonts w:ascii="Times New Roman" w:hAnsi="Times New Roman" w:cs="Times New Roman"/>
          <w:b/>
          <w:bCs/>
          <w:spacing w:val="-3"/>
          <w:u w:val="single"/>
        </w:rPr>
      </w:pPr>
    </w:p>
    <w:p w:rsidR="0085157E" w:rsidRPr="00E8397B" w:rsidRDefault="0085157E" w:rsidP="0085157E">
      <w:pPr>
        <w:tabs>
          <w:tab w:val="center" w:pos="4680"/>
        </w:tabs>
        <w:suppressAutoHyphens/>
        <w:jc w:val="center"/>
        <w:rPr>
          <w:rFonts w:ascii="Times New Roman" w:hAnsi="Times New Roman" w:cs="Times New Roman"/>
          <w:b/>
          <w:bCs/>
          <w:spacing w:val="-3"/>
        </w:rPr>
      </w:pPr>
    </w:p>
    <w:p w:rsidR="00237DC5" w:rsidRDefault="00237DC5" w:rsidP="001A74C9">
      <w:pPr>
        <w:pStyle w:val="BodyTextIndent"/>
        <w:widowControl/>
        <w:rPr>
          <w:rFonts w:ascii="Times New Roman" w:hAnsi="Times New Roman"/>
          <w:sz w:val="24"/>
          <w:szCs w:val="24"/>
        </w:rPr>
      </w:pPr>
      <w:proofErr w:type="gramStart"/>
      <w:r w:rsidRPr="00E8397B">
        <w:rPr>
          <w:rFonts w:ascii="Times New Roman" w:hAnsi="Times New Roman"/>
          <w:sz w:val="24"/>
          <w:szCs w:val="24"/>
        </w:rPr>
        <w:t>In accordance with the provisions of 66 Pa.C.S.</w:t>
      </w:r>
      <w:proofErr w:type="gramEnd"/>
      <w:r w:rsidRPr="00E8397B">
        <w:rPr>
          <w:rFonts w:ascii="Times New Roman" w:hAnsi="Times New Roman"/>
          <w:sz w:val="24"/>
          <w:szCs w:val="24"/>
        </w:rPr>
        <w:t xml:space="preserve"> §</w:t>
      </w:r>
      <w:r w:rsidR="00E56AF0">
        <w:rPr>
          <w:rFonts w:ascii="Times New Roman" w:hAnsi="Times New Roman"/>
          <w:sz w:val="24"/>
          <w:szCs w:val="24"/>
        </w:rPr>
        <w:t xml:space="preserve"> </w:t>
      </w:r>
      <w:r w:rsidRPr="00E8397B">
        <w:rPr>
          <w:rFonts w:ascii="Times New Roman" w:hAnsi="Times New Roman"/>
          <w:sz w:val="24"/>
          <w:szCs w:val="24"/>
        </w:rPr>
        <w:t>333 and 52 Pa.Code §§</w:t>
      </w:r>
      <w:r w:rsidR="00E56AF0">
        <w:rPr>
          <w:rFonts w:ascii="Times New Roman" w:hAnsi="Times New Roman"/>
          <w:sz w:val="24"/>
          <w:szCs w:val="24"/>
        </w:rPr>
        <w:t xml:space="preserve"> </w:t>
      </w:r>
      <w:r w:rsidRPr="00E8397B">
        <w:rPr>
          <w:rFonts w:ascii="Times New Roman" w:hAnsi="Times New Roman"/>
          <w:sz w:val="24"/>
          <w:szCs w:val="24"/>
        </w:rPr>
        <w:t>5.221-5.224, the Commission has scheduled a</w:t>
      </w:r>
      <w:r>
        <w:rPr>
          <w:rFonts w:ascii="Times New Roman" w:hAnsi="Times New Roman"/>
          <w:sz w:val="24"/>
          <w:szCs w:val="24"/>
        </w:rPr>
        <w:t xml:space="preserve">n initial </w:t>
      </w:r>
      <w:r w:rsidRPr="00E8397B">
        <w:rPr>
          <w:rFonts w:ascii="Times New Roman" w:hAnsi="Times New Roman"/>
          <w:sz w:val="24"/>
          <w:szCs w:val="24"/>
        </w:rPr>
        <w:t>prehearing conference in the above-captioned case.</w:t>
      </w:r>
    </w:p>
    <w:p w:rsidR="00991EBD" w:rsidRPr="00E8397B" w:rsidRDefault="00991EBD" w:rsidP="001A74C9">
      <w:pPr>
        <w:pStyle w:val="BodyTextIndent"/>
        <w:widowControl/>
        <w:rPr>
          <w:rFonts w:ascii="Times New Roman" w:hAnsi="Times New Roman"/>
          <w:sz w:val="24"/>
          <w:szCs w:val="24"/>
        </w:rPr>
      </w:pPr>
    </w:p>
    <w:p w:rsidR="00AC26EF" w:rsidRDefault="00991EBD" w:rsidP="00991EBD">
      <w:pPr>
        <w:pStyle w:val="BodyTextIndent"/>
        <w:ind w:firstLine="0"/>
        <w:jc w:val="center"/>
        <w:rPr>
          <w:rFonts w:ascii="Times New Roman" w:hAnsi="Times New Roman"/>
          <w:sz w:val="24"/>
          <w:szCs w:val="24"/>
          <w:u w:val="single"/>
        </w:rPr>
      </w:pPr>
      <w:r w:rsidRPr="00991EBD">
        <w:rPr>
          <w:rFonts w:ascii="Times New Roman" w:hAnsi="Times New Roman"/>
          <w:sz w:val="24"/>
          <w:szCs w:val="24"/>
          <w:u w:val="single"/>
        </w:rPr>
        <w:t>ORDER</w:t>
      </w:r>
    </w:p>
    <w:p w:rsidR="00991EBD" w:rsidRDefault="00991EBD" w:rsidP="00991EBD">
      <w:pPr>
        <w:pStyle w:val="BodyTextIndent"/>
        <w:ind w:firstLine="0"/>
        <w:jc w:val="center"/>
        <w:rPr>
          <w:rFonts w:ascii="Times New Roman" w:hAnsi="Times New Roman"/>
          <w:sz w:val="24"/>
          <w:szCs w:val="24"/>
          <w:u w:val="single"/>
        </w:rPr>
      </w:pPr>
    </w:p>
    <w:p w:rsidR="00991EBD" w:rsidRPr="00991EBD" w:rsidRDefault="00991EBD" w:rsidP="00991EBD">
      <w:pPr>
        <w:pStyle w:val="BodyTextIndent"/>
        <w:ind w:firstLine="0"/>
        <w:jc w:val="center"/>
        <w:rPr>
          <w:rFonts w:ascii="Times New Roman" w:hAnsi="Times New Roman"/>
          <w:sz w:val="24"/>
          <w:szCs w:val="24"/>
          <w:u w:val="single"/>
        </w:rPr>
      </w:pPr>
    </w:p>
    <w:p w:rsidR="00C7227F" w:rsidRPr="00E8397B" w:rsidRDefault="00C7227F">
      <w:pPr>
        <w:pStyle w:val="BodyTextIndent"/>
        <w:rPr>
          <w:rFonts w:ascii="Times New Roman" w:hAnsi="Times New Roman"/>
          <w:sz w:val="24"/>
          <w:szCs w:val="24"/>
        </w:rPr>
      </w:pPr>
      <w:r w:rsidRPr="00E8397B">
        <w:rPr>
          <w:rFonts w:ascii="Times New Roman" w:hAnsi="Times New Roman"/>
          <w:sz w:val="24"/>
          <w:szCs w:val="24"/>
        </w:rPr>
        <w:t>THEREFORE,</w:t>
      </w:r>
    </w:p>
    <w:p w:rsidR="00C7227F" w:rsidRPr="00E8397B" w:rsidRDefault="00C7227F">
      <w:pPr>
        <w:widowControl w:val="0"/>
        <w:spacing w:line="360" w:lineRule="auto"/>
        <w:ind w:firstLine="1440"/>
        <w:rPr>
          <w:rFonts w:ascii="Times New Roman" w:hAnsi="Times New Roman" w:cs="Times New Roman"/>
        </w:rPr>
      </w:pPr>
    </w:p>
    <w:p w:rsidR="00C7227F" w:rsidRPr="00E8397B" w:rsidRDefault="00C7227F">
      <w:pPr>
        <w:widowControl w:val="0"/>
        <w:spacing w:line="360" w:lineRule="auto"/>
        <w:ind w:firstLine="1440"/>
        <w:rPr>
          <w:rFonts w:ascii="Times New Roman" w:hAnsi="Times New Roman" w:cs="Times New Roman"/>
        </w:rPr>
      </w:pPr>
      <w:r w:rsidRPr="00E8397B">
        <w:rPr>
          <w:rFonts w:ascii="Times New Roman" w:hAnsi="Times New Roman" w:cs="Times New Roman"/>
        </w:rPr>
        <w:t>IT IS ORDERED:</w:t>
      </w:r>
    </w:p>
    <w:p w:rsidR="00C7227F" w:rsidRPr="00E8397B" w:rsidRDefault="00C7227F" w:rsidP="001A74C9">
      <w:pPr>
        <w:spacing w:line="360" w:lineRule="auto"/>
        <w:ind w:firstLine="1440"/>
        <w:rPr>
          <w:rFonts w:ascii="Times New Roman" w:hAnsi="Times New Roman" w:cs="Times New Roman"/>
        </w:rPr>
      </w:pPr>
    </w:p>
    <w:p w:rsidR="00C7227F" w:rsidRPr="008369CC" w:rsidRDefault="00237DC5" w:rsidP="001A74C9">
      <w:pPr>
        <w:spacing w:line="360" w:lineRule="auto"/>
        <w:ind w:firstLine="1440"/>
        <w:rPr>
          <w:rFonts w:ascii="Times New Roman" w:hAnsi="Times New Roman" w:cs="Times New Roman"/>
        </w:rPr>
      </w:pPr>
      <w:r w:rsidRPr="00E8397B">
        <w:rPr>
          <w:rFonts w:ascii="Times New Roman" w:hAnsi="Times New Roman" w:cs="Times New Roman"/>
        </w:rPr>
        <w:t>1.</w:t>
      </w:r>
      <w:r w:rsidRPr="00E8397B">
        <w:rPr>
          <w:rFonts w:ascii="Times New Roman" w:hAnsi="Times New Roman" w:cs="Times New Roman"/>
        </w:rPr>
        <w:tab/>
        <w:t>That a</w:t>
      </w:r>
      <w:r>
        <w:rPr>
          <w:rFonts w:ascii="Times New Roman" w:hAnsi="Times New Roman" w:cs="Times New Roman"/>
        </w:rPr>
        <w:t xml:space="preserve">n initial </w:t>
      </w:r>
      <w:r w:rsidRPr="00E8397B">
        <w:rPr>
          <w:rFonts w:ascii="Times New Roman" w:hAnsi="Times New Roman" w:cs="Times New Roman"/>
        </w:rPr>
        <w:t xml:space="preserve">prehearing conference shall be held at 10:00 a.m. on </w:t>
      </w:r>
      <w:r w:rsidR="007C63F6">
        <w:rPr>
          <w:rFonts w:ascii="Times New Roman" w:hAnsi="Times New Roman" w:cs="Times New Roman"/>
        </w:rPr>
        <w:t>Tuesday</w:t>
      </w:r>
      <w:r w:rsidR="008369CC">
        <w:rPr>
          <w:rFonts w:ascii="Times New Roman" w:hAnsi="Times New Roman" w:cs="Times New Roman"/>
        </w:rPr>
        <w:t xml:space="preserve">, July </w:t>
      </w:r>
      <w:r w:rsidR="007C63F6">
        <w:rPr>
          <w:rFonts w:ascii="Times New Roman" w:hAnsi="Times New Roman" w:cs="Times New Roman"/>
        </w:rPr>
        <w:t>12</w:t>
      </w:r>
      <w:r>
        <w:rPr>
          <w:rFonts w:ascii="Times New Roman" w:hAnsi="Times New Roman" w:cs="Times New Roman"/>
        </w:rPr>
        <w:t>, 2016</w:t>
      </w:r>
      <w:r w:rsidR="008369CC">
        <w:rPr>
          <w:rFonts w:ascii="Times New Roman" w:hAnsi="Times New Roman" w:cs="Times New Roman"/>
        </w:rPr>
        <w:t xml:space="preserve">, in Hearing Room </w:t>
      </w:r>
      <w:r w:rsidR="007C63F6">
        <w:rPr>
          <w:rFonts w:ascii="Times New Roman" w:hAnsi="Times New Roman" w:cs="Times New Roman"/>
        </w:rPr>
        <w:t>2</w:t>
      </w:r>
      <w:r w:rsidR="008369CC">
        <w:rPr>
          <w:rFonts w:ascii="Times New Roman" w:hAnsi="Times New Roman" w:cs="Times New Roman"/>
        </w:rPr>
        <w:t xml:space="preserve"> of the Commonwealth Keystone Building, 400 North Street, Harrisburg, Pennsylvania</w:t>
      </w:r>
      <w:r>
        <w:rPr>
          <w:rFonts w:ascii="Times New Roman" w:hAnsi="Times New Roman" w:cs="Times New Roman"/>
        </w:rPr>
        <w:t xml:space="preserve">.  </w:t>
      </w:r>
      <w:r w:rsidRPr="008369CC">
        <w:rPr>
          <w:rFonts w:ascii="Times New Roman" w:hAnsi="Times New Roman" w:cs="Times New Roman"/>
        </w:rPr>
        <w:t xml:space="preserve">Failure to </w:t>
      </w:r>
      <w:r w:rsidR="008369CC">
        <w:rPr>
          <w:rFonts w:ascii="Times New Roman" w:hAnsi="Times New Roman" w:cs="Times New Roman"/>
        </w:rPr>
        <w:t>appear at and</w:t>
      </w:r>
      <w:r w:rsidRPr="008369CC">
        <w:rPr>
          <w:rFonts w:ascii="Times New Roman" w:hAnsi="Times New Roman" w:cs="Times New Roman"/>
        </w:rPr>
        <w:t xml:space="preserve"> participate in the prehearing </w:t>
      </w:r>
      <w:r w:rsidRPr="008369CC">
        <w:rPr>
          <w:rFonts w:ascii="Times New Roman" w:hAnsi="Times New Roman" w:cs="Times New Roman"/>
        </w:rPr>
        <w:lastRenderedPageBreak/>
        <w:t xml:space="preserve">conference </w:t>
      </w:r>
      <w:r w:rsidRPr="008369CC">
        <w:rPr>
          <w:rFonts w:ascii="Times New Roman" w:hAnsi="Times New Roman"/>
        </w:rPr>
        <w:t xml:space="preserve">shall constitute a waiver of all objections to any agreements reached at the prehearing conference and a waiver of all objections to any order or ruling with respect </w:t>
      </w:r>
      <w:r w:rsidR="00E95EC2">
        <w:rPr>
          <w:rFonts w:ascii="Times New Roman" w:hAnsi="Times New Roman"/>
        </w:rPr>
        <w:t xml:space="preserve">to </w:t>
      </w:r>
      <w:r w:rsidRPr="008369CC">
        <w:rPr>
          <w:rFonts w:ascii="Times New Roman" w:hAnsi="Times New Roman"/>
        </w:rPr>
        <w:t xml:space="preserve">the agreements reached.  </w:t>
      </w:r>
      <w:proofErr w:type="gramStart"/>
      <w:r w:rsidRPr="008369CC">
        <w:rPr>
          <w:rFonts w:ascii="Times New Roman" w:hAnsi="Times New Roman"/>
        </w:rPr>
        <w:t>52 Pa.Code §</w:t>
      </w:r>
      <w:r w:rsidR="00E56AF0" w:rsidRPr="008369CC">
        <w:rPr>
          <w:rFonts w:ascii="Times New Roman" w:hAnsi="Times New Roman"/>
        </w:rPr>
        <w:t xml:space="preserve"> </w:t>
      </w:r>
      <w:r w:rsidRPr="008369CC">
        <w:rPr>
          <w:rFonts w:ascii="Times New Roman" w:hAnsi="Times New Roman"/>
        </w:rPr>
        <w:t>5.222(e).</w:t>
      </w:r>
      <w:proofErr w:type="gramEnd"/>
      <w:r w:rsidRPr="008369CC">
        <w:rPr>
          <w:rFonts w:ascii="Times New Roman" w:hAnsi="Times New Roman"/>
        </w:rPr>
        <w:t xml:space="preserve"> </w:t>
      </w:r>
      <w:r w:rsidRPr="008369CC">
        <w:rPr>
          <w:rFonts w:ascii="Times New Roman" w:hAnsi="Times New Roman" w:cs="Times New Roman"/>
        </w:rPr>
        <w:t xml:space="preserve"> </w:t>
      </w:r>
    </w:p>
    <w:p w:rsidR="00C7227F" w:rsidRPr="00E8397B" w:rsidRDefault="00C7227F" w:rsidP="001A74C9">
      <w:pPr>
        <w:spacing w:line="360" w:lineRule="auto"/>
        <w:ind w:firstLine="1440"/>
        <w:rPr>
          <w:rFonts w:ascii="Times New Roman" w:hAnsi="Times New Roman" w:cs="Times New Roman"/>
        </w:rPr>
      </w:pPr>
    </w:p>
    <w:p w:rsidR="00CF107D" w:rsidRPr="00E8397B" w:rsidRDefault="00C7227F" w:rsidP="001A74C9">
      <w:pPr>
        <w:tabs>
          <w:tab w:val="left" w:pos="1440"/>
        </w:tabs>
        <w:spacing w:line="360" w:lineRule="auto"/>
        <w:ind w:firstLine="1440"/>
        <w:rPr>
          <w:rFonts w:ascii="Times New Roman" w:hAnsi="Times New Roman" w:cs="Times New Roman"/>
        </w:rPr>
      </w:pPr>
      <w:r w:rsidRPr="00E8397B">
        <w:rPr>
          <w:rFonts w:ascii="Times New Roman" w:hAnsi="Times New Roman" w:cs="Times New Roman"/>
        </w:rPr>
        <w:t>2.</w:t>
      </w:r>
      <w:r w:rsidRPr="00E8397B">
        <w:rPr>
          <w:rFonts w:ascii="Times New Roman" w:hAnsi="Times New Roman" w:cs="Times New Roman"/>
        </w:rPr>
        <w:tab/>
        <w:t>That pursuant to 52 Pa.Code §</w:t>
      </w:r>
      <w:r w:rsidR="00E56AF0">
        <w:rPr>
          <w:rFonts w:ascii="Times New Roman" w:hAnsi="Times New Roman" w:cs="Times New Roman"/>
        </w:rPr>
        <w:t xml:space="preserve"> </w:t>
      </w:r>
      <w:r w:rsidRPr="00E8397B">
        <w:rPr>
          <w:rFonts w:ascii="Times New Roman" w:hAnsi="Times New Roman" w:cs="Times New Roman"/>
        </w:rPr>
        <w:t>1.55, each part</w:t>
      </w:r>
      <w:r w:rsidR="0085157E" w:rsidRPr="00E8397B">
        <w:rPr>
          <w:rFonts w:ascii="Times New Roman" w:hAnsi="Times New Roman" w:cs="Times New Roman"/>
        </w:rPr>
        <w:t>y</w:t>
      </w:r>
      <w:r w:rsidRPr="00E8397B">
        <w:rPr>
          <w:rFonts w:ascii="Times New Roman" w:hAnsi="Times New Roman" w:cs="Times New Roman"/>
        </w:rPr>
        <w:t xml:space="preserve"> shall be limited to one entry on the service list.  Parti</w:t>
      </w:r>
      <w:r w:rsidR="0085157E" w:rsidRPr="00E8397B">
        <w:rPr>
          <w:rFonts w:ascii="Times New Roman" w:hAnsi="Times New Roman" w:cs="Times New Roman"/>
        </w:rPr>
        <w:t>es</w:t>
      </w:r>
      <w:r w:rsidRPr="00E8397B">
        <w:rPr>
          <w:rFonts w:ascii="Times New Roman" w:hAnsi="Times New Roman" w:cs="Times New Roman"/>
        </w:rPr>
        <w:t xml:space="preserve"> shall provide the name, business address, business telephone number, business telefacsimile number (if any), and business e-mail address (if any) of the person they wish to have listed on the service list.</w:t>
      </w:r>
    </w:p>
    <w:p w:rsidR="00CF107D" w:rsidRPr="00E8397B" w:rsidRDefault="00CF107D" w:rsidP="001A74C9">
      <w:pPr>
        <w:tabs>
          <w:tab w:val="left" w:pos="1440"/>
        </w:tabs>
        <w:spacing w:line="360" w:lineRule="auto"/>
        <w:ind w:firstLine="1440"/>
        <w:rPr>
          <w:rFonts w:ascii="Times New Roman" w:hAnsi="Times New Roman" w:cs="Times New Roman"/>
        </w:rPr>
      </w:pPr>
    </w:p>
    <w:p w:rsidR="00C7227F" w:rsidRDefault="00C7227F" w:rsidP="001A74C9">
      <w:pPr>
        <w:spacing w:line="360" w:lineRule="auto"/>
        <w:ind w:firstLine="1440"/>
        <w:rPr>
          <w:rFonts w:ascii="Times New Roman" w:hAnsi="Times New Roman" w:cs="Times New Roman"/>
        </w:rPr>
      </w:pPr>
      <w:r w:rsidRPr="00E8397B">
        <w:rPr>
          <w:rFonts w:ascii="Times New Roman" w:hAnsi="Times New Roman" w:cs="Times New Roman"/>
        </w:rPr>
        <w:t>3.</w:t>
      </w:r>
      <w:r w:rsidRPr="00E8397B">
        <w:rPr>
          <w:rFonts w:ascii="Times New Roman" w:hAnsi="Times New Roman" w:cs="Times New Roman"/>
        </w:rPr>
        <w:tab/>
        <w:t xml:space="preserve">That on or before </w:t>
      </w:r>
      <w:r w:rsidR="007C63F6">
        <w:rPr>
          <w:rFonts w:ascii="Times New Roman" w:hAnsi="Times New Roman" w:cs="Times New Roman"/>
        </w:rPr>
        <w:t>Friday, July 8, 2016</w:t>
      </w:r>
      <w:r w:rsidRPr="00E8397B">
        <w:rPr>
          <w:rFonts w:ascii="Times New Roman" w:hAnsi="Times New Roman" w:cs="Times New Roman"/>
        </w:rPr>
        <w:t xml:space="preserve">, </w:t>
      </w:r>
      <w:r w:rsidR="008369CC">
        <w:rPr>
          <w:rFonts w:ascii="Times New Roman" w:hAnsi="Times New Roman" w:cs="Times New Roman"/>
        </w:rPr>
        <w:t xml:space="preserve">the </w:t>
      </w:r>
      <w:r w:rsidRPr="00E8397B">
        <w:rPr>
          <w:rFonts w:ascii="Times New Roman" w:hAnsi="Times New Roman" w:cs="Times New Roman"/>
        </w:rPr>
        <w:t>parti</w:t>
      </w:r>
      <w:r w:rsidR="0085157E" w:rsidRPr="00E8397B">
        <w:rPr>
          <w:rFonts w:ascii="Times New Roman" w:hAnsi="Times New Roman" w:cs="Times New Roman"/>
        </w:rPr>
        <w:t>es</w:t>
      </w:r>
      <w:r w:rsidRPr="00E8397B">
        <w:rPr>
          <w:rFonts w:ascii="Times New Roman" w:hAnsi="Times New Roman" w:cs="Times New Roman"/>
        </w:rPr>
        <w:t xml:space="preserve"> shall file and serve </w:t>
      </w:r>
      <w:r w:rsidR="000735CA" w:rsidRPr="00E8397B">
        <w:rPr>
          <w:rFonts w:ascii="Times New Roman" w:hAnsi="Times New Roman" w:cs="Times New Roman"/>
        </w:rPr>
        <w:t>i</w:t>
      </w:r>
      <w:r w:rsidRPr="00E8397B">
        <w:rPr>
          <w:rFonts w:ascii="Times New Roman" w:hAnsi="Times New Roman" w:cs="Times New Roman"/>
        </w:rPr>
        <w:t xml:space="preserve">nitial </w:t>
      </w:r>
      <w:r w:rsidR="000735CA" w:rsidRPr="00E8397B">
        <w:rPr>
          <w:rFonts w:ascii="Times New Roman" w:hAnsi="Times New Roman" w:cs="Times New Roman"/>
        </w:rPr>
        <w:t>p</w:t>
      </w:r>
      <w:r w:rsidRPr="00E8397B">
        <w:rPr>
          <w:rFonts w:ascii="Times New Roman" w:hAnsi="Times New Roman" w:cs="Times New Roman"/>
        </w:rPr>
        <w:t xml:space="preserve">rehearing </w:t>
      </w:r>
      <w:r w:rsidR="000735CA" w:rsidRPr="00E8397B">
        <w:rPr>
          <w:rFonts w:ascii="Times New Roman" w:hAnsi="Times New Roman" w:cs="Times New Roman"/>
        </w:rPr>
        <w:t>c</w:t>
      </w:r>
      <w:r w:rsidRPr="00E8397B">
        <w:rPr>
          <w:rFonts w:ascii="Times New Roman" w:hAnsi="Times New Roman" w:cs="Times New Roman"/>
        </w:rPr>
        <w:t>onference memoranda which shall include:</w:t>
      </w:r>
    </w:p>
    <w:p w:rsidR="00991EBD" w:rsidRPr="00E8397B" w:rsidRDefault="00991EBD" w:rsidP="001A74C9">
      <w:pPr>
        <w:spacing w:line="360" w:lineRule="auto"/>
        <w:ind w:firstLine="1440"/>
        <w:rPr>
          <w:rFonts w:ascii="Times New Roman" w:hAnsi="Times New Roman" w:cs="Times New Roman"/>
        </w:rPr>
      </w:pPr>
    </w:p>
    <w:p w:rsidR="00C7227F" w:rsidRDefault="00C7227F" w:rsidP="00991EBD">
      <w:pPr>
        <w:ind w:left="720" w:firstLine="1440"/>
        <w:rPr>
          <w:rFonts w:ascii="Times New Roman" w:hAnsi="Times New Roman" w:cs="Times New Roman"/>
        </w:rPr>
      </w:pPr>
      <w:r w:rsidRPr="00E8397B">
        <w:rPr>
          <w:rFonts w:ascii="Times New Roman" w:hAnsi="Times New Roman" w:cs="Times New Roman"/>
        </w:rPr>
        <w:t>a.)</w:t>
      </w:r>
      <w:r w:rsidRPr="00E8397B">
        <w:rPr>
          <w:rFonts w:ascii="Times New Roman" w:hAnsi="Times New Roman" w:cs="Times New Roman"/>
        </w:rPr>
        <w:tab/>
        <w:t>The information described in Paragraph 2, above.</w:t>
      </w:r>
    </w:p>
    <w:p w:rsidR="00991EBD" w:rsidRPr="00E8397B" w:rsidRDefault="00991EBD" w:rsidP="00991EBD">
      <w:pPr>
        <w:ind w:left="720" w:firstLine="1440"/>
        <w:rPr>
          <w:rFonts w:ascii="Times New Roman" w:hAnsi="Times New Roman" w:cs="Times New Roman"/>
        </w:rPr>
      </w:pPr>
    </w:p>
    <w:p w:rsidR="00C7227F" w:rsidRDefault="00C7227F" w:rsidP="00991EBD">
      <w:pPr>
        <w:ind w:left="2160"/>
        <w:rPr>
          <w:rFonts w:ascii="Times New Roman" w:hAnsi="Times New Roman" w:cs="Times New Roman"/>
        </w:rPr>
      </w:pPr>
      <w:r w:rsidRPr="00E8397B">
        <w:rPr>
          <w:rFonts w:ascii="Times New Roman" w:hAnsi="Times New Roman" w:cs="Times New Roman"/>
        </w:rPr>
        <w:t>b.)</w:t>
      </w:r>
      <w:r w:rsidRPr="00E8397B">
        <w:rPr>
          <w:rFonts w:ascii="Times New Roman" w:hAnsi="Times New Roman" w:cs="Times New Roman"/>
        </w:rPr>
        <w:tab/>
        <w:t>A statement regarding possib</w:t>
      </w:r>
      <w:r w:rsidR="000735CA" w:rsidRPr="00E8397B">
        <w:rPr>
          <w:rFonts w:ascii="Times New Roman" w:hAnsi="Times New Roman" w:cs="Times New Roman"/>
        </w:rPr>
        <w:t>le</w:t>
      </w:r>
      <w:r w:rsidRPr="00E8397B">
        <w:rPr>
          <w:rFonts w:ascii="Times New Roman" w:hAnsi="Times New Roman" w:cs="Times New Roman"/>
        </w:rPr>
        <w:t xml:space="preserve"> settlement of the case, subject to </w:t>
      </w:r>
      <w:r w:rsidR="00DA3BA9" w:rsidRPr="00E8397B">
        <w:rPr>
          <w:rFonts w:ascii="Times New Roman" w:hAnsi="Times New Roman" w:cs="Times New Roman"/>
        </w:rPr>
        <w:tab/>
      </w:r>
      <w:r w:rsidRPr="00E8397B">
        <w:rPr>
          <w:rFonts w:ascii="Times New Roman" w:hAnsi="Times New Roman" w:cs="Times New Roman"/>
        </w:rPr>
        <w:t>approval of the Pennsylvania Public Utility Commission.</w:t>
      </w:r>
    </w:p>
    <w:p w:rsidR="00991EBD" w:rsidRPr="00E8397B" w:rsidRDefault="00991EBD" w:rsidP="00991EBD">
      <w:pPr>
        <w:ind w:left="2160"/>
        <w:rPr>
          <w:rFonts w:ascii="Times New Roman" w:hAnsi="Times New Roman" w:cs="Times New Roman"/>
        </w:rPr>
      </w:pPr>
    </w:p>
    <w:p w:rsidR="00C7227F" w:rsidRDefault="00C7227F" w:rsidP="00991EBD">
      <w:pPr>
        <w:pStyle w:val="BodyTextIndent2"/>
        <w:widowControl/>
        <w:spacing w:line="240" w:lineRule="auto"/>
        <w:ind w:left="720" w:firstLine="1440"/>
        <w:rPr>
          <w:rFonts w:ascii="Times New Roman" w:hAnsi="Times New Roman"/>
          <w:sz w:val="24"/>
          <w:szCs w:val="24"/>
        </w:rPr>
      </w:pPr>
      <w:r w:rsidRPr="00E8397B">
        <w:rPr>
          <w:rFonts w:ascii="Times New Roman" w:hAnsi="Times New Roman"/>
          <w:sz w:val="24"/>
          <w:szCs w:val="24"/>
        </w:rPr>
        <w:t>c.)</w:t>
      </w:r>
      <w:r w:rsidRPr="00E8397B">
        <w:rPr>
          <w:rFonts w:ascii="Times New Roman" w:hAnsi="Times New Roman"/>
          <w:sz w:val="24"/>
          <w:szCs w:val="24"/>
        </w:rPr>
        <w:tab/>
        <w:t>A proposed plan and schedule of discovery.</w:t>
      </w:r>
    </w:p>
    <w:p w:rsidR="00991EBD" w:rsidRPr="00E8397B" w:rsidRDefault="00991EBD" w:rsidP="00991EBD">
      <w:pPr>
        <w:pStyle w:val="BodyTextIndent2"/>
        <w:widowControl/>
        <w:spacing w:line="240" w:lineRule="auto"/>
        <w:ind w:left="720" w:firstLine="1440"/>
        <w:rPr>
          <w:rFonts w:ascii="Times New Roman" w:hAnsi="Times New Roman"/>
          <w:sz w:val="24"/>
          <w:szCs w:val="24"/>
        </w:rPr>
      </w:pPr>
    </w:p>
    <w:p w:rsidR="00C7227F" w:rsidRDefault="00C7227F" w:rsidP="00991EBD">
      <w:pPr>
        <w:ind w:left="720" w:firstLine="1440"/>
        <w:rPr>
          <w:rFonts w:ascii="Times New Roman" w:hAnsi="Times New Roman" w:cs="Times New Roman"/>
        </w:rPr>
      </w:pPr>
      <w:r w:rsidRPr="00E8397B">
        <w:rPr>
          <w:rFonts w:ascii="Times New Roman" w:hAnsi="Times New Roman" w:cs="Times New Roman"/>
        </w:rPr>
        <w:t>d.)</w:t>
      </w:r>
      <w:r w:rsidRPr="00E8397B">
        <w:rPr>
          <w:rFonts w:ascii="Times New Roman" w:hAnsi="Times New Roman" w:cs="Times New Roman"/>
        </w:rPr>
        <w:tab/>
        <w:t>Other proposed orders with respect to discovery.</w:t>
      </w:r>
    </w:p>
    <w:p w:rsidR="00991EBD" w:rsidRPr="00E8397B" w:rsidRDefault="00991EBD" w:rsidP="00991EBD">
      <w:pPr>
        <w:ind w:left="720" w:firstLine="1440"/>
        <w:rPr>
          <w:rFonts w:ascii="Times New Roman" w:hAnsi="Times New Roman" w:cs="Times New Roman"/>
        </w:rPr>
      </w:pPr>
    </w:p>
    <w:p w:rsidR="00000B85" w:rsidRDefault="00000B85" w:rsidP="00991EBD">
      <w:pPr>
        <w:ind w:left="2880" w:hanging="720"/>
        <w:rPr>
          <w:rFonts w:ascii="Times New Roman" w:hAnsi="Times New Roman" w:cs="Times New Roman"/>
        </w:rPr>
      </w:pPr>
      <w:r w:rsidRPr="00E8397B">
        <w:rPr>
          <w:rFonts w:ascii="Times New Roman" w:hAnsi="Times New Roman" w:cs="Times New Roman"/>
        </w:rPr>
        <w:t>e.)</w:t>
      </w:r>
      <w:r w:rsidRPr="00E8397B">
        <w:rPr>
          <w:rFonts w:ascii="Times New Roman" w:hAnsi="Times New Roman" w:cs="Times New Roman"/>
        </w:rPr>
        <w:tab/>
        <w:t>A proposed</w:t>
      </w:r>
      <w:r w:rsidR="007C63F6">
        <w:rPr>
          <w:rFonts w:ascii="Times New Roman" w:hAnsi="Times New Roman" w:cs="Times New Roman"/>
        </w:rPr>
        <w:t xml:space="preserve"> litigation</w:t>
      </w:r>
      <w:r w:rsidRPr="00E8397B">
        <w:rPr>
          <w:rFonts w:ascii="Times New Roman" w:hAnsi="Times New Roman" w:cs="Times New Roman"/>
        </w:rPr>
        <w:t xml:space="preserve"> schedule for the submission of written testimony, conducting an in-person hearing, and submission of briefs</w:t>
      </w:r>
      <w:r w:rsidR="00AA5E6B">
        <w:rPr>
          <w:rFonts w:ascii="Times New Roman" w:hAnsi="Times New Roman" w:cs="Times New Roman"/>
        </w:rPr>
        <w:t>.</w:t>
      </w:r>
    </w:p>
    <w:p w:rsidR="00991EBD" w:rsidRPr="00E8397B" w:rsidRDefault="00991EBD" w:rsidP="00991EBD">
      <w:pPr>
        <w:ind w:left="2880" w:hanging="720"/>
        <w:rPr>
          <w:rFonts w:ascii="Times New Roman" w:hAnsi="Times New Roman" w:cs="Times New Roman"/>
        </w:rPr>
      </w:pPr>
    </w:p>
    <w:p w:rsidR="008C21FA" w:rsidRDefault="008C21FA" w:rsidP="00991EBD">
      <w:pPr>
        <w:ind w:left="2160"/>
        <w:rPr>
          <w:rFonts w:ascii="Times New Roman" w:hAnsi="Times New Roman" w:cs="Times New Roman"/>
        </w:rPr>
      </w:pPr>
      <w:r w:rsidRPr="00E8397B">
        <w:rPr>
          <w:rFonts w:ascii="Times New Roman" w:hAnsi="Times New Roman" w:cs="Times New Roman"/>
        </w:rPr>
        <w:t>f.)</w:t>
      </w:r>
      <w:r w:rsidRPr="00E8397B">
        <w:rPr>
          <w:rFonts w:ascii="Times New Roman" w:hAnsi="Times New Roman" w:cs="Times New Roman"/>
        </w:rPr>
        <w:tab/>
        <w:t xml:space="preserve">Names, business addresses, and telephone numbers of witnesses </w:t>
      </w:r>
      <w:r w:rsidRPr="00E8397B">
        <w:rPr>
          <w:rFonts w:ascii="Times New Roman" w:hAnsi="Times New Roman" w:cs="Times New Roman"/>
        </w:rPr>
        <w:tab/>
        <w:t xml:space="preserve">the party expects to call and the subject matter of each witness’ </w:t>
      </w:r>
      <w:r w:rsidRPr="00E8397B">
        <w:rPr>
          <w:rFonts w:ascii="Times New Roman" w:hAnsi="Times New Roman" w:cs="Times New Roman"/>
        </w:rPr>
        <w:tab/>
        <w:t>testimony.</w:t>
      </w:r>
    </w:p>
    <w:p w:rsidR="00991EBD" w:rsidRPr="00E8397B" w:rsidRDefault="00991EBD" w:rsidP="00991EBD">
      <w:pPr>
        <w:ind w:left="2160"/>
        <w:rPr>
          <w:rFonts w:ascii="Times New Roman" w:hAnsi="Times New Roman" w:cs="Times New Roman"/>
        </w:rPr>
      </w:pPr>
    </w:p>
    <w:p w:rsidR="008C21FA" w:rsidRDefault="008C21FA" w:rsidP="00991EBD">
      <w:pPr>
        <w:pStyle w:val="BodyTextIndent3"/>
        <w:widowControl/>
        <w:spacing w:line="240" w:lineRule="auto"/>
        <w:ind w:left="2160" w:firstLine="0"/>
        <w:jc w:val="left"/>
        <w:rPr>
          <w:rFonts w:ascii="Times New Roman" w:hAnsi="Times New Roman"/>
          <w:sz w:val="24"/>
          <w:szCs w:val="24"/>
        </w:rPr>
      </w:pPr>
      <w:r w:rsidRPr="00E8397B">
        <w:rPr>
          <w:rFonts w:ascii="Times New Roman" w:hAnsi="Times New Roman"/>
          <w:sz w:val="24"/>
          <w:szCs w:val="24"/>
        </w:rPr>
        <w:t>g.)</w:t>
      </w:r>
      <w:r w:rsidRPr="00E8397B">
        <w:rPr>
          <w:rFonts w:ascii="Times New Roman" w:hAnsi="Times New Roman"/>
          <w:sz w:val="24"/>
          <w:szCs w:val="24"/>
        </w:rPr>
        <w:tab/>
        <w:t xml:space="preserve">A list of the issues and sub-issues of this proceeding which the </w:t>
      </w:r>
      <w:r w:rsidRPr="00E8397B">
        <w:rPr>
          <w:rFonts w:ascii="Times New Roman" w:hAnsi="Times New Roman"/>
          <w:sz w:val="24"/>
          <w:szCs w:val="24"/>
        </w:rPr>
        <w:tab/>
        <w:t xml:space="preserve">party intends to address and a statement of the party’s position on </w:t>
      </w:r>
      <w:r w:rsidRPr="00E8397B">
        <w:rPr>
          <w:rFonts w:ascii="Times New Roman" w:hAnsi="Times New Roman"/>
          <w:sz w:val="24"/>
          <w:szCs w:val="24"/>
        </w:rPr>
        <w:tab/>
        <w:t>each of the issues and sub-issues listed.</w:t>
      </w:r>
    </w:p>
    <w:p w:rsidR="00991EBD" w:rsidRPr="00E8397B" w:rsidRDefault="00991EBD" w:rsidP="00991EBD">
      <w:pPr>
        <w:pStyle w:val="BodyTextIndent3"/>
        <w:widowControl/>
        <w:spacing w:line="240" w:lineRule="auto"/>
        <w:ind w:left="2160" w:firstLine="0"/>
        <w:jc w:val="left"/>
        <w:rPr>
          <w:rFonts w:ascii="Times New Roman" w:hAnsi="Times New Roman"/>
          <w:sz w:val="24"/>
          <w:szCs w:val="24"/>
        </w:rPr>
      </w:pPr>
    </w:p>
    <w:p w:rsidR="008C21FA" w:rsidRDefault="008C21FA" w:rsidP="00991EBD">
      <w:pPr>
        <w:pStyle w:val="BodyTextIndent"/>
        <w:widowControl/>
        <w:spacing w:line="240" w:lineRule="auto"/>
        <w:ind w:left="2160" w:firstLine="0"/>
        <w:rPr>
          <w:rFonts w:ascii="Times New Roman" w:hAnsi="Times New Roman"/>
          <w:sz w:val="24"/>
          <w:szCs w:val="24"/>
        </w:rPr>
      </w:pPr>
      <w:r w:rsidRPr="00E8397B">
        <w:rPr>
          <w:rFonts w:ascii="Times New Roman" w:hAnsi="Times New Roman"/>
          <w:sz w:val="24"/>
          <w:szCs w:val="24"/>
        </w:rPr>
        <w:t>h.)</w:t>
      </w:r>
      <w:r w:rsidRPr="00E8397B">
        <w:rPr>
          <w:rFonts w:ascii="Times New Roman" w:hAnsi="Times New Roman"/>
          <w:sz w:val="24"/>
          <w:szCs w:val="24"/>
        </w:rPr>
        <w:tab/>
        <w:t xml:space="preserve">A statement describing the evidence the party proposes to present </w:t>
      </w:r>
      <w:r w:rsidRPr="00E8397B">
        <w:rPr>
          <w:rFonts w:ascii="Times New Roman" w:hAnsi="Times New Roman"/>
          <w:sz w:val="24"/>
          <w:szCs w:val="24"/>
        </w:rPr>
        <w:tab/>
        <w:t>at hearing, relating the evidence to each of the issues and sub-</w:t>
      </w:r>
      <w:r w:rsidRPr="00E8397B">
        <w:rPr>
          <w:rFonts w:ascii="Times New Roman" w:hAnsi="Times New Roman"/>
          <w:sz w:val="24"/>
          <w:szCs w:val="24"/>
        </w:rPr>
        <w:tab/>
        <w:t>issues the party intends to address.</w:t>
      </w:r>
    </w:p>
    <w:p w:rsidR="00E95EC2" w:rsidRDefault="00E95EC2" w:rsidP="001A74C9">
      <w:pPr>
        <w:pStyle w:val="BodyTextIndent"/>
        <w:widowControl/>
        <w:ind w:firstLine="0"/>
        <w:rPr>
          <w:rFonts w:ascii="Times New Roman" w:hAnsi="Times New Roman"/>
          <w:sz w:val="24"/>
          <w:szCs w:val="24"/>
        </w:rPr>
      </w:pPr>
    </w:p>
    <w:p w:rsidR="00E95EC2" w:rsidRDefault="00E95EC2" w:rsidP="001A74C9">
      <w:pPr>
        <w:pStyle w:val="BodyTextIndent"/>
        <w:widowControl/>
        <w:ind w:firstLine="2160"/>
        <w:rPr>
          <w:rFonts w:ascii="Times New Roman" w:hAnsi="Times New Roman"/>
          <w:sz w:val="24"/>
          <w:szCs w:val="24"/>
        </w:rPr>
      </w:pPr>
      <w:r>
        <w:rPr>
          <w:rFonts w:ascii="Times New Roman" w:hAnsi="Times New Roman"/>
          <w:sz w:val="24"/>
          <w:szCs w:val="24"/>
        </w:rPr>
        <w:lastRenderedPageBreak/>
        <w:t xml:space="preserve">The parties are directed to work together prior to the prehearing conference to attempt to establish a mutually-acceptable litigation schedule for discussion during the conference. </w:t>
      </w:r>
    </w:p>
    <w:p w:rsidR="001A74C9" w:rsidRPr="00E8397B" w:rsidRDefault="001A74C9" w:rsidP="001A74C9">
      <w:pPr>
        <w:pStyle w:val="BodyTextIndent"/>
        <w:widowControl/>
        <w:ind w:firstLine="2160"/>
        <w:rPr>
          <w:rFonts w:ascii="Times New Roman" w:hAnsi="Times New Roman"/>
          <w:sz w:val="24"/>
          <w:szCs w:val="24"/>
        </w:rPr>
      </w:pPr>
    </w:p>
    <w:p w:rsidR="00C7227F" w:rsidRPr="00E8397B" w:rsidRDefault="00C7227F" w:rsidP="00991EBD">
      <w:pPr>
        <w:pStyle w:val="ParaTab1"/>
        <w:tabs>
          <w:tab w:val="clear" w:pos="-720"/>
        </w:tabs>
        <w:spacing w:line="360" w:lineRule="auto"/>
        <w:rPr>
          <w:rFonts w:ascii="Times New Roman" w:hAnsi="Times New Roman" w:cs="Times New Roman"/>
          <w:spacing w:val="-3"/>
        </w:rPr>
      </w:pPr>
      <w:r w:rsidRPr="00E8397B">
        <w:rPr>
          <w:rFonts w:ascii="Times New Roman" w:hAnsi="Times New Roman" w:cs="Times New Roman"/>
          <w:spacing w:val="-3"/>
        </w:rPr>
        <w:t>4.</w:t>
      </w:r>
      <w:r w:rsidRPr="00E8397B">
        <w:rPr>
          <w:rFonts w:ascii="Times New Roman" w:hAnsi="Times New Roman" w:cs="Times New Roman"/>
          <w:spacing w:val="-3"/>
        </w:rPr>
        <w:tab/>
        <w:t>That pursuant to 52 Pa.Code §§</w:t>
      </w:r>
      <w:r w:rsidR="00E56AF0">
        <w:rPr>
          <w:rFonts w:ascii="Times New Roman" w:hAnsi="Times New Roman" w:cs="Times New Roman"/>
          <w:spacing w:val="-3"/>
        </w:rPr>
        <w:t xml:space="preserve"> </w:t>
      </w:r>
      <w:r w:rsidRPr="00E8397B">
        <w:rPr>
          <w:rFonts w:ascii="Times New Roman" w:hAnsi="Times New Roman" w:cs="Times New Roman"/>
          <w:spacing w:val="-3"/>
        </w:rPr>
        <w:t xml:space="preserve">1.21 &amp; 1.22, </w:t>
      </w:r>
      <w:r w:rsidR="00853787" w:rsidRPr="00E8397B">
        <w:rPr>
          <w:rFonts w:ascii="Times New Roman" w:hAnsi="Times New Roman" w:cs="Times New Roman"/>
          <w:spacing w:val="-3"/>
        </w:rPr>
        <w:t xml:space="preserve">if you are an individual, </w:t>
      </w:r>
      <w:r w:rsidRPr="00E8397B">
        <w:rPr>
          <w:rFonts w:ascii="Times New Roman" w:hAnsi="Times New Roman" w:cs="Times New Roman"/>
          <w:spacing w:val="-3"/>
        </w:rPr>
        <w:t xml:space="preserve">you may represent yourself or you may have an attorney licensed to practice law in the Commonwealth of Pennsylvania, or admitted </w:t>
      </w:r>
      <w:r w:rsidRPr="00756DCB">
        <w:rPr>
          <w:rFonts w:ascii="Times New Roman" w:hAnsi="Times New Roman" w:cs="Times New Roman"/>
          <w:iCs/>
          <w:spacing w:val="-3"/>
          <w:u w:val="single"/>
        </w:rPr>
        <w:t>Pro Hac Vice</w:t>
      </w:r>
      <w:r w:rsidRPr="00E8397B">
        <w:rPr>
          <w:rFonts w:ascii="Times New Roman" w:hAnsi="Times New Roman" w:cs="Times New Roman"/>
          <w:spacing w:val="-3"/>
        </w:rPr>
        <w:t xml:space="preserve">, represent you.  </w:t>
      </w:r>
      <w:r w:rsidRPr="008369CC">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8369CC">
        <w:rPr>
          <w:rFonts w:ascii="Times New Roman" w:hAnsi="Times New Roman" w:cs="Times New Roman"/>
          <w:iCs/>
          <w:spacing w:val="-3"/>
        </w:rPr>
        <w:t>Pro Hac Vice</w:t>
      </w:r>
      <w:r w:rsidRPr="008369CC">
        <w:rPr>
          <w:rFonts w:ascii="Times New Roman" w:hAnsi="Times New Roman" w:cs="Times New Roman"/>
          <w:spacing w:val="-3"/>
        </w:rPr>
        <w:t>, represent you in this proceeding.</w:t>
      </w:r>
      <w:r w:rsidRPr="00E8397B">
        <w:rPr>
          <w:rFonts w:ascii="Times New Roman" w:hAnsi="Times New Roman" w:cs="Times New Roman"/>
          <w:b/>
          <w:spacing w:val="-3"/>
          <w:u w:val="single"/>
        </w:rPr>
        <w:t xml:space="preserve"> </w:t>
      </w:r>
      <w:r w:rsidRPr="00E8397B">
        <w:rPr>
          <w:rFonts w:ascii="Times New Roman" w:hAnsi="Times New Roman" w:cs="Times New Roman"/>
          <w:spacing w:val="-3"/>
        </w:rPr>
        <w:t xml:space="preserve"> Unless you are an attorney, you may not represent someone else.  Attorneys shall enter </w:t>
      </w:r>
      <w:r w:rsidR="000735CA" w:rsidRPr="00E8397B">
        <w:rPr>
          <w:rFonts w:ascii="Times New Roman" w:hAnsi="Times New Roman" w:cs="Times New Roman"/>
          <w:spacing w:val="-3"/>
        </w:rPr>
        <w:t xml:space="preserve">their appearance </w:t>
      </w:r>
      <w:r w:rsidRPr="00E8397B">
        <w:rPr>
          <w:rFonts w:ascii="Times New Roman" w:hAnsi="Times New Roman" w:cs="Times New Roman"/>
          <w:spacing w:val="-3"/>
        </w:rPr>
        <w:t>in accordance with the provisions of 52 Pa.Code §</w:t>
      </w:r>
      <w:r w:rsidR="00E56AF0">
        <w:rPr>
          <w:rFonts w:ascii="Times New Roman" w:hAnsi="Times New Roman" w:cs="Times New Roman"/>
          <w:spacing w:val="-3"/>
        </w:rPr>
        <w:t xml:space="preserve"> </w:t>
      </w:r>
      <w:r w:rsidRPr="00E8397B">
        <w:rPr>
          <w:rFonts w:ascii="Times New Roman" w:hAnsi="Times New Roman" w:cs="Times New Roman"/>
          <w:spacing w:val="-3"/>
        </w:rPr>
        <w:t>1.24(b).</w:t>
      </w:r>
    </w:p>
    <w:p w:rsidR="00C7227F" w:rsidRPr="00E8397B" w:rsidRDefault="00C7227F" w:rsidP="00991EBD">
      <w:pPr>
        <w:pStyle w:val="ParaTab1"/>
        <w:tabs>
          <w:tab w:val="clear" w:pos="-720"/>
        </w:tabs>
        <w:spacing w:line="360" w:lineRule="auto"/>
        <w:rPr>
          <w:rFonts w:ascii="Times New Roman" w:hAnsi="Times New Roman" w:cs="Times New Roman"/>
          <w:spacing w:val="-3"/>
        </w:rPr>
      </w:pPr>
    </w:p>
    <w:p w:rsidR="00C7227F" w:rsidRDefault="00C7227F" w:rsidP="00991EBD">
      <w:pPr>
        <w:pStyle w:val="ParaTab1"/>
        <w:tabs>
          <w:tab w:val="clear" w:pos="-720"/>
        </w:tabs>
        <w:spacing w:line="360" w:lineRule="auto"/>
        <w:rPr>
          <w:rFonts w:ascii="Times New Roman" w:hAnsi="Times New Roman" w:cs="Times New Roman"/>
          <w:spacing w:val="-3"/>
        </w:rPr>
      </w:pPr>
      <w:r w:rsidRPr="00E8397B">
        <w:rPr>
          <w:rFonts w:ascii="Times New Roman" w:hAnsi="Times New Roman" w:cs="Times New Roman"/>
          <w:spacing w:val="-3"/>
        </w:rPr>
        <w:t>5.</w:t>
      </w:r>
      <w:r w:rsidRPr="00E8397B">
        <w:rPr>
          <w:rFonts w:ascii="Times New Roman" w:hAnsi="Times New Roman" w:cs="Times New Roman"/>
          <w:spacing w:val="-3"/>
        </w:rPr>
        <w:tab/>
        <w:t>That parti</w:t>
      </w:r>
      <w:r w:rsidR="00C02F70" w:rsidRPr="00E8397B">
        <w:rPr>
          <w:rFonts w:ascii="Times New Roman" w:hAnsi="Times New Roman" w:cs="Times New Roman"/>
          <w:spacing w:val="-3"/>
        </w:rPr>
        <w:t>es</w:t>
      </w:r>
      <w:r w:rsidRPr="00E8397B">
        <w:rPr>
          <w:rFonts w:ascii="Times New Roman" w:hAnsi="Times New Roman" w:cs="Times New Roman"/>
          <w:spacing w:val="-3"/>
        </w:rPr>
        <w:t xml:space="preserve"> shall review the regulation</w:t>
      </w:r>
      <w:r w:rsidR="005542D5" w:rsidRPr="00E8397B">
        <w:rPr>
          <w:rFonts w:ascii="Times New Roman" w:hAnsi="Times New Roman" w:cs="Times New Roman"/>
          <w:spacing w:val="-3"/>
        </w:rPr>
        <w:t>s</w:t>
      </w:r>
      <w:r w:rsidRPr="00E8397B">
        <w:rPr>
          <w:rFonts w:ascii="Times New Roman" w:hAnsi="Times New Roman" w:cs="Times New Roman"/>
          <w:spacing w:val="-3"/>
        </w:rPr>
        <w:t xml:space="preserve"> pertaining to prehearing conferences, </w:t>
      </w:r>
      <w:r w:rsidR="005542D5" w:rsidRPr="00E8397B">
        <w:rPr>
          <w:rFonts w:ascii="Times New Roman" w:hAnsi="Times New Roman" w:cs="Times New Roman"/>
          <w:spacing w:val="-3"/>
        </w:rPr>
        <w:t xml:space="preserve">in particular </w:t>
      </w:r>
      <w:r w:rsidRPr="00E8397B">
        <w:rPr>
          <w:rFonts w:ascii="Times New Roman" w:hAnsi="Times New Roman" w:cs="Times New Roman"/>
          <w:spacing w:val="-3"/>
        </w:rPr>
        <w:t>52 Pa.Code §</w:t>
      </w:r>
      <w:r w:rsidR="00E56AF0">
        <w:rPr>
          <w:rFonts w:ascii="Times New Roman" w:hAnsi="Times New Roman" w:cs="Times New Roman"/>
          <w:spacing w:val="-3"/>
        </w:rPr>
        <w:t xml:space="preserve"> </w:t>
      </w:r>
      <w:r w:rsidRPr="00E8397B">
        <w:rPr>
          <w:rFonts w:ascii="Times New Roman" w:hAnsi="Times New Roman" w:cs="Times New Roman"/>
          <w:spacing w:val="-3"/>
        </w:rPr>
        <w:t>5.222</w:t>
      </w:r>
      <w:r w:rsidR="005542D5" w:rsidRPr="00E8397B">
        <w:rPr>
          <w:rFonts w:ascii="Times New Roman" w:hAnsi="Times New Roman" w:cs="Times New Roman"/>
          <w:spacing w:val="-3"/>
        </w:rPr>
        <w:t>(d)</w:t>
      </w:r>
      <w:r w:rsidRPr="00E8397B">
        <w:rPr>
          <w:rFonts w:ascii="Times New Roman" w:hAnsi="Times New Roman" w:cs="Times New Roman"/>
          <w:spacing w:val="-3"/>
        </w:rPr>
        <w:t>, which provides</w:t>
      </w:r>
      <w:r w:rsidR="00DA3BA9" w:rsidRPr="00E8397B">
        <w:rPr>
          <w:rFonts w:ascii="Times New Roman" w:hAnsi="Times New Roman" w:cs="Times New Roman"/>
          <w:spacing w:val="-3"/>
        </w:rPr>
        <w:t xml:space="preserve"> that </w:t>
      </w:r>
      <w:r w:rsidR="005542D5" w:rsidRPr="00E8397B">
        <w:rPr>
          <w:rFonts w:ascii="Times New Roman" w:hAnsi="Times New Roman" w:cs="Times New Roman"/>
          <w:spacing w:val="-3"/>
        </w:rPr>
        <w:t xml:space="preserve">parties </w:t>
      </w:r>
      <w:r w:rsidRPr="00E8397B">
        <w:rPr>
          <w:rFonts w:ascii="Times New Roman" w:hAnsi="Times New Roman" w:cs="Times New Roman"/>
          <w:spacing w:val="-3"/>
        </w:rPr>
        <w:t xml:space="preserve">and counsel will be expected to attend the conference </w:t>
      </w:r>
      <w:r w:rsidRPr="00E8397B">
        <w:rPr>
          <w:rFonts w:ascii="Times New Roman" w:hAnsi="Times New Roman" w:cs="Times New Roman"/>
          <w:spacing w:val="-3"/>
          <w:u w:val="single"/>
        </w:rPr>
        <w:t>fully prepared for useful discussion</w:t>
      </w:r>
      <w:r w:rsidRPr="00E8397B">
        <w:rPr>
          <w:rFonts w:ascii="Times New Roman" w:hAnsi="Times New Roman" w:cs="Times New Roman"/>
          <w:spacing w:val="-3"/>
        </w:rPr>
        <w:t xml:space="preserve"> of all problems involved in the proceeding, both procedural and substantive, and </w:t>
      </w:r>
      <w:r w:rsidRPr="00E8397B">
        <w:rPr>
          <w:rFonts w:ascii="Times New Roman" w:hAnsi="Times New Roman" w:cs="Times New Roman"/>
          <w:spacing w:val="-3"/>
          <w:u w:val="single"/>
        </w:rPr>
        <w:t>fully authorized to make commitments</w:t>
      </w:r>
      <w:r w:rsidRPr="00E8397B">
        <w:rPr>
          <w:rFonts w:ascii="Times New Roman" w:hAnsi="Times New Roman" w:cs="Times New Roman"/>
          <w:spacing w:val="-3"/>
        </w:rPr>
        <w:t xml:space="preserve"> with respect thereto.  </w:t>
      </w:r>
      <w:r w:rsidRPr="00E8397B">
        <w:rPr>
          <w:rFonts w:ascii="Times New Roman" w:hAnsi="Times New Roman" w:cs="Times New Roman"/>
          <w:spacing w:val="-3"/>
          <w:u w:val="single"/>
        </w:rPr>
        <w:t>The preparation should include, among other things, advance study of all relevant materials, and advance informal communication between the participants</w:t>
      </w:r>
      <w:r w:rsidRPr="00E8397B">
        <w:rPr>
          <w:rFonts w:ascii="Times New Roman" w:hAnsi="Times New Roman" w:cs="Times New Roman"/>
          <w:spacing w:val="-3"/>
        </w:rPr>
        <w:t xml:space="preserve">, including requests for additional data and </w:t>
      </w:r>
      <w:proofErr w:type="gramStart"/>
      <w:r w:rsidRPr="00E8397B">
        <w:rPr>
          <w:rFonts w:ascii="Times New Roman" w:hAnsi="Times New Roman" w:cs="Times New Roman"/>
          <w:spacing w:val="-3"/>
        </w:rPr>
        <w:t>information,</w:t>
      </w:r>
      <w:proofErr w:type="gramEnd"/>
      <w:r w:rsidRPr="00E8397B">
        <w:rPr>
          <w:rFonts w:ascii="Times New Roman" w:hAnsi="Times New Roman" w:cs="Times New Roman"/>
          <w:spacing w:val="-3"/>
        </w:rPr>
        <w:t xml:space="preserve"> to the extent it appears feasible and desirable. </w:t>
      </w:r>
    </w:p>
    <w:p w:rsidR="009E7425" w:rsidRDefault="009E7425" w:rsidP="00991EBD">
      <w:pPr>
        <w:pStyle w:val="ParaTab1"/>
        <w:tabs>
          <w:tab w:val="clear" w:pos="-720"/>
        </w:tabs>
        <w:spacing w:line="360" w:lineRule="auto"/>
        <w:rPr>
          <w:rFonts w:ascii="Times New Roman" w:hAnsi="Times New Roman" w:cs="Times New Roman"/>
          <w:spacing w:val="-3"/>
        </w:rPr>
      </w:pPr>
    </w:p>
    <w:p w:rsidR="009E7425" w:rsidRPr="00861F1C" w:rsidRDefault="009E7425" w:rsidP="00991EBD">
      <w:pPr>
        <w:spacing w:line="360" w:lineRule="auto"/>
        <w:ind w:firstLine="1440"/>
        <w:rPr>
          <w:rFonts w:ascii="Times New Roman" w:hAnsi="Times New Roman"/>
        </w:rPr>
      </w:pPr>
      <w:r>
        <w:rPr>
          <w:rFonts w:ascii="Times New Roman" w:hAnsi="Times New Roman"/>
        </w:rPr>
        <w:t>6</w:t>
      </w:r>
      <w:r w:rsidRPr="00861F1C">
        <w:rPr>
          <w:rFonts w:ascii="Times New Roman" w:hAnsi="Times New Roman"/>
        </w:rPr>
        <w:t>.</w:t>
      </w:r>
      <w:r w:rsidRPr="00861F1C">
        <w:rPr>
          <w:rFonts w:ascii="Times New Roman" w:hAnsi="Times New Roman"/>
        </w:rPr>
        <w:tab/>
        <w:t>That the parties shall conduct discovery pursuant to 52 Pa.Code §§</w:t>
      </w:r>
      <w:r>
        <w:rPr>
          <w:rFonts w:ascii="Times New Roman" w:hAnsi="Times New Roman"/>
        </w:rPr>
        <w:t xml:space="preserve"> </w:t>
      </w:r>
      <w:r w:rsidRPr="00861F1C">
        <w:rPr>
          <w:rFonts w:ascii="Times New Roman" w:hAnsi="Times New Roman"/>
        </w:rPr>
        <w:t xml:space="preserve">5.321-5.373.  </w:t>
      </w:r>
      <w:r w:rsidR="00B91050">
        <w:rPr>
          <w:rFonts w:ascii="Times New Roman" w:hAnsi="Times New Roman"/>
        </w:rPr>
        <w:t>T</w:t>
      </w:r>
      <w:r w:rsidRPr="00861F1C">
        <w:rPr>
          <w:rFonts w:ascii="Times New Roman" w:hAnsi="Times New Roman"/>
        </w:rPr>
        <w:t xml:space="preserve">he parties </w:t>
      </w:r>
      <w:r w:rsidR="00B91050">
        <w:rPr>
          <w:rFonts w:ascii="Times New Roman" w:hAnsi="Times New Roman"/>
        </w:rPr>
        <w:t>shall</w:t>
      </w:r>
      <w:r w:rsidRPr="00861F1C">
        <w:rPr>
          <w:rFonts w:ascii="Times New Roman" w:hAnsi="Times New Roman"/>
        </w:rPr>
        <w:t xml:space="preserve"> cooperate and exchange information on an informal basis.  The parties shall cooperate rather than engage in numerous or protracted discovery disagreements that require </w:t>
      </w:r>
      <w:r w:rsidR="00B91050">
        <w:rPr>
          <w:rFonts w:ascii="Times New Roman" w:hAnsi="Times New Roman"/>
        </w:rPr>
        <w:t>our</w:t>
      </w:r>
      <w:r w:rsidRPr="00861F1C">
        <w:rPr>
          <w:rFonts w:ascii="Times New Roman" w:hAnsi="Times New Roman"/>
        </w:rPr>
        <w:t xml:space="preserve"> participation to resolve.  All motions to compel shall contain a certification by counsel setting forth the </w:t>
      </w:r>
      <w:r>
        <w:rPr>
          <w:rFonts w:ascii="Times New Roman" w:hAnsi="Times New Roman"/>
        </w:rPr>
        <w:t>specific actions the parties have</w:t>
      </w:r>
      <w:r w:rsidRPr="00861F1C">
        <w:rPr>
          <w:rFonts w:ascii="Times New Roman" w:hAnsi="Times New Roman"/>
        </w:rPr>
        <w:t xml:space="preserve"> undertaken to resolve their discovery disputes informally.  If a motion to compel does not contain this certification, </w:t>
      </w:r>
      <w:r w:rsidR="00B91050">
        <w:rPr>
          <w:rFonts w:ascii="Times New Roman" w:hAnsi="Times New Roman"/>
        </w:rPr>
        <w:t>we</w:t>
      </w:r>
      <w:r w:rsidRPr="00861F1C">
        <w:rPr>
          <w:rFonts w:ascii="Times New Roman" w:hAnsi="Times New Roman"/>
        </w:rPr>
        <w:t xml:space="preserve"> shall contact the parties and direct them to </w:t>
      </w:r>
      <w:r>
        <w:rPr>
          <w:rFonts w:ascii="Times New Roman" w:hAnsi="Times New Roman"/>
        </w:rPr>
        <w:t>resolve the matter informally and provide the certification if they are unsuccessful.</w:t>
      </w:r>
      <w:r w:rsidRPr="00861F1C">
        <w:rPr>
          <w:rFonts w:ascii="Times New Roman" w:hAnsi="Times New Roman"/>
        </w:rPr>
        <w:t xml:space="preserve"> </w:t>
      </w:r>
      <w:r>
        <w:rPr>
          <w:rFonts w:ascii="Times New Roman" w:hAnsi="Times New Roman"/>
        </w:rPr>
        <w:t xml:space="preserve"> </w:t>
      </w:r>
      <w:r w:rsidRPr="00861F1C">
        <w:rPr>
          <w:rFonts w:ascii="Times New Roman" w:hAnsi="Times New Roman"/>
        </w:rPr>
        <w:t xml:space="preserve">There are limitations on discovery and sanctions for abuse of the discovery process.  </w:t>
      </w:r>
      <w:proofErr w:type="gramStart"/>
      <w:r w:rsidRPr="00861F1C">
        <w:rPr>
          <w:rFonts w:ascii="Times New Roman" w:hAnsi="Times New Roman"/>
        </w:rPr>
        <w:t>52 Pa.Code §§</w:t>
      </w:r>
      <w:r>
        <w:rPr>
          <w:rFonts w:ascii="Times New Roman" w:hAnsi="Times New Roman"/>
        </w:rPr>
        <w:t xml:space="preserve"> </w:t>
      </w:r>
      <w:r w:rsidRPr="00861F1C">
        <w:rPr>
          <w:rFonts w:ascii="Times New Roman" w:hAnsi="Times New Roman"/>
        </w:rPr>
        <w:t>5.361, 5.371-5.372</w:t>
      </w:r>
      <w:r>
        <w:rPr>
          <w:rFonts w:ascii="Times New Roman" w:hAnsi="Times New Roman"/>
        </w:rPr>
        <w:t>.</w:t>
      </w:r>
      <w:proofErr w:type="gramEnd"/>
    </w:p>
    <w:p w:rsidR="00C7227F" w:rsidRPr="00E8397B" w:rsidRDefault="00C7227F" w:rsidP="00991EBD">
      <w:pPr>
        <w:pStyle w:val="ParaTab1"/>
        <w:tabs>
          <w:tab w:val="left" w:pos="0"/>
          <w:tab w:val="left" w:pos="720"/>
        </w:tabs>
        <w:spacing w:line="360" w:lineRule="auto"/>
        <w:rPr>
          <w:rFonts w:ascii="Times New Roman" w:hAnsi="Times New Roman" w:cs="Times New Roman"/>
          <w:spacing w:val="-3"/>
        </w:rPr>
      </w:pPr>
    </w:p>
    <w:p w:rsidR="00EE6222" w:rsidRPr="00E8397B" w:rsidRDefault="00237DC5" w:rsidP="00991EBD">
      <w:pPr>
        <w:pStyle w:val="ParaTab1"/>
        <w:tabs>
          <w:tab w:val="clear" w:pos="-720"/>
        </w:tabs>
        <w:spacing w:line="360" w:lineRule="auto"/>
        <w:rPr>
          <w:rFonts w:ascii="Times New Roman" w:hAnsi="Times New Roman" w:cs="Times New Roman"/>
          <w:spacing w:val="-3"/>
        </w:rPr>
      </w:pPr>
      <w:r>
        <w:rPr>
          <w:rFonts w:ascii="Times New Roman" w:hAnsi="Times New Roman" w:cs="Times New Roman"/>
          <w:spacing w:val="-3"/>
        </w:rPr>
        <w:lastRenderedPageBreak/>
        <w:t>7</w:t>
      </w:r>
      <w:r w:rsidR="00C7227F" w:rsidRPr="00E8397B">
        <w:rPr>
          <w:rFonts w:ascii="Times New Roman" w:hAnsi="Times New Roman" w:cs="Times New Roman"/>
          <w:spacing w:val="-3"/>
        </w:rPr>
        <w:t>.</w:t>
      </w:r>
      <w:r w:rsidR="00C7227F" w:rsidRPr="00E8397B">
        <w:rPr>
          <w:rFonts w:ascii="Times New Roman" w:hAnsi="Times New Roman" w:cs="Times New Roman"/>
          <w:spacing w:val="-3"/>
        </w:rPr>
        <w:tab/>
        <w:t xml:space="preserve">That a request for a change of the scheduled </w:t>
      </w:r>
      <w:r w:rsidR="000735CA" w:rsidRPr="00E8397B">
        <w:rPr>
          <w:rFonts w:ascii="Times New Roman" w:hAnsi="Times New Roman" w:cs="Times New Roman"/>
          <w:spacing w:val="-3"/>
        </w:rPr>
        <w:t>i</w:t>
      </w:r>
      <w:r w:rsidR="00C7227F" w:rsidRPr="00E8397B">
        <w:rPr>
          <w:rFonts w:ascii="Times New Roman" w:hAnsi="Times New Roman" w:cs="Times New Roman"/>
          <w:spacing w:val="-3"/>
        </w:rPr>
        <w:t xml:space="preserve">nitial </w:t>
      </w:r>
      <w:r w:rsidR="000735CA" w:rsidRPr="00E8397B">
        <w:rPr>
          <w:rFonts w:ascii="Times New Roman" w:hAnsi="Times New Roman" w:cs="Times New Roman"/>
          <w:spacing w:val="-3"/>
        </w:rPr>
        <w:t>p</w:t>
      </w:r>
      <w:r w:rsidR="00C7227F" w:rsidRPr="00E8397B">
        <w:rPr>
          <w:rFonts w:ascii="Times New Roman" w:hAnsi="Times New Roman" w:cs="Times New Roman"/>
          <w:spacing w:val="-3"/>
        </w:rPr>
        <w:t xml:space="preserve">rehearing </w:t>
      </w:r>
      <w:r w:rsidR="000735CA" w:rsidRPr="00E8397B">
        <w:rPr>
          <w:rFonts w:ascii="Times New Roman" w:hAnsi="Times New Roman" w:cs="Times New Roman"/>
          <w:spacing w:val="-3"/>
        </w:rPr>
        <w:t>c</w:t>
      </w:r>
      <w:r w:rsidR="00C7227F" w:rsidRPr="00E8397B">
        <w:rPr>
          <w:rFonts w:ascii="Times New Roman" w:hAnsi="Times New Roman" w:cs="Times New Roman"/>
          <w:spacing w:val="-3"/>
        </w:rPr>
        <w:t xml:space="preserve">onference date </w:t>
      </w:r>
      <w:r w:rsidR="00853787" w:rsidRPr="00E8397B">
        <w:rPr>
          <w:rFonts w:ascii="Times New Roman" w:hAnsi="Times New Roman" w:cs="Times New Roman"/>
          <w:spacing w:val="-3"/>
        </w:rPr>
        <w:t>shall</w:t>
      </w:r>
      <w:r w:rsidR="00C7227F" w:rsidRPr="00E8397B">
        <w:rPr>
          <w:rFonts w:ascii="Times New Roman" w:hAnsi="Times New Roman" w:cs="Times New Roman"/>
          <w:spacing w:val="-3"/>
        </w:rPr>
        <w:t xml:space="preserve"> state the agreement or opposition of other parti</w:t>
      </w:r>
      <w:r w:rsidR="00C02F70" w:rsidRPr="00E8397B">
        <w:rPr>
          <w:rFonts w:ascii="Times New Roman" w:hAnsi="Times New Roman" w:cs="Times New Roman"/>
          <w:spacing w:val="-3"/>
        </w:rPr>
        <w:t>es</w:t>
      </w:r>
      <w:r w:rsidR="00C7227F" w:rsidRPr="00E8397B">
        <w:rPr>
          <w:rFonts w:ascii="Times New Roman" w:hAnsi="Times New Roman" w:cs="Times New Roman"/>
          <w:spacing w:val="-3"/>
        </w:rPr>
        <w:t xml:space="preserve">, and </w:t>
      </w:r>
      <w:r w:rsidR="00853787" w:rsidRPr="00E8397B">
        <w:rPr>
          <w:rFonts w:ascii="Times New Roman" w:hAnsi="Times New Roman" w:cs="Times New Roman"/>
          <w:spacing w:val="-3"/>
        </w:rPr>
        <w:t>shall</w:t>
      </w:r>
      <w:r w:rsidR="00C7227F" w:rsidRPr="00E8397B">
        <w:rPr>
          <w:rFonts w:ascii="Times New Roman" w:hAnsi="Times New Roman" w:cs="Times New Roman"/>
          <w:spacing w:val="-3"/>
        </w:rPr>
        <w:t xml:space="preserve"> be submitted in writing no later than five (5) days prior to the </w:t>
      </w:r>
      <w:r w:rsidR="000735CA" w:rsidRPr="00E8397B">
        <w:rPr>
          <w:rFonts w:ascii="Times New Roman" w:hAnsi="Times New Roman" w:cs="Times New Roman"/>
          <w:spacing w:val="-3"/>
        </w:rPr>
        <w:t>i</w:t>
      </w:r>
      <w:r w:rsidR="00C7227F" w:rsidRPr="00E8397B">
        <w:rPr>
          <w:rFonts w:ascii="Times New Roman" w:hAnsi="Times New Roman" w:cs="Times New Roman"/>
          <w:spacing w:val="-3"/>
        </w:rPr>
        <w:t xml:space="preserve">nitial </w:t>
      </w:r>
      <w:r w:rsidR="000735CA" w:rsidRPr="00E8397B">
        <w:rPr>
          <w:rFonts w:ascii="Times New Roman" w:hAnsi="Times New Roman" w:cs="Times New Roman"/>
          <w:spacing w:val="-3"/>
        </w:rPr>
        <w:t>p</w:t>
      </w:r>
      <w:r w:rsidR="00C7227F" w:rsidRPr="00E8397B">
        <w:rPr>
          <w:rFonts w:ascii="Times New Roman" w:hAnsi="Times New Roman" w:cs="Times New Roman"/>
          <w:spacing w:val="-3"/>
        </w:rPr>
        <w:t xml:space="preserve">rehearing </w:t>
      </w:r>
      <w:r w:rsidR="000735CA" w:rsidRPr="00E8397B">
        <w:rPr>
          <w:rFonts w:ascii="Times New Roman" w:hAnsi="Times New Roman" w:cs="Times New Roman"/>
          <w:spacing w:val="-3"/>
        </w:rPr>
        <w:t>c</w:t>
      </w:r>
      <w:r w:rsidR="00C7227F" w:rsidRPr="00E8397B">
        <w:rPr>
          <w:rFonts w:ascii="Times New Roman" w:hAnsi="Times New Roman" w:cs="Times New Roman"/>
          <w:spacing w:val="-3"/>
        </w:rPr>
        <w:t xml:space="preserve">onference.  </w:t>
      </w:r>
      <w:proofErr w:type="gramStart"/>
      <w:r w:rsidR="00C7227F" w:rsidRPr="00E8397B">
        <w:rPr>
          <w:rFonts w:ascii="Times New Roman" w:hAnsi="Times New Roman" w:cs="Times New Roman"/>
          <w:spacing w:val="-3"/>
        </w:rPr>
        <w:t xml:space="preserve">52 </w:t>
      </w:r>
      <w:r w:rsidR="00DB798E" w:rsidRPr="00E8397B">
        <w:rPr>
          <w:rFonts w:ascii="Times New Roman" w:hAnsi="Times New Roman" w:cs="Times New Roman"/>
          <w:spacing w:val="-3"/>
        </w:rPr>
        <w:t>Pa.Code</w:t>
      </w:r>
      <w:r w:rsidR="00C7227F" w:rsidRPr="00E8397B">
        <w:rPr>
          <w:rFonts w:ascii="Times New Roman" w:hAnsi="Times New Roman" w:cs="Times New Roman"/>
          <w:spacing w:val="-3"/>
        </w:rPr>
        <w:t xml:space="preserve"> §</w:t>
      </w:r>
      <w:r w:rsidR="00E56AF0">
        <w:rPr>
          <w:rFonts w:ascii="Times New Roman" w:hAnsi="Times New Roman" w:cs="Times New Roman"/>
          <w:spacing w:val="-3"/>
        </w:rPr>
        <w:t xml:space="preserve"> </w:t>
      </w:r>
      <w:r w:rsidR="00C7227F" w:rsidRPr="00E8397B">
        <w:rPr>
          <w:rFonts w:ascii="Times New Roman" w:hAnsi="Times New Roman" w:cs="Times New Roman"/>
          <w:spacing w:val="-3"/>
        </w:rPr>
        <w:t>1.15(b)</w:t>
      </w:r>
      <w:r w:rsidR="00B6427F">
        <w:rPr>
          <w:rFonts w:ascii="Times New Roman" w:hAnsi="Times New Roman" w:cs="Times New Roman"/>
          <w:spacing w:val="-3"/>
        </w:rPr>
        <w:t>.</w:t>
      </w:r>
      <w:proofErr w:type="gramEnd"/>
      <w:r w:rsidR="00C7227F" w:rsidRPr="00E8397B">
        <w:rPr>
          <w:rFonts w:ascii="Times New Roman" w:hAnsi="Times New Roman" w:cs="Times New Roman"/>
          <w:spacing w:val="-3"/>
        </w:rPr>
        <w:t xml:space="preserve"> </w:t>
      </w:r>
      <w:r w:rsidR="00D84191">
        <w:rPr>
          <w:rFonts w:ascii="Times New Roman" w:hAnsi="Times New Roman" w:cs="Times New Roman"/>
          <w:spacing w:val="-3"/>
        </w:rPr>
        <w:t xml:space="preserve"> </w:t>
      </w:r>
      <w:r w:rsidR="00C7227F" w:rsidRPr="00E8397B">
        <w:rPr>
          <w:rFonts w:ascii="Times New Roman" w:hAnsi="Times New Roman" w:cs="Times New Roman"/>
          <w:spacing w:val="-3"/>
        </w:rPr>
        <w:t xml:space="preserve">Requests for change must be sent to </w:t>
      </w:r>
      <w:r w:rsidR="00B91050">
        <w:rPr>
          <w:rFonts w:ascii="Times New Roman" w:hAnsi="Times New Roman" w:cs="Times New Roman"/>
          <w:spacing w:val="-3"/>
        </w:rPr>
        <w:t>us</w:t>
      </w:r>
      <w:r w:rsidR="00C7227F" w:rsidRPr="00E8397B">
        <w:rPr>
          <w:rFonts w:ascii="Times New Roman" w:hAnsi="Times New Roman" w:cs="Times New Roman"/>
          <w:spacing w:val="-3"/>
        </w:rPr>
        <w:t>, with copies to all parti</w:t>
      </w:r>
      <w:r w:rsidR="00C02F70" w:rsidRPr="00E8397B">
        <w:rPr>
          <w:rFonts w:ascii="Times New Roman" w:hAnsi="Times New Roman" w:cs="Times New Roman"/>
          <w:spacing w:val="-3"/>
        </w:rPr>
        <w:t>es</w:t>
      </w:r>
      <w:r w:rsidR="00C7227F" w:rsidRPr="00E8397B">
        <w:rPr>
          <w:rFonts w:ascii="Times New Roman" w:hAnsi="Times New Roman" w:cs="Times New Roman"/>
          <w:spacing w:val="-3"/>
        </w:rPr>
        <w:t xml:space="preserve"> of record.  </w:t>
      </w:r>
      <w:r w:rsidR="00EA51E0">
        <w:rPr>
          <w:rFonts w:ascii="Times New Roman" w:hAnsi="Times New Roman" w:cs="Times New Roman"/>
          <w:spacing w:val="-3"/>
        </w:rPr>
        <w:t>The correct address</w:t>
      </w:r>
      <w:r w:rsidR="009C4D3E">
        <w:rPr>
          <w:rFonts w:ascii="Times New Roman" w:hAnsi="Times New Roman" w:cs="Times New Roman"/>
          <w:spacing w:val="-3"/>
        </w:rPr>
        <w:t xml:space="preserve"> is</w:t>
      </w:r>
      <w:r w:rsidR="00C7227F" w:rsidRPr="00E8397B">
        <w:rPr>
          <w:rFonts w:ascii="Times New Roman" w:hAnsi="Times New Roman" w:cs="Times New Roman"/>
          <w:spacing w:val="-3"/>
        </w:rPr>
        <w:t xml:space="preserve">: </w:t>
      </w:r>
    </w:p>
    <w:p w:rsidR="00EE6222" w:rsidRPr="00E8397B" w:rsidRDefault="00EE6222" w:rsidP="00991EBD">
      <w:pPr>
        <w:pStyle w:val="ParaTab1"/>
        <w:tabs>
          <w:tab w:val="clear" w:pos="-720"/>
        </w:tabs>
        <w:spacing w:line="360" w:lineRule="auto"/>
        <w:rPr>
          <w:rFonts w:ascii="Times New Roman" w:hAnsi="Times New Roman" w:cs="Times New Roman"/>
          <w:spacing w:val="-3"/>
        </w:rPr>
      </w:pPr>
    </w:p>
    <w:p w:rsidR="00EE6222" w:rsidRDefault="00652967" w:rsidP="00EE6222">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r>
      <w:r w:rsidR="008369CC">
        <w:rPr>
          <w:rFonts w:ascii="Times New Roman" w:hAnsi="Times New Roman" w:cs="Times New Roman"/>
          <w:spacing w:val="-3"/>
        </w:rPr>
        <w:t>Elizabeth H. Barnes</w:t>
      </w:r>
    </w:p>
    <w:p w:rsidR="00237DC5" w:rsidRPr="00E8397B" w:rsidRDefault="00237DC5" w:rsidP="00EE6222">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Steven K. Haas</w:t>
      </w:r>
    </w:p>
    <w:p w:rsidR="00EE6222" w:rsidRPr="00E8397B" w:rsidRDefault="00652967" w:rsidP="00EE6222">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r>
      <w:r w:rsidR="00EE6222" w:rsidRPr="00E8397B">
        <w:rPr>
          <w:rFonts w:ascii="Times New Roman" w:hAnsi="Times New Roman" w:cs="Times New Roman"/>
          <w:spacing w:val="-3"/>
        </w:rPr>
        <w:t>Administrative Law Judge</w:t>
      </w:r>
      <w:r w:rsidR="00237DC5">
        <w:rPr>
          <w:rFonts w:ascii="Times New Roman" w:hAnsi="Times New Roman" w:cs="Times New Roman"/>
          <w:spacing w:val="-3"/>
        </w:rPr>
        <w:t>s</w:t>
      </w:r>
    </w:p>
    <w:p w:rsidR="00EE6222" w:rsidRPr="00E8397B" w:rsidRDefault="00652967" w:rsidP="00EE6222">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r>
      <w:r w:rsidR="00C7227F" w:rsidRPr="00E8397B">
        <w:rPr>
          <w:rFonts w:ascii="Times New Roman" w:hAnsi="Times New Roman" w:cs="Times New Roman"/>
          <w:spacing w:val="-3"/>
        </w:rPr>
        <w:t xml:space="preserve">P.O. Box 3265, </w:t>
      </w:r>
    </w:p>
    <w:p w:rsidR="00EE6222" w:rsidRDefault="00652967" w:rsidP="00EE6222">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r>
      <w:r w:rsidR="00C7227F" w:rsidRPr="00E8397B">
        <w:rPr>
          <w:rFonts w:ascii="Times New Roman" w:hAnsi="Times New Roman" w:cs="Times New Roman"/>
          <w:spacing w:val="-3"/>
        </w:rPr>
        <w:t>Harrisburg, PA 17105-3265</w:t>
      </w:r>
    </w:p>
    <w:p w:rsidR="00237DC5" w:rsidRPr="00E8397B" w:rsidRDefault="00237DC5" w:rsidP="00237DC5">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E8397B">
        <w:rPr>
          <w:rFonts w:ascii="Times New Roman" w:hAnsi="Times New Roman" w:cs="Times New Roman"/>
          <w:spacing w:val="-3"/>
        </w:rPr>
        <w:t>Telephone:  (717) 783-</w:t>
      </w:r>
      <w:r>
        <w:rPr>
          <w:rFonts w:ascii="Times New Roman" w:hAnsi="Times New Roman" w:cs="Times New Roman"/>
          <w:spacing w:val="-3"/>
        </w:rPr>
        <w:t>1399</w:t>
      </w:r>
    </w:p>
    <w:p w:rsidR="00237DC5" w:rsidRPr="00E8397B" w:rsidRDefault="00237DC5" w:rsidP="00237DC5">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t>Fax:  (717) 787-0481</w:t>
      </w:r>
    </w:p>
    <w:p w:rsidR="00D84191" w:rsidRDefault="00D84191" w:rsidP="00991EBD">
      <w:pPr>
        <w:pStyle w:val="ParaTab1"/>
        <w:tabs>
          <w:tab w:val="clear" w:pos="-720"/>
        </w:tabs>
        <w:ind w:firstLine="0"/>
        <w:rPr>
          <w:rFonts w:ascii="Times New Roman" w:hAnsi="Times New Roman" w:cs="Times New Roman"/>
          <w:spacing w:val="-3"/>
        </w:rPr>
      </w:pPr>
    </w:p>
    <w:p w:rsidR="00AA5E6B" w:rsidRDefault="00AA5E6B">
      <w:pPr>
        <w:tabs>
          <w:tab w:val="left" w:pos="1440"/>
        </w:tabs>
        <w:rPr>
          <w:rFonts w:ascii="Times New Roman" w:hAnsi="Times New Roman" w:cs="Times New Roman"/>
        </w:rPr>
      </w:pPr>
    </w:p>
    <w:p w:rsidR="00C7227F" w:rsidRPr="00E8397B" w:rsidRDefault="00C7227F">
      <w:pPr>
        <w:tabs>
          <w:tab w:val="left" w:pos="1440"/>
        </w:tabs>
        <w:rPr>
          <w:rFonts w:ascii="Times New Roman" w:hAnsi="Times New Roman" w:cs="Times New Roman"/>
          <w:u w:val="single"/>
        </w:rPr>
      </w:pPr>
      <w:r w:rsidRPr="00E8397B">
        <w:rPr>
          <w:rFonts w:ascii="Times New Roman" w:hAnsi="Times New Roman" w:cs="Times New Roman"/>
        </w:rPr>
        <w:t>Date</w:t>
      </w:r>
      <w:r w:rsidR="00EE6222" w:rsidRPr="00E8397B">
        <w:rPr>
          <w:rFonts w:ascii="Times New Roman" w:hAnsi="Times New Roman" w:cs="Times New Roman"/>
        </w:rPr>
        <w:t>:</w:t>
      </w:r>
      <w:r w:rsidRPr="00E8397B">
        <w:rPr>
          <w:rFonts w:ascii="Times New Roman" w:hAnsi="Times New Roman" w:cs="Times New Roman"/>
        </w:rPr>
        <w:t xml:space="preserve"> </w:t>
      </w:r>
      <w:r w:rsidR="007C63F6">
        <w:rPr>
          <w:rFonts w:ascii="Times New Roman" w:hAnsi="Times New Roman" w:cs="Times New Roman"/>
          <w:u w:val="single"/>
        </w:rPr>
        <w:t>June 30, 2016</w:t>
      </w:r>
      <w:r w:rsidR="007C63F6">
        <w:rPr>
          <w:rFonts w:ascii="Times New Roman" w:hAnsi="Times New Roman" w:cs="Times New Roman"/>
        </w:rPr>
        <w:tab/>
      </w:r>
      <w:r w:rsidR="000B5AEF" w:rsidRPr="00E8397B">
        <w:rPr>
          <w:rFonts w:ascii="Times New Roman" w:hAnsi="Times New Roman" w:cs="Times New Roman"/>
        </w:rPr>
        <w:tab/>
      </w:r>
      <w:r w:rsidR="00D67AA5">
        <w:rPr>
          <w:rFonts w:ascii="Times New Roman" w:hAnsi="Times New Roman" w:cs="Times New Roman"/>
        </w:rPr>
        <w:tab/>
      </w:r>
      <w:r w:rsidR="00B93355">
        <w:rPr>
          <w:rFonts w:ascii="Times New Roman" w:hAnsi="Times New Roman" w:cs="Times New Roman"/>
        </w:rPr>
        <w:tab/>
      </w:r>
      <w:r w:rsidR="00A130DC">
        <w:rPr>
          <w:rFonts w:ascii="Times New Roman" w:hAnsi="Times New Roman" w:cs="Times New Roman"/>
        </w:rPr>
        <w:tab/>
      </w:r>
      <w:r w:rsidRPr="00E8397B">
        <w:rPr>
          <w:rFonts w:ascii="Times New Roman" w:hAnsi="Times New Roman" w:cs="Times New Roman"/>
          <w:u w:val="single"/>
        </w:rPr>
        <w:tab/>
      </w:r>
      <w:r w:rsidR="000B5AEF" w:rsidRPr="00E8397B">
        <w:rPr>
          <w:rFonts w:ascii="Times New Roman" w:hAnsi="Times New Roman" w:cs="Times New Roman"/>
          <w:u w:val="single"/>
        </w:rPr>
        <w:tab/>
      </w:r>
      <w:r w:rsidR="000B5AEF"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p>
    <w:p w:rsidR="00C7227F" w:rsidRPr="00E8397B" w:rsidRDefault="00C7227F">
      <w:pPr>
        <w:rPr>
          <w:rFonts w:ascii="Times New Roman" w:hAnsi="Times New Roman" w:cs="Times New Roman"/>
        </w:rPr>
      </w:pP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008369CC">
        <w:rPr>
          <w:rFonts w:ascii="Times New Roman" w:hAnsi="Times New Roman" w:cs="Times New Roman"/>
        </w:rPr>
        <w:t>Elizabeth H. Barnes</w:t>
      </w:r>
    </w:p>
    <w:p w:rsidR="00C7227F" w:rsidRDefault="00C7227F">
      <w:pPr>
        <w:rPr>
          <w:rFonts w:ascii="Times New Roman" w:hAnsi="Times New Roman" w:cs="Times New Roman"/>
        </w:rPr>
      </w:pP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t>Administrative Law Judge</w:t>
      </w:r>
    </w:p>
    <w:p w:rsidR="00E56AF0" w:rsidRPr="00E8397B" w:rsidRDefault="00E56AF0">
      <w:pPr>
        <w:rPr>
          <w:rFonts w:ascii="Times New Roman" w:hAnsi="Times New Roman" w:cs="Times New Roman"/>
        </w:rPr>
      </w:pPr>
    </w:p>
    <w:p w:rsidR="00FD5A40" w:rsidRDefault="00FD5A40">
      <w:pPr>
        <w:rPr>
          <w:rFonts w:ascii="Times New Roman" w:hAnsi="Times New Roman" w:cs="Times New Roman"/>
        </w:rPr>
      </w:pPr>
    </w:p>
    <w:p w:rsidR="00B91050" w:rsidRPr="00E8397B" w:rsidRDefault="00B91050" w:rsidP="00B91050">
      <w:pPr>
        <w:tabs>
          <w:tab w:val="left" w:pos="1440"/>
        </w:tabs>
        <w:rPr>
          <w:rFonts w:ascii="Times New Roman" w:hAnsi="Times New Roman" w:cs="Times New Roman"/>
        </w:rPr>
      </w:pPr>
      <w:r w:rsidRPr="00B91050">
        <w:rPr>
          <w:rFonts w:ascii="Times New Roman" w:hAnsi="Times New Roman" w:cs="Times New Roman"/>
        </w:rPr>
        <w:tab/>
      </w:r>
      <w:r w:rsidRPr="00B91050">
        <w:rPr>
          <w:rFonts w:ascii="Times New Roman" w:hAnsi="Times New Roman" w:cs="Times New Roman"/>
        </w:rPr>
        <w:tab/>
      </w:r>
      <w:r w:rsidRPr="00B91050">
        <w:rPr>
          <w:rFonts w:ascii="Times New Roman" w:hAnsi="Times New Roman" w:cs="Times New Roman"/>
        </w:rPr>
        <w:tab/>
      </w:r>
      <w:r w:rsidRPr="00B91050">
        <w:rPr>
          <w:rFonts w:ascii="Times New Roman" w:hAnsi="Times New Roman" w:cs="Times New Roman"/>
        </w:rPr>
        <w:tab/>
      </w:r>
      <w:r w:rsidRPr="00B91050">
        <w:rPr>
          <w:rFonts w:ascii="Times New Roman" w:hAnsi="Times New Roman" w:cs="Times New Roman"/>
        </w:rPr>
        <w:tab/>
      </w:r>
      <w:r w:rsidRPr="00B91050">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B91050">
        <w:rPr>
          <w:rFonts w:ascii="Times New Roman" w:hAnsi="Times New Roman" w:cs="Times New Roman"/>
        </w:rPr>
        <w:tab/>
      </w:r>
      <w:r w:rsidRPr="00B91050">
        <w:rPr>
          <w:rFonts w:ascii="Times New Roman" w:hAnsi="Times New Roman" w:cs="Times New Roman"/>
        </w:rPr>
        <w:tab/>
      </w:r>
      <w:r w:rsidRPr="00B91050">
        <w:rPr>
          <w:rFonts w:ascii="Times New Roman" w:hAnsi="Times New Roman" w:cs="Times New Roman"/>
        </w:rPr>
        <w:tab/>
      </w:r>
      <w:r w:rsidRPr="00B91050">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Pr>
          <w:rFonts w:ascii="Times New Roman" w:hAnsi="Times New Roman" w:cs="Times New Roman"/>
        </w:rPr>
        <w:t>Steven K. Haas</w:t>
      </w:r>
    </w:p>
    <w:p w:rsidR="00E14667" w:rsidRDefault="00B91050" w:rsidP="008369CC">
      <w:pPr>
        <w:rPr>
          <w:rFonts w:ascii="Times New Roman" w:hAnsi="Times New Roman" w:cs="Times New Roman"/>
        </w:rPr>
        <w:sectPr w:rsidR="00E14667" w:rsidSect="00CA48F8">
          <w:footerReference w:type="default" r:id="rId9"/>
          <w:pgSz w:w="12240" w:h="15840" w:code="1"/>
          <w:pgMar w:top="1440" w:right="1440" w:bottom="1440" w:left="1440" w:header="720" w:footer="720" w:gutter="0"/>
          <w:cols w:space="720"/>
          <w:titlePg/>
          <w:docGrid w:linePitch="360"/>
        </w:sectPr>
      </w:pP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t>Administrative Law Judge</w:t>
      </w:r>
    </w:p>
    <w:p w:rsidR="00E14667" w:rsidRPr="00861CD0" w:rsidRDefault="00E14667" w:rsidP="00E14667">
      <w:pPr>
        <w:rPr>
          <w:rFonts w:ascii="Microsoft Sans Serif" w:eastAsia="Calibri" w:hAnsi="Microsoft Sans Serif" w:cs="Microsoft Sans Serif"/>
          <w:b/>
          <w:u w:val="single"/>
        </w:rPr>
      </w:pPr>
      <w:r w:rsidRPr="00861CD0">
        <w:rPr>
          <w:rFonts w:ascii="Microsoft Sans Serif" w:eastAsia="Calibri" w:hAnsi="Microsoft Sans Serif" w:cs="Microsoft Sans Serif"/>
          <w:b/>
          <w:u w:val="single"/>
        </w:rPr>
        <w:lastRenderedPageBreak/>
        <w:t>A-2016-2544151 - APPLICATION OF PENNSYLVANIA AMERICAN WATER COMPANY FOR APPROVAL OF 1) THE TRANSFER OF SUBSTANTIALLY ALL OF THE BOROUGH OF NEW CUMBERLAND'S ASSETS, PROPERTIES AND RIGHTS RELATED TO ITS WASTEWATER COLLECTION AND TREATMENT SYSTEM TO PAWC; 2) THE RIGHT OF PAWC TO BEGIN TO PROVIDE WASTEWATER SERVICE TO THE BOROUGH OF NEW CUMBERLAND AND 3) FOR PAWC TO PROVIDE WASTEWATER SERVICE TO THREE RESIDENTIAL CUSTOMERS IN LOWER ALLEN TOWNSHIP, CUMBERLAND COUNTY, PA.</w:t>
      </w:r>
    </w:p>
    <w:p w:rsidR="00E14667" w:rsidRPr="00861CD0" w:rsidRDefault="00E14667" w:rsidP="00E14667">
      <w:pPr>
        <w:rPr>
          <w:rFonts w:ascii="Microsoft Sans Serif" w:eastAsia="Calibri" w:hAnsi="Microsoft Sans Serif" w:cs="Microsoft Sans Serif"/>
          <w:b/>
          <w:u w:val="single"/>
        </w:rPr>
      </w:pPr>
    </w:p>
    <w:p w:rsidR="00E14667" w:rsidRPr="00861CD0" w:rsidRDefault="00E14667" w:rsidP="00E14667">
      <w:pPr>
        <w:rPr>
          <w:rFonts w:ascii="Microsoft Sans Serif" w:eastAsia="Calibri" w:hAnsi="Microsoft Sans Serif" w:cs="Microsoft Sans Serif"/>
          <w:b/>
          <w:u w:val="single"/>
        </w:rPr>
      </w:pPr>
    </w:p>
    <w:p w:rsidR="00E14667" w:rsidRDefault="00E14667" w:rsidP="00E14667">
      <w:pPr>
        <w:rPr>
          <w:rFonts w:ascii="Microsoft Sans Serif" w:eastAsia="Calibri" w:hAnsi="Microsoft Sans Serif" w:cs="Microsoft Sans Serif"/>
        </w:rPr>
      </w:pPr>
    </w:p>
    <w:p w:rsidR="00E14667" w:rsidRDefault="00E14667" w:rsidP="00E14667">
      <w:pPr>
        <w:rPr>
          <w:rFonts w:ascii="Microsoft Sans Serif" w:eastAsia="Calibri" w:hAnsi="Microsoft Sans Serif" w:cs="Microsoft Sans Serif"/>
        </w:rPr>
        <w:sectPr w:rsidR="00E14667" w:rsidSect="00861CD0">
          <w:footerReference w:type="default" r:id="rId10"/>
          <w:pgSz w:w="12240" w:h="15840" w:code="1"/>
          <w:pgMar w:top="720" w:right="720" w:bottom="720" w:left="720" w:header="720" w:footer="720" w:gutter="0"/>
          <w:cols w:space="720"/>
          <w:docGrid w:linePitch="326"/>
        </w:sect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lastRenderedPageBreak/>
        <w:t>SUSAN SIMMS MARSH ESQUIRE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MELANIE J EL ATIEH ESQUIRE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PENNSYLVANIA-AMERICAN WATER COMPANY</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800 WEST HERSHEYPARK DRIVE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HERSHEY PA  17033</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b/>
          <w:i/>
          <w:u w:val="single"/>
        </w:rPr>
        <w:t>Accepts e-Service</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ERIN L GANNON ESQUIRE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CHRISTINE MALONI HOOVER ESQUIRE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OFFICE OF CONSUMER ADVOCATE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555 WALNUT STREET 5</w:t>
      </w:r>
      <w:r w:rsidRPr="00861CD0">
        <w:rPr>
          <w:rFonts w:ascii="Microsoft Sans Serif" w:eastAsia="Calibri" w:hAnsi="Microsoft Sans Serif" w:cs="Microsoft Sans Serif"/>
          <w:vertAlign w:val="superscript"/>
        </w:rPr>
        <w:t>TH</w:t>
      </w:r>
      <w:r w:rsidRPr="00861CD0">
        <w:rPr>
          <w:rFonts w:ascii="Microsoft Sans Serif" w:eastAsia="Calibri" w:hAnsi="Microsoft Sans Serif" w:cs="Microsoft Sans Serif"/>
        </w:rPr>
        <w:t xml:space="preserve"> FLOOR FORUM PLACE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HARRISBURG PA  17101-1923</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b/>
          <w:i/>
          <w:u w:val="single"/>
        </w:rPr>
        <w:t>Accepts e-Service</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DEPARTMENT OF ENVIRONMENTAL PROTECTION</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SOUTH-CENTRAL REGIONAL OFFICE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909 ELMERTON AVENUE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HARRISBURG PA  17110-8200</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CUMBERLAND COUNTY COMMISSIONERS</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CUMBERLAND COUNTY COURTHOUSE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ONE COURTHOUSE SQUARE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CARLISLE PA  17013-3387</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CUMBERLAND COUNTY PLANNING COMMISSION</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CUMBERLAND COUNTY COURTHOUSE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ONE COURTHOUSE SQUARE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CARLISLE PA  17013-3387</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BOROUGH OF NEW CUMBERLAND</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ATTN: BOROUGH COUNCIL PRESIDENT</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1120 MARKET STREET</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NEW CUMBERLAND PA  17070</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BOROUGH OF NEW CUMBERLAND</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PLANNING COMMISSION</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1120 MARKET STREET</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NEW CUMBERLAND PA  17070</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LOWER ALLEN TOWNSHIP</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BOARD OF SUPERVISORS</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2233 GETTYSBURG ROAD</w:t>
      </w:r>
    </w:p>
    <w:p w:rsidR="00E14667" w:rsidRPr="00861CD0" w:rsidRDefault="00E14667" w:rsidP="00E14667">
      <w:pPr>
        <w:rPr>
          <w:rFonts w:ascii="Microsoft Sans Serif" w:eastAsia="Calibri" w:hAnsi="Microsoft Sans Serif" w:cs="Microsoft Sans Serif"/>
        </w:rPr>
      </w:pPr>
      <w:r>
        <w:rPr>
          <w:rFonts w:ascii="Microsoft Sans Serif" w:eastAsia="Calibri" w:hAnsi="Microsoft Sans Serif" w:cs="Microsoft Sans Serif"/>
        </w:rPr>
        <w:t>CAMP HIL</w:t>
      </w:r>
      <w:r w:rsidRPr="00861CD0">
        <w:rPr>
          <w:rFonts w:ascii="Microsoft Sans Serif" w:eastAsia="Calibri" w:hAnsi="Microsoft Sans Serif" w:cs="Microsoft Sans Serif"/>
        </w:rPr>
        <w:t>L PA  17011</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LOWER ALLEN TOWNSHIP</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PLANNING COMMISSION</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2233 GETTYSBURG ROAD</w:t>
      </w:r>
    </w:p>
    <w:p w:rsidR="00E14667" w:rsidRDefault="00E14667" w:rsidP="00E14667">
      <w:pPr>
        <w:rPr>
          <w:rFonts w:ascii="Microsoft Sans Serif" w:eastAsia="Calibri" w:hAnsi="Microsoft Sans Serif" w:cs="Microsoft Sans Serif"/>
        </w:rPr>
      </w:pPr>
      <w:r>
        <w:rPr>
          <w:rFonts w:ascii="Microsoft Sans Serif" w:eastAsia="Calibri" w:hAnsi="Microsoft Sans Serif" w:cs="Microsoft Sans Serif"/>
        </w:rPr>
        <w:t>CAMP HIL</w:t>
      </w:r>
      <w:r w:rsidRPr="00861CD0">
        <w:rPr>
          <w:rFonts w:ascii="Microsoft Sans Serif" w:eastAsia="Calibri" w:hAnsi="Microsoft Sans Serif" w:cs="Microsoft Sans Serif"/>
        </w:rPr>
        <w:t>L PA  17011</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LOWER ALLEN TOWNSHIP AUTHORITY</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120 LIMEKILN ROAD</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NEW CUMBERLAND PA  17070-2428</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LEMOYNE MUNICIPAL AUTHORITY</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510 HERMAN AVENUE</w:t>
      </w:r>
    </w:p>
    <w:p w:rsidR="00E14667" w:rsidRPr="00861CD0" w:rsidRDefault="00E14667" w:rsidP="00E14667">
      <w:pPr>
        <w:rPr>
          <w:rFonts w:ascii="Microsoft Sans Serif" w:eastAsia="Calibri" w:hAnsi="Microsoft Sans Serif" w:cs="Microsoft Sans Serif"/>
        </w:rPr>
      </w:pPr>
      <w:r w:rsidRPr="00861CD0">
        <w:rPr>
          <w:rFonts w:ascii="Microsoft Sans Serif" w:eastAsia="Calibri" w:hAnsi="Microsoft Sans Serif" w:cs="Microsoft Sans Serif"/>
        </w:rPr>
        <w:t>LEMOYNE PA  17043</w:t>
      </w:r>
    </w:p>
    <w:p w:rsidR="00E14667" w:rsidRPr="00861CD0" w:rsidRDefault="00E14667" w:rsidP="00E14667">
      <w:pPr>
        <w:rPr>
          <w:rFonts w:ascii="Microsoft Sans Serif" w:eastAsia="Calibri" w:hAnsi="Microsoft Sans Serif" w:cs="Microsoft Sans Serif"/>
        </w:rPr>
      </w:pPr>
    </w:p>
    <w:p w:rsidR="00E14667" w:rsidRPr="00861CD0" w:rsidRDefault="00E14667" w:rsidP="00E14667">
      <w:pPr>
        <w:rPr>
          <w:rFonts w:ascii="Microsoft Sans Serif" w:eastAsia="Calibri" w:hAnsi="Microsoft Sans Serif" w:cs="Microsoft Sans Serif"/>
        </w:rPr>
      </w:pPr>
    </w:p>
    <w:p w:rsidR="00E14667" w:rsidRPr="004221AD" w:rsidRDefault="00E14667" w:rsidP="00E14667">
      <w:pPr>
        <w:jc w:val="both"/>
        <w:rPr>
          <w:rFonts w:ascii="Microsoft Sans Serif" w:hAnsi="Microsoft Sans Serif" w:cs="Microsoft Sans Serif"/>
        </w:rPr>
      </w:pPr>
    </w:p>
    <w:p w:rsidR="00E14667" w:rsidRPr="00BC0928" w:rsidRDefault="00E14667" w:rsidP="00E14667"/>
    <w:p w:rsidR="00B91050" w:rsidRPr="00E8397B" w:rsidRDefault="00B91050" w:rsidP="008369CC">
      <w:pPr>
        <w:rPr>
          <w:rFonts w:ascii="Times New Roman" w:hAnsi="Times New Roman" w:cs="Times New Roman"/>
        </w:rPr>
      </w:pPr>
      <w:bookmarkStart w:id="0" w:name="_GoBack"/>
      <w:bookmarkEnd w:id="0"/>
    </w:p>
    <w:sectPr w:rsidR="00B91050" w:rsidRPr="00E8397B" w:rsidSect="00861CD0">
      <w:type w:val="continuous"/>
      <w:pgSz w:w="12240" w:h="15840" w:code="1"/>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70F" w:rsidRDefault="00C4070F">
      <w:pPr>
        <w:spacing w:line="20" w:lineRule="exact"/>
        <w:rPr>
          <w:sz w:val="22"/>
          <w:szCs w:val="22"/>
        </w:rPr>
      </w:pPr>
    </w:p>
  </w:endnote>
  <w:endnote w:type="continuationSeparator" w:id="0">
    <w:p w:rsidR="00C4070F" w:rsidRDefault="00C4070F">
      <w:pPr>
        <w:pStyle w:val="ParaTab1"/>
        <w:rPr>
          <w:sz w:val="22"/>
          <w:szCs w:val="22"/>
        </w:rPr>
      </w:pPr>
      <w:r>
        <w:rPr>
          <w:sz w:val="22"/>
          <w:szCs w:val="22"/>
        </w:rPr>
        <w:t xml:space="preserve"> </w:t>
      </w:r>
    </w:p>
  </w:endnote>
  <w:endnote w:type="continuationNotice" w:id="1">
    <w:p w:rsidR="00C4070F" w:rsidRDefault="00C4070F">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889999"/>
      <w:docPartObj>
        <w:docPartGallery w:val="Page Numbers (Bottom of Page)"/>
        <w:docPartUnique/>
      </w:docPartObj>
    </w:sdtPr>
    <w:sdtEndPr>
      <w:rPr>
        <w:rFonts w:ascii="Times New Roman" w:hAnsi="Times New Roman" w:cs="Times New Roman"/>
        <w:noProof/>
        <w:sz w:val="20"/>
        <w:szCs w:val="20"/>
      </w:rPr>
    </w:sdtEndPr>
    <w:sdtContent>
      <w:p w:rsidR="001A74C9" w:rsidRPr="001A74C9" w:rsidRDefault="001A74C9">
        <w:pPr>
          <w:pStyle w:val="Footer"/>
          <w:jc w:val="center"/>
          <w:rPr>
            <w:rFonts w:ascii="Times New Roman" w:hAnsi="Times New Roman" w:cs="Times New Roman"/>
            <w:sz w:val="20"/>
            <w:szCs w:val="20"/>
          </w:rPr>
        </w:pPr>
        <w:r w:rsidRPr="001A74C9">
          <w:rPr>
            <w:rFonts w:ascii="Times New Roman" w:hAnsi="Times New Roman" w:cs="Times New Roman"/>
            <w:sz w:val="20"/>
            <w:szCs w:val="20"/>
          </w:rPr>
          <w:fldChar w:fldCharType="begin"/>
        </w:r>
        <w:r w:rsidRPr="001A74C9">
          <w:rPr>
            <w:rFonts w:ascii="Times New Roman" w:hAnsi="Times New Roman" w:cs="Times New Roman"/>
            <w:sz w:val="20"/>
            <w:szCs w:val="20"/>
          </w:rPr>
          <w:instrText xml:space="preserve"> PAGE   \* MERGEFORMAT </w:instrText>
        </w:r>
        <w:r w:rsidRPr="001A74C9">
          <w:rPr>
            <w:rFonts w:ascii="Times New Roman" w:hAnsi="Times New Roman" w:cs="Times New Roman"/>
            <w:sz w:val="20"/>
            <w:szCs w:val="20"/>
          </w:rPr>
          <w:fldChar w:fldCharType="separate"/>
        </w:r>
        <w:r w:rsidR="00E14667">
          <w:rPr>
            <w:rFonts w:ascii="Times New Roman" w:hAnsi="Times New Roman" w:cs="Times New Roman"/>
            <w:noProof/>
            <w:sz w:val="20"/>
            <w:szCs w:val="20"/>
          </w:rPr>
          <w:t>4</w:t>
        </w:r>
        <w:r w:rsidRPr="001A74C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667" w:rsidRPr="001A74C9" w:rsidRDefault="00E1466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70F" w:rsidRDefault="00C4070F">
      <w:pPr>
        <w:pStyle w:val="ParaTab1"/>
        <w:rPr>
          <w:sz w:val="22"/>
          <w:szCs w:val="22"/>
        </w:rPr>
      </w:pPr>
      <w:r>
        <w:rPr>
          <w:sz w:val="22"/>
          <w:szCs w:val="22"/>
        </w:rPr>
        <w:separator/>
      </w:r>
    </w:p>
  </w:footnote>
  <w:footnote w:type="continuationSeparator" w:id="0">
    <w:p w:rsidR="00C4070F" w:rsidRDefault="00C40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0B85"/>
    <w:rsid w:val="00025E8A"/>
    <w:rsid w:val="00041D36"/>
    <w:rsid w:val="00053AB8"/>
    <w:rsid w:val="000735CA"/>
    <w:rsid w:val="00080BA9"/>
    <w:rsid w:val="000B5401"/>
    <w:rsid w:val="000B5AEF"/>
    <w:rsid w:val="000E0103"/>
    <w:rsid w:val="00123E6F"/>
    <w:rsid w:val="001317DF"/>
    <w:rsid w:val="00135CFC"/>
    <w:rsid w:val="00146B7D"/>
    <w:rsid w:val="001548D2"/>
    <w:rsid w:val="00155A24"/>
    <w:rsid w:val="001A15A9"/>
    <w:rsid w:val="001A74C9"/>
    <w:rsid w:val="001B2A1A"/>
    <w:rsid w:val="001D69A7"/>
    <w:rsid w:val="001E707A"/>
    <w:rsid w:val="001E7697"/>
    <w:rsid w:val="002245AF"/>
    <w:rsid w:val="002330E1"/>
    <w:rsid w:val="00237DC5"/>
    <w:rsid w:val="00243181"/>
    <w:rsid w:val="002436DA"/>
    <w:rsid w:val="002829B1"/>
    <w:rsid w:val="0029448A"/>
    <w:rsid w:val="002A2018"/>
    <w:rsid w:val="002A3541"/>
    <w:rsid w:val="002A5D87"/>
    <w:rsid w:val="002C5D74"/>
    <w:rsid w:val="002F2979"/>
    <w:rsid w:val="003114A1"/>
    <w:rsid w:val="003168DB"/>
    <w:rsid w:val="00345B59"/>
    <w:rsid w:val="00345E2C"/>
    <w:rsid w:val="003656F9"/>
    <w:rsid w:val="00395450"/>
    <w:rsid w:val="003D693B"/>
    <w:rsid w:val="00406E95"/>
    <w:rsid w:val="004270EF"/>
    <w:rsid w:val="004471D4"/>
    <w:rsid w:val="00455CA0"/>
    <w:rsid w:val="0046027E"/>
    <w:rsid w:val="004C79A5"/>
    <w:rsid w:val="004E5263"/>
    <w:rsid w:val="004F241C"/>
    <w:rsid w:val="005226E3"/>
    <w:rsid w:val="005542D5"/>
    <w:rsid w:val="005604D4"/>
    <w:rsid w:val="00565457"/>
    <w:rsid w:val="0058519D"/>
    <w:rsid w:val="00586620"/>
    <w:rsid w:val="0059385F"/>
    <w:rsid w:val="005A0DC2"/>
    <w:rsid w:val="005A3279"/>
    <w:rsid w:val="005B03F9"/>
    <w:rsid w:val="005D3BB0"/>
    <w:rsid w:val="005D4FE0"/>
    <w:rsid w:val="005F51B7"/>
    <w:rsid w:val="00602EBD"/>
    <w:rsid w:val="00613238"/>
    <w:rsid w:val="0062111A"/>
    <w:rsid w:val="00652967"/>
    <w:rsid w:val="00674913"/>
    <w:rsid w:val="006A4BFD"/>
    <w:rsid w:val="006B68DF"/>
    <w:rsid w:val="0073776E"/>
    <w:rsid w:val="00756DCB"/>
    <w:rsid w:val="00772077"/>
    <w:rsid w:val="00777CE8"/>
    <w:rsid w:val="0078226F"/>
    <w:rsid w:val="007C63F6"/>
    <w:rsid w:val="007C6BDE"/>
    <w:rsid w:val="007D1BBB"/>
    <w:rsid w:val="008037A4"/>
    <w:rsid w:val="00813163"/>
    <w:rsid w:val="00830803"/>
    <w:rsid w:val="008369CC"/>
    <w:rsid w:val="0085157E"/>
    <w:rsid w:val="00853787"/>
    <w:rsid w:val="008817FA"/>
    <w:rsid w:val="008946EF"/>
    <w:rsid w:val="008A0984"/>
    <w:rsid w:val="008B2BB1"/>
    <w:rsid w:val="008B5BB5"/>
    <w:rsid w:val="008C21FA"/>
    <w:rsid w:val="009170C2"/>
    <w:rsid w:val="00951375"/>
    <w:rsid w:val="009603F5"/>
    <w:rsid w:val="00975B63"/>
    <w:rsid w:val="00991EBD"/>
    <w:rsid w:val="009B75B7"/>
    <w:rsid w:val="009C4D3E"/>
    <w:rsid w:val="009D3AC8"/>
    <w:rsid w:val="009E7425"/>
    <w:rsid w:val="009E793A"/>
    <w:rsid w:val="009F599D"/>
    <w:rsid w:val="00A130DC"/>
    <w:rsid w:val="00A20436"/>
    <w:rsid w:val="00A24150"/>
    <w:rsid w:val="00A53A97"/>
    <w:rsid w:val="00A75CD9"/>
    <w:rsid w:val="00A9080D"/>
    <w:rsid w:val="00A924A6"/>
    <w:rsid w:val="00AA5E6B"/>
    <w:rsid w:val="00AC26EF"/>
    <w:rsid w:val="00AC7A96"/>
    <w:rsid w:val="00AD33B9"/>
    <w:rsid w:val="00AE0DA3"/>
    <w:rsid w:val="00B31078"/>
    <w:rsid w:val="00B6427F"/>
    <w:rsid w:val="00B9068F"/>
    <w:rsid w:val="00B91050"/>
    <w:rsid w:val="00B93355"/>
    <w:rsid w:val="00BA2E2E"/>
    <w:rsid w:val="00BD1240"/>
    <w:rsid w:val="00BF1ACA"/>
    <w:rsid w:val="00C02F70"/>
    <w:rsid w:val="00C10423"/>
    <w:rsid w:val="00C14E72"/>
    <w:rsid w:val="00C25A95"/>
    <w:rsid w:val="00C37439"/>
    <w:rsid w:val="00C4070F"/>
    <w:rsid w:val="00C66075"/>
    <w:rsid w:val="00C66F69"/>
    <w:rsid w:val="00C7227F"/>
    <w:rsid w:val="00C7766D"/>
    <w:rsid w:val="00C81EF0"/>
    <w:rsid w:val="00CA3DB3"/>
    <w:rsid w:val="00CA48F8"/>
    <w:rsid w:val="00CA7CA5"/>
    <w:rsid w:val="00CC5D9E"/>
    <w:rsid w:val="00CD298C"/>
    <w:rsid w:val="00CD7C2F"/>
    <w:rsid w:val="00CF107D"/>
    <w:rsid w:val="00D472C9"/>
    <w:rsid w:val="00D674EE"/>
    <w:rsid w:val="00D67AA5"/>
    <w:rsid w:val="00D81FCF"/>
    <w:rsid w:val="00D8293A"/>
    <w:rsid w:val="00D83201"/>
    <w:rsid w:val="00D84191"/>
    <w:rsid w:val="00DA3BA9"/>
    <w:rsid w:val="00DB1365"/>
    <w:rsid w:val="00DB798E"/>
    <w:rsid w:val="00DC5FFB"/>
    <w:rsid w:val="00DE73C9"/>
    <w:rsid w:val="00DF48FB"/>
    <w:rsid w:val="00E06A47"/>
    <w:rsid w:val="00E12A4F"/>
    <w:rsid w:val="00E14667"/>
    <w:rsid w:val="00E325D6"/>
    <w:rsid w:val="00E33251"/>
    <w:rsid w:val="00E4482B"/>
    <w:rsid w:val="00E56AF0"/>
    <w:rsid w:val="00E8397B"/>
    <w:rsid w:val="00E95EC2"/>
    <w:rsid w:val="00EA51E0"/>
    <w:rsid w:val="00EB1381"/>
    <w:rsid w:val="00ED2355"/>
    <w:rsid w:val="00EE6222"/>
    <w:rsid w:val="00EF22A6"/>
    <w:rsid w:val="00F16800"/>
    <w:rsid w:val="00F428CF"/>
    <w:rsid w:val="00FB56C6"/>
    <w:rsid w:val="00FD5A40"/>
    <w:rsid w:val="00FE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9A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customStyle="1" w:styleId="HeaderChar">
    <w:name w:val="Header Char"/>
    <w:basedOn w:val="DefaultParagraphFont"/>
    <w:link w:val="Header"/>
    <w:uiPriority w:val="99"/>
    <w:rsid w:val="001A74C9"/>
    <w:rPr>
      <w:rFonts w:ascii="CG Times" w:hAnsi="CG Times" w:cs="CG Times"/>
      <w:sz w:val="24"/>
      <w:szCs w:val="24"/>
    </w:rPr>
  </w:style>
  <w:style w:type="character" w:customStyle="1" w:styleId="FooterChar">
    <w:name w:val="Footer Char"/>
    <w:basedOn w:val="DefaultParagraphFont"/>
    <w:link w:val="Footer"/>
    <w:uiPriority w:val="99"/>
    <w:rsid w:val="001A74C9"/>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9A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customStyle="1" w:styleId="HeaderChar">
    <w:name w:val="Header Char"/>
    <w:basedOn w:val="DefaultParagraphFont"/>
    <w:link w:val="Header"/>
    <w:uiPriority w:val="99"/>
    <w:rsid w:val="001A74C9"/>
    <w:rPr>
      <w:rFonts w:ascii="CG Times" w:hAnsi="CG Times" w:cs="CG Times"/>
      <w:sz w:val="24"/>
      <w:szCs w:val="24"/>
    </w:rPr>
  </w:style>
  <w:style w:type="character" w:customStyle="1" w:styleId="FooterChar">
    <w:name w:val="Footer Char"/>
    <w:basedOn w:val="DefaultParagraphFont"/>
    <w:link w:val="Footer"/>
    <w:uiPriority w:val="99"/>
    <w:rsid w:val="001A74C9"/>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40D26-95C5-458F-8641-EFAB7F3A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Lewis, Meska</cp:lastModifiedBy>
  <cp:revision>4</cp:revision>
  <cp:lastPrinted>2016-07-01T12:49:00Z</cp:lastPrinted>
  <dcterms:created xsi:type="dcterms:W3CDTF">2016-07-01T16:29:00Z</dcterms:created>
  <dcterms:modified xsi:type="dcterms:W3CDTF">2016-07-01T16:31:00Z</dcterms:modified>
</cp:coreProperties>
</file>