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Pr="00861F1C" w:rsidRDefault="00C7227F" w:rsidP="00520B25">
      <w:pPr>
        <w:suppressAutoHyphens/>
        <w:jc w:val="center"/>
        <w:rPr>
          <w:rFonts w:ascii="Times New Roman" w:hAnsi="Times New Roman" w:cs="Times New Roman"/>
          <w:b/>
          <w:bCs/>
          <w:spacing w:val="-3"/>
        </w:rPr>
      </w:pPr>
      <w:r w:rsidRPr="00861F1C">
        <w:rPr>
          <w:rFonts w:ascii="Times New Roman" w:hAnsi="Times New Roman" w:cs="Times New Roman"/>
          <w:b/>
          <w:bCs/>
          <w:spacing w:val="-3"/>
        </w:rPr>
        <w:t>BEFORE THE</w:t>
      </w:r>
    </w:p>
    <w:p w:rsidR="00C7227F" w:rsidRPr="00861F1C" w:rsidRDefault="00C7227F" w:rsidP="00520B25">
      <w:pPr>
        <w:tabs>
          <w:tab w:val="center" w:pos="4680"/>
        </w:tabs>
        <w:suppressAutoHyphens/>
        <w:jc w:val="center"/>
        <w:rPr>
          <w:rFonts w:ascii="Times New Roman" w:hAnsi="Times New Roman" w:cs="Times New Roman"/>
          <w:b/>
          <w:bCs/>
          <w:spacing w:val="-3"/>
        </w:rPr>
      </w:pPr>
      <w:r w:rsidRPr="00861F1C">
        <w:rPr>
          <w:rFonts w:ascii="Times New Roman" w:hAnsi="Times New Roman" w:cs="Times New Roman"/>
          <w:b/>
          <w:bCs/>
          <w:spacing w:val="-3"/>
        </w:rPr>
        <w:t>PENNSYLVANIA PUBLIC UTILITY COMMISSION</w:t>
      </w:r>
    </w:p>
    <w:p w:rsidR="008142EA" w:rsidRPr="00861F1C" w:rsidRDefault="008142EA" w:rsidP="00D36674">
      <w:pPr>
        <w:tabs>
          <w:tab w:val="left" w:pos="-720"/>
        </w:tabs>
        <w:suppressAutoHyphens/>
        <w:jc w:val="center"/>
        <w:rPr>
          <w:rFonts w:ascii="Times New Roman" w:hAnsi="Times New Roman" w:cs="Times New Roman"/>
          <w:spacing w:val="-3"/>
        </w:rPr>
      </w:pPr>
    </w:p>
    <w:p w:rsidR="003764E8" w:rsidRDefault="003764E8" w:rsidP="00D36674">
      <w:pPr>
        <w:tabs>
          <w:tab w:val="left" w:pos="-720"/>
        </w:tabs>
        <w:suppressAutoHyphens/>
        <w:jc w:val="center"/>
        <w:rPr>
          <w:rFonts w:ascii="Times New Roman" w:hAnsi="Times New Roman" w:cs="Times New Roman"/>
          <w:b/>
          <w:bCs/>
          <w:spacing w:val="-3"/>
        </w:rPr>
      </w:pPr>
    </w:p>
    <w:p w:rsidR="00753C8F" w:rsidRPr="00861F1C" w:rsidRDefault="00753C8F" w:rsidP="00D36674">
      <w:pPr>
        <w:tabs>
          <w:tab w:val="left" w:pos="-720"/>
        </w:tabs>
        <w:suppressAutoHyphens/>
        <w:jc w:val="center"/>
        <w:rPr>
          <w:rFonts w:ascii="Times New Roman" w:hAnsi="Times New Roman" w:cs="Times New Roman"/>
          <w:b/>
          <w:bCs/>
          <w:spacing w:val="-3"/>
        </w:rPr>
      </w:pPr>
    </w:p>
    <w:p w:rsidR="00BA512B" w:rsidRPr="00237DC5" w:rsidRDefault="00BA512B" w:rsidP="00BA512B">
      <w:pPr>
        <w:rPr>
          <w:rFonts w:ascii="Times New Roman" w:hAnsi="Times New Roman"/>
        </w:rPr>
      </w:pPr>
      <w:r w:rsidRPr="00237DC5">
        <w:rPr>
          <w:rFonts w:ascii="Times New Roman" w:hAnsi="Times New Roman"/>
        </w:rPr>
        <w:t>Application of</w:t>
      </w:r>
      <w:r>
        <w:rPr>
          <w:rFonts w:ascii="Times New Roman" w:hAnsi="Times New Roman"/>
        </w:rPr>
        <w:t xml:space="preserve"> Pennsylvania-American Water</w:t>
      </w:r>
      <w:r>
        <w:rPr>
          <w:rFonts w:ascii="Times New Roman" w:hAnsi="Times New Roman"/>
        </w:rPr>
        <w:tab/>
        <w:t>:</w:t>
      </w:r>
    </w:p>
    <w:p w:rsidR="00BA512B" w:rsidRDefault="00BA512B" w:rsidP="00BA512B">
      <w:pPr>
        <w:rPr>
          <w:rFonts w:ascii="Times New Roman" w:hAnsi="Times New Roman"/>
        </w:rPr>
      </w:pPr>
      <w:r w:rsidRPr="00237DC5">
        <w:rPr>
          <w:rFonts w:ascii="Times New Roman" w:hAnsi="Times New Roman"/>
        </w:rPr>
        <w:t xml:space="preserve">Company for Approval of (1) the transfer, by </w:t>
      </w:r>
      <w:proofErr w:type="gramStart"/>
      <w:r w:rsidRPr="00237DC5">
        <w:rPr>
          <w:rFonts w:ascii="Times New Roman" w:hAnsi="Times New Roman"/>
        </w:rPr>
        <w:t>sale,</w:t>
      </w:r>
      <w:r>
        <w:rPr>
          <w:rFonts w:ascii="Times New Roman" w:hAnsi="Times New Roman"/>
        </w:rPr>
        <w:tab/>
        <w:t>:</w:t>
      </w:r>
      <w:proofErr w:type="gramEnd"/>
    </w:p>
    <w:p w:rsidR="00BA512B" w:rsidRPr="00237DC5" w:rsidRDefault="00BA512B" w:rsidP="00BA512B">
      <w:pPr>
        <w:rPr>
          <w:rFonts w:ascii="Times New Roman" w:hAnsi="Times New Roman"/>
        </w:rPr>
      </w:pPr>
      <w:proofErr w:type="gramStart"/>
      <w:r>
        <w:rPr>
          <w:rFonts w:ascii="Times New Roman" w:hAnsi="Times New Roman"/>
        </w:rPr>
        <w:t>o</w:t>
      </w:r>
      <w:r w:rsidRPr="00237DC5">
        <w:rPr>
          <w:rFonts w:ascii="Times New Roman" w:hAnsi="Times New Roman"/>
        </w:rPr>
        <w:t>f</w:t>
      </w:r>
      <w:proofErr w:type="gramEnd"/>
      <w:r>
        <w:rPr>
          <w:rFonts w:ascii="Times New Roman" w:hAnsi="Times New Roman"/>
        </w:rPr>
        <w:t xml:space="preserve"> substantially all of the Borough of </w:t>
      </w:r>
      <w:r>
        <w:rPr>
          <w:rFonts w:ascii="Times New Roman" w:hAnsi="Times New Roman"/>
        </w:rPr>
        <w:tab/>
      </w:r>
      <w:r>
        <w:rPr>
          <w:rFonts w:ascii="Times New Roman" w:hAnsi="Times New Roman"/>
        </w:rPr>
        <w:tab/>
        <w:t>:</w:t>
      </w:r>
    </w:p>
    <w:p w:rsidR="00BA512B" w:rsidRPr="00237DC5" w:rsidRDefault="00BA512B" w:rsidP="00BA512B">
      <w:pPr>
        <w:rPr>
          <w:rFonts w:ascii="Times New Roman" w:hAnsi="Times New Roman"/>
        </w:rPr>
      </w:pPr>
      <w:r>
        <w:rPr>
          <w:rFonts w:ascii="Times New Roman" w:hAnsi="Times New Roman"/>
        </w:rPr>
        <w:t xml:space="preserve">New Cumberland’s assets, properties and rights </w:t>
      </w:r>
      <w:r>
        <w:rPr>
          <w:rFonts w:ascii="Times New Roman" w:hAnsi="Times New Roman"/>
        </w:rPr>
        <w:tab/>
        <w:t>:</w:t>
      </w:r>
    </w:p>
    <w:p w:rsidR="00BA512B" w:rsidRPr="00237DC5" w:rsidRDefault="00BA512B" w:rsidP="00BA512B">
      <w:pPr>
        <w:rPr>
          <w:rFonts w:ascii="Times New Roman" w:hAnsi="Times New Roman"/>
        </w:rPr>
      </w:pPr>
      <w:proofErr w:type="gramStart"/>
      <w:r>
        <w:rPr>
          <w:rFonts w:ascii="Times New Roman" w:hAnsi="Times New Roman"/>
        </w:rPr>
        <w:t>related</w:t>
      </w:r>
      <w:proofErr w:type="gramEnd"/>
      <w:r>
        <w:rPr>
          <w:rFonts w:ascii="Times New Roman" w:hAnsi="Times New Roman"/>
        </w:rPr>
        <w:t xml:space="preserve"> to its wastewater collection and</w:t>
      </w:r>
      <w:r w:rsidRPr="00237DC5">
        <w:rPr>
          <w:rFonts w:ascii="Times New Roman" w:hAnsi="Times New Roman"/>
        </w:rPr>
        <w:t xml:space="preserve"> </w:t>
      </w:r>
      <w:r>
        <w:rPr>
          <w:rFonts w:ascii="Times New Roman" w:hAnsi="Times New Roman"/>
        </w:rPr>
        <w:t>t</w:t>
      </w:r>
      <w:r w:rsidRPr="00237DC5">
        <w:rPr>
          <w:rFonts w:ascii="Times New Roman" w:hAnsi="Times New Roman"/>
        </w:rPr>
        <w:t xml:space="preserve">reatment </w:t>
      </w:r>
      <w:r>
        <w:rPr>
          <w:rFonts w:ascii="Times New Roman" w:hAnsi="Times New Roman"/>
        </w:rPr>
        <w:tab/>
      </w:r>
      <w:r w:rsidRPr="00237DC5">
        <w:rPr>
          <w:rFonts w:ascii="Times New Roman" w:hAnsi="Times New Roman"/>
        </w:rPr>
        <w:t>:</w:t>
      </w:r>
    </w:p>
    <w:p w:rsidR="00BA512B" w:rsidRPr="00237DC5" w:rsidRDefault="00BA512B" w:rsidP="00BA512B">
      <w:pPr>
        <w:rPr>
          <w:rFonts w:ascii="Times New Roman" w:hAnsi="Times New Roman"/>
        </w:rPr>
      </w:pPr>
      <w:proofErr w:type="gramStart"/>
      <w:r>
        <w:rPr>
          <w:rFonts w:ascii="Times New Roman" w:hAnsi="Times New Roman"/>
        </w:rPr>
        <w:t>system</w:t>
      </w:r>
      <w:proofErr w:type="gramEnd"/>
      <w:r>
        <w:rPr>
          <w:rFonts w:ascii="Times New Roman" w:hAnsi="Times New Roman"/>
        </w:rPr>
        <w:t xml:space="preserve"> to Pennsylvania-American Water Company,</w:t>
      </w:r>
      <w:r w:rsidRPr="00237DC5">
        <w:rPr>
          <w:rFonts w:ascii="Times New Roman" w:hAnsi="Times New Roman"/>
        </w:rPr>
        <w:tab/>
        <w:t>:</w:t>
      </w:r>
      <w:r w:rsidRPr="00237DC5">
        <w:rPr>
          <w:rFonts w:ascii="Times New Roman" w:hAnsi="Times New Roman"/>
        </w:rPr>
        <w:tab/>
      </w:r>
      <w:r>
        <w:rPr>
          <w:rFonts w:ascii="Times New Roman" w:hAnsi="Times New Roman"/>
        </w:rPr>
        <w:tab/>
      </w:r>
      <w:r w:rsidRPr="00237DC5">
        <w:rPr>
          <w:rFonts w:ascii="Times New Roman" w:hAnsi="Times New Roman"/>
        </w:rPr>
        <w:t>A-2016-25</w:t>
      </w:r>
      <w:r>
        <w:rPr>
          <w:rFonts w:ascii="Times New Roman" w:hAnsi="Times New Roman"/>
        </w:rPr>
        <w:t>44151</w:t>
      </w:r>
    </w:p>
    <w:p w:rsidR="00BA512B" w:rsidRPr="00237DC5" w:rsidRDefault="00BA512B" w:rsidP="00BA512B">
      <w:pPr>
        <w:rPr>
          <w:rFonts w:ascii="Times New Roman" w:hAnsi="Times New Roman"/>
        </w:rPr>
      </w:pPr>
      <w:r w:rsidRPr="00237DC5">
        <w:rPr>
          <w:rFonts w:ascii="Times New Roman" w:hAnsi="Times New Roman"/>
        </w:rPr>
        <w:t>(2)</w:t>
      </w:r>
      <w:r>
        <w:rPr>
          <w:rFonts w:ascii="Times New Roman" w:hAnsi="Times New Roman"/>
        </w:rPr>
        <w:t xml:space="preserve"> </w:t>
      </w:r>
      <w:proofErr w:type="gramStart"/>
      <w:r>
        <w:rPr>
          <w:rFonts w:ascii="Times New Roman" w:hAnsi="Times New Roman"/>
        </w:rPr>
        <w:t>the</w:t>
      </w:r>
      <w:proofErr w:type="gramEnd"/>
      <w:r>
        <w:rPr>
          <w:rFonts w:ascii="Times New Roman" w:hAnsi="Times New Roman"/>
        </w:rPr>
        <w:t xml:space="preserve"> right of Pennsylvania-American Water </w:t>
      </w:r>
      <w:r>
        <w:rPr>
          <w:rFonts w:ascii="Times New Roman" w:hAnsi="Times New Roman"/>
        </w:rPr>
        <w:tab/>
        <w:t>:</w:t>
      </w:r>
    </w:p>
    <w:p w:rsidR="00BA512B" w:rsidRDefault="00BA512B" w:rsidP="00BA512B">
      <w:pPr>
        <w:rPr>
          <w:rFonts w:ascii="Times New Roman" w:hAnsi="Times New Roman"/>
        </w:rPr>
      </w:pPr>
      <w:r w:rsidRPr="00237DC5">
        <w:rPr>
          <w:rFonts w:ascii="Times New Roman" w:hAnsi="Times New Roman"/>
        </w:rPr>
        <w:t>Company to</w:t>
      </w:r>
      <w:r>
        <w:rPr>
          <w:rFonts w:ascii="Times New Roman" w:hAnsi="Times New Roman"/>
        </w:rPr>
        <w:t xml:space="preserve"> be</w:t>
      </w:r>
      <w:r w:rsidRPr="00237DC5">
        <w:rPr>
          <w:rFonts w:ascii="Times New Roman" w:hAnsi="Times New Roman"/>
        </w:rPr>
        <w:t>gin to offer or furnish wastewater</w:t>
      </w:r>
      <w:r>
        <w:rPr>
          <w:rFonts w:ascii="Times New Roman" w:hAnsi="Times New Roman"/>
        </w:rPr>
        <w:tab/>
        <w:t>:</w:t>
      </w:r>
      <w:r w:rsidRPr="00237DC5">
        <w:rPr>
          <w:rFonts w:ascii="Times New Roman" w:hAnsi="Times New Roman"/>
        </w:rPr>
        <w:t xml:space="preserve"> </w:t>
      </w:r>
    </w:p>
    <w:p w:rsidR="00BA512B" w:rsidRPr="00237DC5" w:rsidRDefault="00BA512B" w:rsidP="00BA512B">
      <w:pPr>
        <w:rPr>
          <w:rFonts w:ascii="Times New Roman" w:hAnsi="Times New Roman"/>
        </w:rPr>
      </w:pPr>
      <w:proofErr w:type="gramStart"/>
      <w:r w:rsidRPr="00237DC5">
        <w:rPr>
          <w:rFonts w:ascii="Times New Roman" w:hAnsi="Times New Roman"/>
        </w:rPr>
        <w:t>service</w:t>
      </w:r>
      <w:proofErr w:type="gramEnd"/>
      <w:r w:rsidRPr="00237DC5">
        <w:rPr>
          <w:rFonts w:ascii="Times New Roman" w:hAnsi="Times New Roman"/>
        </w:rPr>
        <w:t xml:space="preserve"> to the </w:t>
      </w:r>
      <w:r>
        <w:rPr>
          <w:rFonts w:ascii="Times New Roman" w:hAnsi="Times New Roman"/>
        </w:rPr>
        <w:t>public in the Borough of New</w:t>
      </w:r>
      <w:r>
        <w:rPr>
          <w:rFonts w:ascii="Times New Roman" w:hAnsi="Times New Roman"/>
        </w:rPr>
        <w:tab/>
      </w:r>
      <w:r w:rsidRPr="00237DC5">
        <w:rPr>
          <w:rFonts w:ascii="Times New Roman" w:hAnsi="Times New Roman"/>
        </w:rPr>
        <w:tab/>
        <w:t>:</w:t>
      </w:r>
    </w:p>
    <w:p w:rsidR="00BA512B" w:rsidRPr="00237DC5" w:rsidRDefault="00BA512B" w:rsidP="00BA512B">
      <w:pPr>
        <w:rPr>
          <w:rFonts w:ascii="Times New Roman" w:hAnsi="Times New Roman"/>
        </w:rPr>
      </w:pPr>
      <w:r>
        <w:rPr>
          <w:rFonts w:ascii="Times New Roman" w:hAnsi="Times New Roman"/>
        </w:rPr>
        <w:t xml:space="preserve">Cumberland, Cumberland County, </w:t>
      </w:r>
      <w:proofErr w:type="gramStart"/>
      <w:r>
        <w:rPr>
          <w:rFonts w:ascii="Times New Roman" w:hAnsi="Times New Roman"/>
        </w:rPr>
        <w:t>Pennsylvania,</w:t>
      </w:r>
      <w:r w:rsidRPr="00237DC5">
        <w:rPr>
          <w:rFonts w:ascii="Times New Roman" w:hAnsi="Times New Roman"/>
        </w:rPr>
        <w:t xml:space="preserve"> </w:t>
      </w:r>
      <w:r w:rsidRPr="00237DC5">
        <w:rPr>
          <w:rFonts w:ascii="Times New Roman" w:hAnsi="Times New Roman"/>
        </w:rPr>
        <w:tab/>
        <w:t>:</w:t>
      </w:r>
      <w:proofErr w:type="gramEnd"/>
    </w:p>
    <w:p w:rsidR="00BA512B" w:rsidRDefault="00BA512B" w:rsidP="00BA512B">
      <w:pPr>
        <w:tabs>
          <w:tab w:val="left" w:pos="-720"/>
        </w:tabs>
        <w:suppressAutoHyphens/>
        <w:rPr>
          <w:rFonts w:ascii="Times New Roman" w:hAnsi="Times New Roman"/>
        </w:rPr>
      </w:pPr>
      <w:proofErr w:type="gramStart"/>
      <w:r>
        <w:rPr>
          <w:rFonts w:ascii="Times New Roman" w:hAnsi="Times New Roman"/>
        </w:rPr>
        <w:t>and</w:t>
      </w:r>
      <w:proofErr w:type="gramEnd"/>
      <w:r>
        <w:rPr>
          <w:rFonts w:ascii="Times New Roman" w:hAnsi="Times New Roman"/>
        </w:rPr>
        <w:t xml:space="preserve"> (3) the right of Pennsylvania-American Water</w:t>
      </w:r>
      <w:r>
        <w:rPr>
          <w:rFonts w:ascii="Times New Roman" w:hAnsi="Times New Roman"/>
        </w:rPr>
        <w:tab/>
        <w:t>:</w:t>
      </w:r>
    </w:p>
    <w:p w:rsidR="00BA512B" w:rsidRDefault="00BA512B" w:rsidP="00BA512B">
      <w:pPr>
        <w:tabs>
          <w:tab w:val="left" w:pos="-720"/>
        </w:tabs>
        <w:suppressAutoHyphens/>
        <w:rPr>
          <w:rFonts w:ascii="Times New Roman" w:hAnsi="Times New Roman"/>
        </w:rPr>
      </w:pPr>
      <w:r>
        <w:rPr>
          <w:rFonts w:ascii="Times New Roman" w:hAnsi="Times New Roman"/>
        </w:rPr>
        <w:t>Company to begin to offer or furnish wastewater</w:t>
      </w:r>
      <w:r>
        <w:rPr>
          <w:rFonts w:ascii="Times New Roman" w:hAnsi="Times New Roman"/>
        </w:rPr>
        <w:tab/>
        <w:t>:</w:t>
      </w:r>
    </w:p>
    <w:p w:rsidR="00BA512B" w:rsidRDefault="00BA512B" w:rsidP="00BA512B">
      <w:pPr>
        <w:tabs>
          <w:tab w:val="left" w:pos="-720"/>
        </w:tabs>
        <w:suppressAutoHyphens/>
        <w:rPr>
          <w:rFonts w:ascii="Times New Roman" w:hAnsi="Times New Roman"/>
        </w:rPr>
      </w:pPr>
      <w:proofErr w:type="gramStart"/>
      <w:r>
        <w:rPr>
          <w:rFonts w:ascii="Times New Roman" w:hAnsi="Times New Roman"/>
        </w:rPr>
        <w:t>service</w:t>
      </w:r>
      <w:proofErr w:type="gramEnd"/>
      <w:r>
        <w:rPr>
          <w:rFonts w:ascii="Times New Roman" w:hAnsi="Times New Roman"/>
        </w:rPr>
        <w:t xml:space="preserve"> to three residential customers in Lower</w:t>
      </w:r>
      <w:r>
        <w:rPr>
          <w:rFonts w:ascii="Times New Roman" w:hAnsi="Times New Roman"/>
        </w:rPr>
        <w:tab/>
        <w:t>:</w:t>
      </w:r>
    </w:p>
    <w:p w:rsidR="00BA512B" w:rsidRDefault="00BA512B" w:rsidP="00BA512B">
      <w:pPr>
        <w:tabs>
          <w:tab w:val="left" w:pos="-720"/>
        </w:tabs>
        <w:suppressAutoHyphens/>
        <w:rPr>
          <w:rFonts w:ascii="Times New Roman" w:hAnsi="Times New Roman" w:cs="Times New Roman"/>
          <w:spacing w:val="-3"/>
        </w:rPr>
      </w:pPr>
      <w:r>
        <w:rPr>
          <w:rFonts w:ascii="Times New Roman" w:hAnsi="Times New Roman"/>
        </w:rPr>
        <w:t>Allen Township, Cumberland County, Pennsylvania</w:t>
      </w:r>
      <w:r>
        <w:rPr>
          <w:rFonts w:ascii="Times New Roman" w:hAnsi="Times New Roman"/>
        </w:rPr>
        <w:tab/>
        <w:t>:</w:t>
      </w:r>
    </w:p>
    <w:p w:rsidR="00D76DE1" w:rsidRDefault="00D76DE1" w:rsidP="00D76DE1">
      <w:pPr>
        <w:tabs>
          <w:tab w:val="center" w:pos="4680"/>
        </w:tabs>
        <w:jc w:val="center"/>
        <w:outlineLvl w:val="0"/>
        <w:rPr>
          <w:rFonts w:ascii="Times New Roman" w:hAnsi="Times New Roman"/>
          <w:b/>
          <w:u w:val="single"/>
        </w:rPr>
      </w:pPr>
    </w:p>
    <w:p w:rsidR="00753C8F" w:rsidRDefault="00753C8F" w:rsidP="00D76DE1">
      <w:pPr>
        <w:tabs>
          <w:tab w:val="center" w:pos="4680"/>
        </w:tabs>
        <w:jc w:val="center"/>
        <w:outlineLvl w:val="0"/>
        <w:rPr>
          <w:rFonts w:ascii="Times New Roman" w:hAnsi="Times New Roman"/>
          <w:b/>
          <w:u w:val="single"/>
        </w:rPr>
      </w:pPr>
    </w:p>
    <w:p w:rsidR="00753C8F" w:rsidRDefault="00753C8F" w:rsidP="00D76DE1">
      <w:pPr>
        <w:tabs>
          <w:tab w:val="center" w:pos="4680"/>
        </w:tabs>
        <w:jc w:val="center"/>
        <w:outlineLvl w:val="0"/>
        <w:rPr>
          <w:rFonts w:ascii="Times New Roman" w:hAnsi="Times New Roman"/>
          <w:b/>
          <w:u w:val="single"/>
        </w:rPr>
      </w:pPr>
    </w:p>
    <w:p w:rsidR="001D1BE7" w:rsidRPr="00861F1C" w:rsidRDefault="00D36674" w:rsidP="001D1BE7">
      <w:pPr>
        <w:tabs>
          <w:tab w:val="center" w:pos="4680"/>
        </w:tabs>
        <w:jc w:val="center"/>
        <w:outlineLvl w:val="0"/>
        <w:rPr>
          <w:rFonts w:ascii="Times New Roman" w:hAnsi="Times New Roman"/>
          <w:b/>
          <w:u w:val="single"/>
        </w:rPr>
      </w:pPr>
      <w:r w:rsidRPr="00861F1C">
        <w:rPr>
          <w:rFonts w:ascii="Times New Roman" w:hAnsi="Times New Roman"/>
          <w:b/>
          <w:u w:val="single"/>
        </w:rPr>
        <w:t>P</w:t>
      </w:r>
      <w:r>
        <w:rPr>
          <w:rFonts w:ascii="Times New Roman" w:hAnsi="Times New Roman"/>
          <w:b/>
          <w:u w:val="single"/>
        </w:rPr>
        <w:t>ROCEDURAL ORDER</w:t>
      </w:r>
    </w:p>
    <w:p w:rsidR="00115537" w:rsidRPr="00861F1C" w:rsidRDefault="00115537" w:rsidP="001D1BE7">
      <w:pPr>
        <w:tabs>
          <w:tab w:val="center" w:pos="4680"/>
        </w:tabs>
        <w:jc w:val="center"/>
        <w:outlineLvl w:val="0"/>
        <w:rPr>
          <w:rFonts w:ascii="Times New Roman" w:hAnsi="Times New Roman"/>
        </w:rPr>
      </w:pPr>
    </w:p>
    <w:p w:rsidR="001D1BE7" w:rsidRPr="00861F1C" w:rsidRDefault="001D1BE7" w:rsidP="00753C8F">
      <w:pPr>
        <w:jc w:val="center"/>
        <w:rPr>
          <w:rFonts w:ascii="Times New Roman" w:hAnsi="Times New Roman"/>
        </w:rPr>
      </w:pPr>
    </w:p>
    <w:p w:rsidR="001D1BE7" w:rsidRPr="00861F1C" w:rsidRDefault="001D1BE7" w:rsidP="00421092">
      <w:pPr>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r w:rsidR="009A50C2">
        <w:rPr>
          <w:rFonts w:ascii="Times New Roman" w:hAnsi="Times New Roman"/>
        </w:rPr>
        <w:t>A Prehearing Conference was held in this proceeding on Tuesday, July 12</w:t>
      </w:r>
      <w:r w:rsidR="00AD1487">
        <w:rPr>
          <w:rFonts w:ascii="Times New Roman" w:hAnsi="Times New Roman"/>
        </w:rPr>
        <w:t>, 2016</w:t>
      </w:r>
      <w:r w:rsidR="009A50C2">
        <w:rPr>
          <w:rFonts w:ascii="Times New Roman" w:hAnsi="Times New Roman"/>
        </w:rPr>
        <w:t>, at</w:t>
      </w:r>
      <w:r w:rsidRPr="00861F1C">
        <w:rPr>
          <w:rFonts w:ascii="Times New Roman" w:hAnsi="Times New Roman"/>
        </w:rPr>
        <w:t xml:space="preserve"> </w:t>
      </w:r>
      <w:r w:rsidR="00B96A6C" w:rsidRPr="00861F1C">
        <w:rPr>
          <w:rFonts w:ascii="Times New Roman" w:hAnsi="Times New Roman"/>
        </w:rPr>
        <w:t>10</w:t>
      </w:r>
      <w:r w:rsidR="003A25CF" w:rsidRPr="00861F1C">
        <w:rPr>
          <w:rFonts w:ascii="Times New Roman" w:hAnsi="Times New Roman"/>
        </w:rPr>
        <w:t xml:space="preserve">:00 </w:t>
      </w:r>
      <w:r w:rsidR="00B96A6C" w:rsidRPr="00861F1C">
        <w:rPr>
          <w:rFonts w:ascii="Times New Roman" w:hAnsi="Times New Roman"/>
        </w:rPr>
        <w:t>a</w:t>
      </w:r>
      <w:r w:rsidR="003A25CF" w:rsidRPr="00861F1C">
        <w:rPr>
          <w:rFonts w:ascii="Times New Roman" w:hAnsi="Times New Roman"/>
        </w:rPr>
        <w:t>.m.</w:t>
      </w:r>
      <w:r w:rsidRPr="00861F1C">
        <w:rPr>
          <w:rFonts w:ascii="Times New Roman" w:hAnsi="Times New Roman"/>
        </w:rPr>
        <w:t xml:space="preserve"> in Harrisburg.  Present were counsel for </w:t>
      </w:r>
      <w:r w:rsidR="009A50C2">
        <w:rPr>
          <w:rFonts w:ascii="Times New Roman" w:hAnsi="Times New Roman"/>
        </w:rPr>
        <w:t>the Applicant, Pennsylvania-American Water Company</w:t>
      </w:r>
      <w:r w:rsidR="0042108D">
        <w:rPr>
          <w:rFonts w:ascii="Times New Roman" w:hAnsi="Times New Roman"/>
        </w:rPr>
        <w:t xml:space="preserve"> </w:t>
      </w:r>
      <w:r w:rsidR="008D745A">
        <w:rPr>
          <w:rFonts w:ascii="Times New Roman" w:hAnsi="Times New Roman"/>
        </w:rPr>
        <w:t>and</w:t>
      </w:r>
      <w:r w:rsidRPr="00861F1C">
        <w:rPr>
          <w:rFonts w:ascii="Times New Roman" w:hAnsi="Times New Roman"/>
        </w:rPr>
        <w:t xml:space="preserve"> the Office of Consumer Advocate (OCA)</w:t>
      </w:r>
      <w:r w:rsidR="00DA6844">
        <w:t>.</w:t>
      </w:r>
      <w:r w:rsidRPr="00861F1C">
        <w:rPr>
          <w:rFonts w:ascii="Times New Roman" w:hAnsi="Times New Roman"/>
        </w:rPr>
        <w:t xml:space="preserve"> </w:t>
      </w:r>
      <w:r w:rsidR="008D745A">
        <w:rPr>
          <w:rFonts w:ascii="Times New Roman" w:hAnsi="Times New Roman"/>
        </w:rPr>
        <w:t xml:space="preserve"> </w:t>
      </w:r>
      <w:r w:rsidRPr="00861F1C">
        <w:rPr>
          <w:rFonts w:ascii="Times New Roman" w:hAnsi="Times New Roman"/>
        </w:rPr>
        <w:t>This order sets forth the procedural matters addressed</w:t>
      </w:r>
      <w:r w:rsidR="009A50C2">
        <w:rPr>
          <w:rFonts w:ascii="Times New Roman" w:hAnsi="Times New Roman"/>
        </w:rPr>
        <w:t xml:space="preserve"> and determined</w:t>
      </w:r>
      <w:r w:rsidRPr="00861F1C">
        <w:rPr>
          <w:rFonts w:ascii="Times New Roman" w:hAnsi="Times New Roman"/>
        </w:rPr>
        <w:t xml:space="preserve"> at the prehearing conference.</w:t>
      </w:r>
    </w:p>
    <w:p w:rsidR="00AD11BB" w:rsidRDefault="00AD11BB" w:rsidP="00421092">
      <w:pPr>
        <w:spacing w:line="360" w:lineRule="auto"/>
        <w:ind w:firstLine="1440"/>
        <w:rPr>
          <w:rFonts w:ascii="Times New Roman" w:hAnsi="Times New Roman"/>
        </w:rPr>
      </w:pPr>
    </w:p>
    <w:p w:rsidR="00753C8F" w:rsidRPr="00D36674" w:rsidRDefault="00753C8F" w:rsidP="00753C8F">
      <w:pPr>
        <w:spacing w:line="360" w:lineRule="auto"/>
        <w:jc w:val="center"/>
        <w:rPr>
          <w:rFonts w:ascii="Times New Roman" w:hAnsi="Times New Roman"/>
          <w:u w:val="single"/>
        </w:rPr>
      </w:pPr>
      <w:r w:rsidRPr="00D36674">
        <w:rPr>
          <w:rFonts w:ascii="Times New Roman" w:hAnsi="Times New Roman"/>
          <w:u w:val="single"/>
        </w:rPr>
        <w:t>ORDER</w:t>
      </w:r>
    </w:p>
    <w:p w:rsidR="00753C8F" w:rsidRDefault="00753C8F" w:rsidP="00753C8F">
      <w:pPr>
        <w:spacing w:line="360" w:lineRule="auto"/>
        <w:jc w:val="center"/>
        <w:rPr>
          <w:rFonts w:ascii="Times New Roman" w:hAnsi="Times New Roman"/>
        </w:rPr>
      </w:pPr>
    </w:p>
    <w:p w:rsidR="00D36674" w:rsidRDefault="00D36674" w:rsidP="00753C8F">
      <w:pPr>
        <w:spacing w:line="360" w:lineRule="auto"/>
        <w:jc w:val="center"/>
        <w:rPr>
          <w:rFonts w:ascii="Times New Roman" w:hAnsi="Times New Roman"/>
        </w:rPr>
      </w:pPr>
    </w:p>
    <w:p w:rsidR="001D1BE7" w:rsidRPr="00861F1C" w:rsidRDefault="001D1BE7" w:rsidP="00421092">
      <w:pPr>
        <w:spacing w:line="360" w:lineRule="auto"/>
        <w:ind w:firstLine="1440"/>
        <w:rPr>
          <w:rFonts w:ascii="Times New Roman" w:hAnsi="Times New Roman"/>
        </w:rPr>
      </w:pPr>
      <w:r w:rsidRPr="00861F1C">
        <w:rPr>
          <w:rFonts w:ascii="Times New Roman" w:hAnsi="Times New Roman"/>
        </w:rPr>
        <w:t>THEREFORE,</w:t>
      </w:r>
    </w:p>
    <w:p w:rsidR="001D1BE7" w:rsidRPr="00861F1C" w:rsidRDefault="001D1BE7" w:rsidP="00421092">
      <w:pPr>
        <w:spacing w:line="360" w:lineRule="auto"/>
        <w:ind w:firstLine="1440"/>
        <w:rPr>
          <w:rFonts w:ascii="Times New Roman" w:hAnsi="Times New Roman"/>
        </w:rPr>
      </w:pPr>
    </w:p>
    <w:p w:rsidR="001D1BE7" w:rsidRPr="00861F1C" w:rsidRDefault="001D1BE7" w:rsidP="00421092">
      <w:pPr>
        <w:spacing w:line="360" w:lineRule="auto"/>
        <w:ind w:firstLine="1440"/>
        <w:rPr>
          <w:rFonts w:ascii="Times New Roman" w:hAnsi="Times New Roman"/>
        </w:rPr>
      </w:pPr>
      <w:r w:rsidRPr="00861F1C">
        <w:rPr>
          <w:rFonts w:ascii="Times New Roman" w:hAnsi="Times New Roman"/>
        </w:rPr>
        <w:t>IT IS ORDERED:</w:t>
      </w:r>
    </w:p>
    <w:p w:rsidR="00862F18" w:rsidRPr="00861F1C" w:rsidRDefault="00862F18" w:rsidP="00421092">
      <w:pPr>
        <w:spacing w:line="360" w:lineRule="auto"/>
        <w:ind w:firstLine="1440"/>
        <w:rPr>
          <w:rFonts w:ascii="Times New Roman" w:hAnsi="Times New Roman"/>
        </w:rPr>
      </w:pPr>
    </w:p>
    <w:p w:rsidR="00416CFB" w:rsidRDefault="001D1BE7" w:rsidP="001D1BE7">
      <w:pPr>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r w:rsidR="00D61459">
        <w:rPr>
          <w:rFonts w:ascii="Times New Roman" w:hAnsi="Times New Roman"/>
        </w:rPr>
        <w:t>1</w:t>
      </w:r>
      <w:r w:rsidRPr="00861F1C">
        <w:rPr>
          <w:rFonts w:ascii="Times New Roman" w:hAnsi="Times New Roman"/>
        </w:rPr>
        <w:t>.</w:t>
      </w:r>
      <w:r w:rsidRPr="00861F1C">
        <w:rPr>
          <w:rFonts w:ascii="Times New Roman" w:hAnsi="Times New Roman"/>
        </w:rPr>
        <w:tab/>
      </w:r>
      <w:r w:rsidR="004930C6" w:rsidRPr="00861F1C">
        <w:rPr>
          <w:rFonts w:ascii="Times New Roman" w:hAnsi="Times New Roman"/>
        </w:rPr>
        <w:t>That</w:t>
      </w:r>
      <w:r w:rsidR="00416CFB">
        <w:rPr>
          <w:rFonts w:ascii="Times New Roman" w:hAnsi="Times New Roman"/>
        </w:rPr>
        <w:t xml:space="preserve"> the service list is attached to this Order and the e-mail distribution list is as follows.</w:t>
      </w:r>
    </w:p>
    <w:p w:rsidR="00416CFB" w:rsidRDefault="00416CFB" w:rsidP="00416CFB">
      <w:pPr>
        <w:spacing w:line="360" w:lineRule="auto"/>
        <w:ind w:firstLine="1440"/>
        <w:rPr>
          <w:rFonts w:ascii="Times New Roman" w:hAnsi="Times New Roman"/>
        </w:rPr>
      </w:pPr>
    </w:p>
    <w:p w:rsidR="00416CFB" w:rsidRDefault="00C977E4" w:rsidP="00416CFB">
      <w:pPr>
        <w:spacing w:line="360" w:lineRule="auto"/>
        <w:ind w:firstLine="1440"/>
        <w:rPr>
          <w:rFonts w:ascii="Times New Roman" w:hAnsi="Times New Roman"/>
        </w:rPr>
      </w:pPr>
      <w:hyperlink r:id="rId9" w:history="1">
        <w:r w:rsidR="00416CFB" w:rsidRPr="00514808">
          <w:rPr>
            <w:rStyle w:val="Hyperlink"/>
            <w:rFonts w:ascii="Times New Roman" w:hAnsi="Times New Roman"/>
          </w:rPr>
          <w:t>egannon@paoca.org</w:t>
        </w:r>
      </w:hyperlink>
    </w:p>
    <w:p w:rsidR="00416CFB" w:rsidRDefault="00C977E4" w:rsidP="00416CFB">
      <w:pPr>
        <w:spacing w:line="360" w:lineRule="auto"/>
        <w:ind w:firstLine="1440"/>
        <w:rPr>
          <w:rFonts w:ascii="Times New Roman" w:hAnsi="Times New Roman"/>
        </w:rPr>
      </w:pPr>
      <w:hyperlink r:id="rId10" w:history="1">
        <w:r w:rsidR="00416CFB" w:rsidRPr="00514808">
          <w:rPr>
            <w:rStyle w:val="Hyperlink"/>
            <w:rFonts w:ascii="Times New Roman" w:hAnsi="Times New Roman"/>
          </w:rPr>
          <w:t>choover@paoca.org</w:t>
        </w:r>
      </w:hyperlink>
    </w:p>
    <w:p w:rsidR="00416CFB" w:rsidRDefault="00C977E4" w:rsidP="00416CFB">
      <w:pPr>
        <w:spacing w:line="360" w:lineRule="auto"/>
        <w:ind w:firstLine="1440"/>
        <w:rPr>
          <w:rFonts w:ascii="Times New Roman" w:hAnsi="Times New Roman"/>
        </w:rPr>
      </w:pPr>
      <w:hyperlink r:id="rId11" w:history="1">
        <w:r w:rsidR="00416CFB" w:rsidRPr="00514808">
          <w:rPr>
            <w:rStyle w:val="Hyperlink"/>
            <w:rFonts w:ascii="Times New Roman" w:hAnsi="Times New Roman"/>
          </w:rPr>
          <w:t>vhironimus@paoca.org</w:t>
        </w:r>
      </w:hyperlink>
    </w:p>
    <w:p w:rsidR="00416CFB" w:rsidRDefault="00C977E4" w:rsidP="00416CFB">
      <w:pPr>
        <w:spacing w:line="360" w:lineRule="auto"/>
        <w:ind w:firstLine="1440"/>
        <w:rPr>
          <w:rFonts w:ascii="Times New Roman" w:hAnsi="Times New Roman"/>
        </w:rPr>
      </w:pPr>
      <w:hyperlink r:id="rId12" w:history="1">
        <w:r w:rsidR="00416CFB" w:rsidRPr="00514808">
          <w:rPr>
            <w:rStyle w:val="Hyperlink"/>
            <w:rFonts w:ascii="Times New Roman" w:hAnsi="Times New Roman"/>
          </w:rPr>
          <w:t>aeverette@paoca.org</w:t>
        </w:r>
      </w:hyperlink>
    </w:p>
    <w:p w:rsidR="00416CFB" w:rsidRDefault="00C977E4" w:rsidP="00416CFB">
      <w:pPr>
        <w:spacing w:line="360" w:lineRule="auto"/>
        <w:ind w:firstLine="1440"/>
        <w:rPr>
          <w:rFonts w:ascii="Times New Roman" w:hAnsi="Times New Roman"/>
        </w:rPr>
      </w:pPr>
      <w:hyperlink r:id="rId13" w:history="1">
        <w:r w:rsidR="00416CFB" w:rsidRPr="00514808">
          <w:rPr>
            <w:rStyle w:val="Hyperlink"/>
            <w:rFonts w:ascii="Times New Roman" w:hAnsi="Times New Roman"/>
          </w:rPr>
          <w:t>tlfengr@comcast.net</w:t>
        </w:r>
      </w:hyperlink>
    </w:p>
    <w:p w:rsidR="00416CFB" w:rsidRDefault="00C977E4" w:rsidP="00416CFB">
      <w:pPr>
        <w:spacing w:line="360" w:lineRule="auto"/>
        <w:ind w:firstLine="1440"/>
        <w:rPr>
          <w:rFonts w:ascii="Times New Roman" w:hAnsi="Times New Roman"/>
        </w:rPr>
      </w:pPr>
      <w:hyperlink r:id="rId14" w:history="1">
        <w:r w:rsidR="00416CFB" w:rsidRPr="00514808">
          <w:rPr>
            <w:rStyle w:val="Hyperlink"/>
            <w:rFonts w:ascii="Times New Roman" w:hAnsi="Times New Roman"/>
          </w:rPr>
          <w:t>dzambito@cozen.com</w:t>
        </w:r>
      </w:hyperlink>
    </w:p>
    <w:p w:rsidR="00416CFB" w:rsidRDefault="00C977E4" w:rsidP="00416CFB">
      <w:pPr>
        <w:spacing w:line="360" w:lineRule="auto"/>
        <w:ind w:firstLine="1440"/>
        <w:rPr>
          <w:rFonts w:ascii="Times New Roman" w:hAnsi="Times New Roman"/>
        </w:rPr>
      </w:pPr>
      <w:hyperlink r:id="rId15" w:history="1">
        <w:r w:rsidR="00416CFB" w:rsidRPr="00514808">
          <w:rPr>
            <w:rStyle w:val="Hyperlink"/>
            <w:rFonts w:ascii="Times New Roman" w:hAnsi="Times New Roman"/>
          </w:rPr>
          <w:t>tsellers@cozen.com</w:t>
        </w:r>
      </w:hyperlink>
    </w:p>
    <w:p w:rsidR="00416CFB" w:rsidRDefault="00C977E4" w:rsidP="00416CFB">
      <w:pPr>
        <w:spacing w:line="360" w:lineRule="auto"/>
        <w:ind w:firstLine="1440"/>
        <w:rPr>
          <w:rFonts w:ascii="Times New Roman" w:hAnsi="Times New Roman"/>
        </w:rPr>
      </w:pPr>
      <w:hyperlink r:id="rId16" w:history="1">
        <w:r w:rsidR="00416CFB" w:rsidRPr="00514808">
          <w:rPr>
            <w:rStyle w:val="Hyperlink"/>
            <w:rFonts w:ascii="Times New Roman" w:hAnsi="Times New Roman"/>
          </w:rPr>
          <w:t>susan.marsh@amwater.com</w:t>
        </w:r>
      </w:hyperlink>
    </w:p>
    <w:p w:rsidR="001D4130" w:rsidRPr="00861F1C" w:rsidRDefault="00C977E4" w:rsidP="00D36674">
      <w:pPr>
        <w:spacing w:line="360" w:lineRule="auto"/>
        <w:ind w:firstLine="1440"/>
        <w:rPr>
          <w:rFonts w:ascii="Times New Roman" w:hAnsi="Times New Roman"/>
        </w:rPr>
      </w:pPr>
      <w:hyperlink r:id="rId17" w:history="1">
        <w:r w:rsidR="00416CFB" w:rsidRPr="00514808">
          <w:rPr>
            <w:rStyle w:val="Hyperlink"/>
            <w:rFonts w:ascii="Times New Roman" w:hAnsi="Times New Roman"/>
          </w:rPr>
          <w:t>Melanie.elatieh@amwater.com</w:t>
        </w:r>
      </w:hyperlink>
    </w:p>
    <w:p w:rsidR="00416CFB" w:rsidRDefault="00416CFB" w:rsidP="00753C8F">
      <w:pPr>
        <w:spacing w:line="360" w:lineRule="auto"/>
        <w:ind w:firstLine="1440"/>
        <w:rPr>
          <w:rFonts w:ascii="Times New Roman" w:hAnsi="Times New Roman"/>
        </w:rPr>
      </w:pPr>
    </w:p>
    <w:p w:rsidR="001D1BE7" w:rsidRPr="00861F1C" w:rsidRDefault="00706F70" w:rsidP="00753C8F">
      <w:pPr>
        <w:spacing w:line="360" w:lineRule="auto"/>
        <w:ind w:firstLine="1440"/>
        <w:rPr>
          <w:rFonts w:ascii="Times New Roman" w:hAnsi="Times New Roman"/>
        </w:rPr>
      </w:pPr>
      <w:r>
        <w:rPr>
          <w:rFonts w:ascii="Times New Roman" w:hAnsi="Times New Roman"/>
        </w:rPr>
        <w:t>2</w:t>
      </w:r>
      <w:r w:rsidR="001D1BE7" w:rsidRPr="00861F1C">
        <w:rPr>
          <w:rFonts w:ascii="Times New Roman" w:hAnsi="Times New Roman"/>
        </w:rPr>
        <w:t>.</w:t>
      </w:r>
      <w:r w:rsidR="001D1BE7" w:rsidRPr="00861F1C">
        <w:rPr>
          <w:rFonts w:ascii="Times New Roman" w:hAnsi="Times New Roman"/>
        </w:rPr>
        <w:tab/>
        <w:t xml:space="preserve">That the following </w:t>
      </w:r>
      <w:r>
        <w:rPr>
          <w:rFonts w:ascii="Times New Roman" w:hAnsi="Times New Roman"/>
        </w:rPr>
        <w:t xml:space="preserve">litigation </w:t>
      </w:r>
      <w:r w:rsidR="001D1BE7" w:rsidRPr="00861F1C">
        <w:rPr>
          <w:rFonts w:ascii="Times New Roman" w:hAnsi="Times New Roman"/>
        </w:rPr>
        <w:t>schedule is adopted:</w:t>
      </w:r>
    </w:p>
    <w:p w:rsidR="00C173A4" w:rsidRPr="00861F1C" w:rsidRDefault="00C173A4" w:rsidP="00753C8F">
      <w:pPr>
        <w:spacing w:line="360" w:lineRule="auto"/>
        <w:ind w:firstLine="1440"/>
        <w:rPr>
          <w:rFonts w:ascii="Times New Roman" w:hAnsi="Times New Roman"/>
        </w:rPr>
      </w:pPr>
    </w:p>
    <w:p w:rsidR="00AB2EE4" w:rsidRDefault="001D1BE7" w:rsidP="009C58E7">
      <w:pPr>
        <w:pStyle w:val="Caption"/>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t>Prehearing conference</w:t>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4E031F">
        <w:rPr>
          <w:rFonts w:ascii="Times New Roman" w:hAnsi="Times New Roman"/>
        </w:rPr>
        <w:t>July 12,</w:t>
      </w:r>
      <w:r w:rsidR="00AB2EE4">
        <w:rPr>
          <w:rFonts w:ascii="Times New Roman" w:hAnsi="Times New Roman"/>
        </w:rPr>
        <w:t xml:space="preserve"> 2016</w:t>
      </w:r>
    </w:p>
    <w:p w:rsidR="00BF7A55" w:rsidRPr="00BF7A55" w:rsidRDefault="00AB2EE4" w:rsidP="009C58E7">
      <w:pPr>
        <w:pStyle w:val="Caption"/>
      </w:pPr>
      <w:r>
        <w:rPr>
          <w:rFonts w:ascii="Times New Roman" w:hAnsi="Times New Roman"/>
        </w:rPr>
        <w:tab/>
      </w:r>
      <w:r>
        <w:rPr>
          <w:rFonts w:ascii="Times New Roman" w:hAnsi="Times New Roman"/>
        </w:rPr>
        <w:tab/>
      </w:r>
      <w:r>
        <w:rPr>
          <w:rFonts w:ascii="Times New Roman" w:hAnsi="Times New Roman"/>
        </w:rPr>
        <w:tab/>
      </w:r>
      <w:r w:rsidR="004E031F">
        <w:rPr>
          <w:rFonts w:ascii="Times New Roman" w:hAnsi="Times New Roman"/>
        </w:rPr>
        <w:t>PAWC</w:t>
      </w:r>
      <w:r>
        <w:rPr>
          <w:rFonts w:ascii="Times New Roman" w:hAnsi="Times New Roman"/>
        </w:rPr>
        <w:t xml:space="preserve"> prepared direct</w:t>
      </w:r>
      <w:r>
        <w:rPr>
          <w:rFonts w:ascii="Times New Roman" w:hAnsi="Times New Roman"/>
        </w:rPr>
        <w:tab/>
      </w:r>
      <w:r>
        <w:rPr>
          <w:rFonts w:ascii="Times New Roman" w:hAnsi="Times New Roman"/>
        </w:rPr>
        <w:tab/>
      </w:r>
      <w:r w:rsidR="00B13136">
        <w:rPr>
          <w:rFonts w:ascii="Times New Roman" w:hAnsi="Times New Roman"/>
        </w:rPr>
        <w:tab/>
      </w:r>
      <w:r w:rsidR="004E031F">
        <w:rPr>
          <w:rFonts w:ascii="Times New Roman" w:hAnsi="Times New Roman"/>
        </w:rPr>
        <w:t>July 22</w:t>
      </w:r>
      <w:r>
        <w:rPr>
          <w:rFonts w:ascii="Times New Roman" w:hAnsi="Times New Roman"/>
        </w:rPr>
        <w:t>, 2016</w:t>
      </w:r>
      <w:r w:rsidR="00D6344C" w:rsidRPr="00861F1C">
        <w:rPr>
          <w:rFonts w:ascii="Times New Roman" w:hAnsi="Times New Roman"/>
        </w:rPr>
        <w:tab/>
      </w:r>
      <w:r w:rsidR="003311F4" w:rsidRPr="00861F1C">
        <w:rPr>
          <w:rFonts w:ascii="Times New Roman" w:hAnsi="Times New Roman"/>
        </w:rPr>
        <w:tab/>
      </w:r>
      <w:r w:rsidR="00A23553">
        <w:rPr>
          <w:rFonts w:ascii="Times New Roman" w:hAnsi="Times New Roman"/>
        </w:rPr>
        <w:tab/>
      </w:r>
      <w:r>
        <w:rPr>
          <w:rFonts w:ascii="Times New Roman" w:hAnsi="Times New Roman"/>
        </w:rPr>
        <w:tab/>
      </w:r>
      <w:r w:rsidR="004E031F">
        <w:rPr>
          <w:rFonts w:ascii="Times New Roman" w:hAnsi="Times New Roman"/>
        </w:rPr>
        <w:tab/>
      </w:r>
      <w:r w:rsidR="004E031F">
        <w:rPr>
          <w:rFonts w:ascii="Times New Roman" w:hAnsi="Times New Roman"/>
        </w:rPr>
        <w:tab/>
      </w:r>
      <w:r w:rsidR="00B13136">
        <w:rPr>
          <w:rFonts w:ascii="Times New Roman" w:hAnsi="Times New Roman"/>
        </w:rPr>
        <w:t>OCA</w:t>
      </w:r>
      <w:r w:rsidR="00BF7A55">
        <w:t xml:space="preserve"> prepared direct</w:t>
      </w:r>
      <w:r w:rsidR="00BF7A55">
        <w:tab/>
      </w:r>
      <w:r w:rsidR="00BF7A55">
        <w:tab/>
      </w:r>
      <w:r w:rsidR="00D03B3D">
        <w:tab/>
      </w:r>
      <w:r w:rsidR="00B13136">
        <w:tab/>
      </w:r>
      <w:r w:rsidR="004E031F">
        <w:t xml:space="preserve">August 15, </w:t>
      </w:r>
      <w:r w:rsidR="00D03B3D">
        <w:t>2016</w:t>
      </w:r>
    </w:p>
    <w:p w:rsidR="001D1BE7" w:rsidRDefault="003311F4" w:rsidP="00921F4B">
      <w:pPr>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4E031F">
        <w:rPr>
          <w:rFonts w:ascii="Times New Roman" w:hAnsi="Times New Roman"/>
        </w:rPr>
        <w:t>PAWC</w:t>
      </w:r>
      <w:r w:rsidR="001C596C" w:rsidRPr="00861F1C">
        <w:rPr>
          <w:rFonts w:ascii="Times New Roman" w:hAnsi="Times New Roman"/>
        </w:rPr>
        <w:t xml:space="preserve"> r</w:t>
      </w:r>
      <w:r w:rsidR="001D1BE7" w:rsidRPr="00861F1C">
        <w:rPr>
          <w:rFonts w:ascii="Times New Roman" w:hAnsi="Times New Roman"/>
        </w:rPr>
        <w:t>ebuttal</w:t>
      </w:r>
      <w:r w:rsidR="00E439DA">
        <w:rPr>
          <w:rFonts w:ascii="Times New Roman" w:hAnsi="Times New Roman"/>
        </w:rPr>
        <w:t xml:space="preserve"> </w:t>
      </w:r>
      <w:r w:rsidR="009C58E7">
        <w:rPr>
          <w:rFonts w:ascii="Times New Roman" w:hAnsi="Times New Roman"/>
        </w:rPr>
        <w:tab/>
      </w:r>
      <w:r w:rsidR="009C58E7">
        <w:rPr>
          <w:rFonts w:ascii="Times New Roman" w:hAnsi="Times New Roman"/>
        </w:rPr>
        <w:tab/>
      </w:r>
      <w:r w:rsidR="009C58E7">
        <w:rPr>
          <w:rFonts w:ascii="Times New Roman" w:hAnsi="Times New Roman"/>
        </w:rPr>
        <w:tab/>
      </w:r>
      <w:r w:rsidR="009C58E7">
        <w:rPr>
          <w:rFonts w:ascii="Times New Roman" w:hAnsi="Times New Roman"/>
        </w:rPr>
        <w:tab/>
      </w:r>
      <w:r w:rsidR="004E031F">
        <w:rPr>
          <w:rFonts w:ascii="Times New Roman" w:hAnsi="Times New Roman"/>
        </w:rPr>
        <w:t>August 29, 2016</w:t>
      </w:r>
    </w:p>
    <w:p w:rsidR="000D228C" w:rsidRDefault="00AB2EE4" w:rsidP="00BF7A5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4E031F">
        <w:rPr>
          <w:rFonts w:ascii="Times New Roman" w:hAnsi="Times New Roman"/>
        </w:rPr>
        <w:t>OCA Surrebuttal</w:t>
      </w:r>
      <w:r w:rsidR="001D1BE7" w:rsidRPr="00861F1C">
        <w:rPr>
          <w:rFonts w:ascii="Times New Roman" w:hAnsi="Times New Roman"/>
        </w:rPr>
        <w:tab/>
      </w:r>
      <w:r w:rsidR="001D1BE7" w:rsidRPr="00861F1C">
        <w:rPr>
          <w:rFonts w:ascii="Times New Roman" w:hAnsi="Times New Roman"/>
        </w:rPr>
        <w:tab/>
      </w:r>
      <w:r w:rsidR="00B13136">
        <w:rPr>
          <w:rFonts w:ascii="Times New Roman" w:hAnsi="Times New Roman"/>
        </w:rPr>
        <w:tab/>
      </w:r>
      <w:r w:rsidR="00B13136">
        <w:rPr>
          <w:rFonts w:ascii="Times New Roman" w:hAnsi="Times New Roman"/>
        </w:rPr>
        <w:tab/>
        <w:t xml:space="preserve">September </w:t>
      </w:r>
      <w:r w:rsidR="0042108D">
        <w:rPr>
          <w:rFonts w:ascii="Times New Roman" w:hAnsi="Times New Roman"/>
        </w:rPr>
        <w:t>8</w:t>
      </w:r>
      <w:r>
        <w:rPr>
          <w:rFonts w:ascii="Times New Roman" w:hAnsi="Times New Roman"/>
        </w:rPr>
        <w:t>, 2016</w:t>
      </w:r>
    </w:p>
    <w:p w:rsidR="004E031F" w:rsidRPr="00861F1C" w:rsidRDefault="004E031F" w:rsidP="00BF7A5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Hearing with oral rejoinder</w:t>
      </w:r>
      <w:r>
        <w:rPr>
          <w:rFonts w:ascii="Times New Roman" w:hAnsi="Times New Roman"/>
        </w:rPr>
        <w:tab/>
      </w:r>
      <w:r>
        <w:rPr>
          <w:rFonts w:ascii="Times New Roman" w:hAnsi="Times New Roman"/>
        </w:rPr>
        <w:tab/>
      </w:r>
      <w:r>
        <w:rPr>
          <w:rFonts w:ascii="Times New Roman" w:hAnsi="Times New Roman"/>
        </w:rPr>
        <w:tab/>
        <w:t>September 19, 2016</w:t>
      </w:r>
    </w:p>
    <w:p w:rsidR="001D1BE7" w:rsidRPr="00861F1C" w:rsidRDefault="000D228C" w:rsidP="00921F4B">
      <w:pPr>
        <w:tabs>
          <w:tab w:val="left" w:pos="-1440"/>
          <w:tab w:val="left" w:pos="-720"/>
          <w:tab w:val="left" w:pos="0"/>
          <w:tab w:val="left" w:pos="720"/>
          <w:tab w:val="left" w:pos="1440"/>
        </w:tabs>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1D1BE7" w:rsidRPr="00861F1C">
        <w:rPr>
          <w:rFonts w:ascii="Times New Roman" w:hAnsi="Times New Roman"/>
        </w:rPr>
        <w:t>Main briefs</w:t>
      </w:r>
      <w:r w:rsidR="001D1BE7" w:rsidRPr="00861F1C">
        <w:rPr>
          <w:rFonts w:ascii="Times New Roman" w:hAnsi="Times New Roman"/>
        </w:rPr>
        <w:tab/>
      </w:r>
      <w:r w:rsidR="001D1BE7" w:rsidRPr="00861F1C">
        <w:rPr>
          <w:rFonts w:ascii="Times New Roman" w:hAnsi="Times New Roman"/>
        </w:rPr>
        <w:tab/>
      </w:r>
      <w:r w:rsidR="001D1BE7" w:rsidRPr="00861F1C">
        <w:rPr>
          <w:rFonts w:ascii="Times New Roman" w:hAnsi="Times New Roman"/>
        </w:rPr>
        <w:tab/>
      </w:r>
      <w:r w:rsidR="001D1BE7" w:rsidRPr="00861F1C">
        <w:rPr>
          <w:rFonts w:ascii="Times New Roman" w:hAnsi="Times New Roman"/>
        </w:rPr>
        <w:tab/>
      </w:r>
      <w:r w:rsidR="001D1BE7" w:rsidRPr="00861F1C">
        <w:rPr>
          <w:rFonts w:ascii="Times New Roman" w:hAnsi="Times New Roman"/>
        </w:rPr>
        <w:tab/>
      </w:r>
      <w:r w:rsidR="004E031F">
        <w:rPr>
          <w:rFonts w:ascii="Times New Roman" w:hAnsi="Times New Roman"/>
        </w:rPr>
        <w:t>October 7</w:t>
      </w:r>
      <w:r w:rsidR="007D30D9">
        <w:rPr>
          <w:rFonts w:ascii="Times New Roman" w:hAnsi="Times New Roman"/>
        </w:rPr>
        <w:t>, 2016</w:t>
      </w:r>
    </w:p>
    <w:p w:rsidR="00B13136" w:rsidRDefault="001D1BE7" w:rsidP="000D228C">
      <w:pPr>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t>Reply briefs</w:t>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4E031F">
        <w:rPr>
          <w:rFonts w:ascii="Times New Roman" w:hAnsi="Times New Roman"/>
        </w:rPr>
        <w:t>October 21</w:t>
      </w:r>
      <w:r w:rsidR="007D30D9">
        <w:rPr>
          <w:rFonts w:ascii="Times New Roman" w:hAnsi="Times New Roman"/>
        </w:rPr>
        <w:t>, 2016</w:t>
      </w:r>
    </w:p>
    <w:p w:rsidR="00B73B78" w:rsidRPr="00861F1C" w:rsidRDefault="00B73B78" w:rsidP="00753C8F">
      <w:pPr>
        <w:spacing w:line="360" w:lineRule="auto"/>
        <w:rPr>
          <w:rFonts w:ascii="Times New Roman" w:hAnsi="Times New Roman"/>
        </w:rPr>
      </w:pPr>
    </w:p>
    <w:p w:rsidR="001D1BE7" w:rsidRPr="00861F1C" w:rsidRDefault="001D1BE7" w:rsidP="00753C8F">
      <w:pPr>
        <w:spacing w:line="360" w:lineRule="auto"/>
        <w:rPr>
          <w:rFonts w:ascii="Times New Roman" w:hAnsi="Times New Roman"/>
          <w:spacing w:val="-3"/>
        </w:rPr>
      </w:pPr>
      <w:r w:rsidRPr="00861F1C">
        <w:rPr>
          <w:rFonts w:ascii="Times New Roman" w:hAnsi="Times New Roman"/>
        </w:rPr>
        <w:tab/>
      </w:r>
      <w:r w:rsidRPr="00861F1C">
        <w:rPr>
          <w:rFonts w:ascii="Times New Roman" w:hAnsi="Times New Roman"/>
        </w:rPr>
        <w:tab/>
      </w:r>
      <w:r w:rsidR="00706F70">
        <w:rPr>
          <w:rFonts w:ascii="Times New Roman" w:hAnsi="Times New Roman"/>
        </w:rPr>
        <w:t>3</w:t>
      </w:r>
      <w:r w:rsidRPr="00861F1C">
        <w:rPr>
          <w:rFonts w:ascii="Times New Roman" w:hAnsi="Times New Roman"/>
          <w:spacing w:val="-3"/>
        </w:rPr>
        <w:t>.</w:t>
      </w:r>
      <w:r w:rsidRPr="00861F1C">
        <w:rPr>
          <w:rFonts w:ascii="Times New Roman" w:hAnsi="Times New Roman"/>
          <w:spacing w:val="-3"/>
        </w:rPr>
        <w:tab/>
        <w:t xml:space="preserve">That in accordance with the schedule set forth in paragraph </w:t>
      </w:r>
      <w:r w:rsidR="00706F70">
        <w:rPr>
          <w:rFonts w:ascii="Times New Roman" w:hAnsi="Times New Roman"/>
          <w:spacing w:val="-3"/>
        </w:rPr>
        <w:t>2</w:t>
      </w:r>
      <w:r w:rsidRPr="00861F1C">
        <w:rPr>
          <w:rFonts w:ascii="Times New Roman" w:hAnsi="Times New Roman"/>
          <w:spacing w:val="-3"/>
        </w:rPr>
        <w:t xml:space="preserve"> above and 52 Pa.Code §</w:t>
      </w:r>
      <w:r w:rsidR="00A23553">
        <w:rPr>
          <w:rFonts w:ascii="Times New Roman" w:hAnsi="Times New Roman"/>
          <w:spacing w:val="-3"/>
        </w:rPr>
        <w:t xml:space="preserve"> </w:t>
      </w:r>
      <w:r w:rsidRPr="00861F1C">
        <w:rPr>
          <w:rFonts w:ascii="Times New Roman" w:hAnsi="Times New Roman"/>
          <w:spacing w:val="-3"/>
        </w:rPr>
        <w:t xml:space="preserve">5.412, the parties shall serve the documents listed above so that the documents are received in-hand by the parties no later than </w:t>
      </w:r>
      <w:r w:rsidR="00C379A8">
        <w:rPr>
          <w:rFonts w:ascii="Times New Roman" w:hAnsi="Times New Roman"/>
          <w:spacing w:val="-3"/>
        </w:rPr>
        <w:t>4:30</w:t>
      </w:r>
      <w:r w:rsidRPr="00861F1C">
        <w:rPr>
          <w:rFonts w:ascii="Times New Roman" w:hAnsi="Times New Roman"/>
          <w:spacing w:val="-3"/>
        </w:rPr>
        <w:t xml:space="preserve"> p.m. on the dates listed.  Parties may serve the documents listed above via e-mail to meet this requirement, with hard copy to follow by regular first class mail.  Parties shall not file testimony with the Commission, but shall file a certificate of service.  </w:t>
      </w:r>
    </w:p>
    <w:p w:rsidR="001D1BE7" w:rsidRPr="00861F1C" w:rsidRDefault="001D1BE7" w:rsidP="00753C8F">
      <w:pPr>
        <w:spacing w:line="360" w:lineRule="auto"/>
        <w:ind w:firstLine="1440"/>
        <w:rPr>
          <w:rFonts w:ascii="Times New Roman" w:hAnsi="Times New Roman"/>
        </w:rPr>
      </w:pPr>
    </w:p>
    <w:p w:rsidR="001D1BE7" w:rsidRPr="00861F1C" w:rsidRDefault="001D1BE7" w:rsidP="00753C8F">
      <w:pPr>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r w:rsidR="00706F70">
        <w:rPr>
          <w:rFonts w:ascii="Times New Roman" w:hAnsi="Times New Roman"/>
        </w:rPr>
        <w:t>4</w:t>
      </w:r>
      <w:r w:rsidRPr="00861F1C">
        <w:rPr>
          <w:rFonts w:ascii="Times New Roman" w:hAnsi="Times New Roman"/>
        </w:rPr>
        <w:t>.</w:t>
      </w:r>
      <w:r w:rsidRPr="00861F1C">
        <w:rPr>
          <w:rFonts w:ascii="Times New Roman" w:hAnsi="Times New Roman"/>
        </w:rPr>
        <w:tab/>
        <w:t>That written testimony shall comply with the requirements of 52 Pa.Code §</w:t>
      </w:r>
      <w:r w:rsidR="00A23553">
        <w:rPr>
          <w:rFonts w:ascii="Times New Roman" w:hAnsi="Times New Roman"/>
        </w:rPr>
        <w:t xml:space="preserve"> </w:t>
      </w:r>
      <w:r w:rsidRPr="00861F1C">
        <w:rPr>
          <w:rFonts w:ascii="Times New Roman" w:hAnsi="Times New Roman"/>
        </w:rPr>
        <w:t xml:space="preserve">5.412 and shall be marked with numerical, sequential statement numbers. </w:t>
      </w:r>
    </w:p>
    <w:p w:rsidR="001D1BE7" w:rsidRPr="00861F1C" w:rsidRDefault="001D1BE7" w:rsidP="00753C8F">
      <w:pPr>
        <w:spacing w:line="360" w:lineRule="auto"/>
        <w:ind w:firstLine="1440"/>
        <w:rPr>
          <w:rFonts w:ascii="Times New Roman" w:hAnsi="Times New Roman"/>
        </w:rPr>
      </w:pPr>
    </w:p>
    <w:p w:rsidR="001D1BE7" w:rsidRPr="00861F1C" w:rsidRDefault="001D1BE7" w:rsidP="00753C8F">
      <w:pPr>
        <w:spacing w:line="360" w:lineRule="auto"/>
        <w:rPr>
          <w:rFonts w:ascii="Times New Roman" w:hAnsi="Times New Roman"/>
        </w:rPr>
      </w:pPr>
      <w:r w:rsidRPr="00861F1C">
        <w:rPr>
          <w:rFonts w:ascii="Times New Roman" w:hAnsi="Times New Roman"/>
          <w:b/>
        </w:rPr>
        <w:tab/>
      </w:r>
      <w:r w:rsidRPr="00861F1C">
        <w:rPr>
          <w:rFonts w:ascii="Times New Roman" w:hAnsi="Times New Roman"/>
          <w:b/>
        </w:rPr>
        <w:tab/>
      </w:r>
      <w:r w:rsidR="00706F70">
        <w:rPr>
          <w:rFonts w:ascii="Times New Roman" w:hAnsi="Times New Roman"/>
        </w:rPr>
        <w:t>5</w:t>
      </w:r>
      <w:r w:rsidRPr="00861F1C">
        <w:rPr>
          <w:rFonts w:ascii="Times New Roman" w:hAnsi="Times New Roman"/>
        </w:rPr>
        <w:t>.</w:t>
      </w:r>
      <w:r w:rsidRPr="00861F1C">
        <w:rPr>
          <w:rFonts w:ascii="Times New Roman" w:hAnsi="Times New Roman"/>
        </w:rPr>
        <w:tab/>
        <w:t>That all parties shall comply with the provisions of 52 Pa.Code §</w:t>
      </w:r>
      <w:r w:rsidR="00A23553">
        <w:rPr>
          <w:rFonts w:ascii="Times New Roman" w:hAnsi="Times New Roman"/>
        </w:rPr>
        <w:t xml:space="preserve"> </w:t>
      </w:r>
      <w:r w:rsidRPr="00861F1C">
        <w:rPr>
          <w:rFonts w:ascii="Times New Roman" w:hAnsi="Times New Roman"/>
        </w:rPr>
        <w:t xml:space="preserve">5.243(e) which prohibits the introduction of evidence during rebuttal </w:t>
      </w:r>
      <w:r w:rsidR="004E031F">
        <w:rPr>
          <w:rFonts w:ascii="Times New Roman" w:hAnsi="Times New Roman"/>
        </w:rPr>
        <w:t>that</w:t>
      </w:r>
      <w:r w:rsidRPr="00861F1C">
        <w:rPr>
          <w:rFonts w:ascii="Times New Roman" w:hAnsi="Times New Roman"/>
        </w:rPr>
        <w:t xml:space="preserve"> should have been included in </w:t>
      </w:r>
      <w:r w:rsidRPr="00861F1C">
        <w:rPr>
          <w:rFonts w:ascii="Times New Roman" w:hAnsi="Times New Roman"/>
        </w:rPr>
        <w:lastRenderedPageBreak/>
        <w:t xml:space="preserve">the party’s case-in-chief or </w:t>
      </w:r>
      <w:r w:rsidR="004E031F">
        <w:rPr>
          <w:rFonts w:ascii="Times New Roman" w:hAnsi="Times New Roman"/>
        </w:rPr>
        <w:t>that</w:t>
      </w:r>
      <w:r w:rsidRPr="00861F1C">
        <w:rPr>
          <w:rFonts w:ascii="Times New Roman" w:hAnsi="Times New Roman"/>
        </w:rPr>
        <w:t xml:space="preserve"> substantially varies from the party’s case-in-chief, unless the party is introducing evidence in support of a proposed settlement.</w:t>
      </w:r>
    </w:p>
    <w:p w:rsidR="001A4DBE" w:rsidRPr="00861F1C" w:rsidRDefault="001A4DBE" w:rsidP="00753C8F">
      <w:pPr>
        <w:pStyle w:val="BodyTextIndent"/>
        <w:widowControl/>
        <w:tabs>
          <w:tab w:val="left" w:pos="-360"/>
          <w:tab w:val="left" w:pos="1440"/>
          <w:tab w:val="left" w:pos="2160"/>
        </w:tabs>
        <w:ind w:hanging="1800"/>
        <w:rPr>
          <w:rFonts w:ascii="Times New Roman" w:hAnsi="Times New Roman"/>
          <w:sz w:val="24"/>
        </w:rPr>
      </w:pPr>
    </w:p>
    <w:p w:rsidR="004E031F" w:rsidRDefault="00706F70" w:rsidP="00753C8F">
      <w:pPr>
        <w:spacing w:line="360" w:lineRule="auto"/>
        <w:ind w:firstLine="1440"/>
        <w:rPr>
          <w:rFonts w:ascii="Times New Roman" w:hAnsi="Times New Roman"/>
        </w:rPr>
      </w:pPr>
      <w:r>
        <w:rPr>
          <w:rFonts w:ascii="Times New Roman" w:hAnsi="Times New Roman"/>
        </w:rPr>
        <w:t>6</w:t>
      </w:r>
      <w:r w:rsidR="009027B8" w:rsidRPr="00861F1C">
        <w:rPr>
          <w:rFonts w:ascii="Times New Roman" w:hAnsi="Times New Roman"/>
        </w:rPr>
        <w:t>.</w:t>
      </w:r>
      <w:r w:rsidR="009027B8" w:rsidRPr="00861F1C">
        <w:rPr>
          <w:rFonts w:ascii="Times New Roman" w:hAnsi="Times New Roman"/>
        </w:rPr>
        <w:tab/>
      </w:r>
      <w:r w:rsidR="00416CFB">
        <w:rPr>
          <w:rFonts w:ascii="Times New Roman" w:hAnsi="Times New Roman"/>
        </w:rPr>
        <w:t xml:space="preserve">That </w:t>
      </w:r>
      <w:r w:rsidR="004E031F">
        <w:rPr>
          <w:rFonts w:ascii="Times New Roman" w:hAnsi="Times New Roman"/>
        </w:rPr>
        <w:t>the Commission’s discovery regulations</w:t>
      </w:r>
      <w:r>
        <w:rPr>
          <w:rFonts w:ascii="Times New Roman" w:hAnsi="Times New Roman"/>
        </w:rPr>
        <w:t xml:space="preserve"> are modified as follows</w:t>
      </w:r>
      <w:r w:rsidR="004E031F">
        <w:rPr>
          <w:rFonts w:ascii="Times New Roman" w:hAnsi="Times New Roman"/>
        </w:rPr>
        <w:t>:</w:t>
      </w:r>
    </w:p>
    <w:p w:rsidR="00064CAE" w:rsidRDefault="00064CAE" w:rsidP="00753C8F">
      <w:pPr>
        <w:spacing w:line="360" w:lineRule="auto"/>
        <w:ind w:firstLine="1440"/>
        <w:rPr>
          <w:rFonts w:ascii="Times New Roman" w:hAnsi="Times New Roman"/>
        </w:rPr>
      </w:pPr>
    </w:p>
    <w:p w:rsidR="00064CAE" w:rsidRDefault="00064CAE" w:rsidP="00064CAE">
      <w:pPr>
        <w:pStyle w:val="ListParagraph"/>
        <w:numPr>
          <w:ilvl w:val="0"/>
          <w:numId w:val="8"/>
        </w:numPr>
        <w:ind w:left="720" w:right="720" w:firstLine="0"/>
        <w:jc w:val="both"/>
      </w:pPr>
      <w:r>
        <w:t>Answers to written interrogatories shall be served in-hand within ten (10) calendar days of service.  Discovery and discovery-related pleadings propounded after 12:00 noon on a Friday or after 12:00 noon on any business day immediately preceding a state holiday will be deemed served on the next business day for purposes of determining the due date of the responses and responsive pleadings. </w:t>
      </w:r>
    </w:p>
    <w:p w:rsidR="00064CAE" w:rsidRDefault="00064CAE" w:rsidP="00064CAE">
      <w:pPr>
        <w:pStyle w:val="ListParagraph"/>
        <w:ind w:right="720"/>
        <w:jc w:val="both"/>
      </w:pPr>
      <w:r>
        <w:t xml:space="preserve"> </w:t>
      </w:r>
    </w:p>
    <w:p w:rsidR="00064CAE" w:rsidRDefault="00064CAE" w:rsidP="00064CAE">
      <w:pPr>
        <w:pStyle w:val="ListParagraph"/>
        <w:numPr>
          <w:ilvl w:val="0"/>
          <w:numId w:val="8"/>
        </w:numPr>
        <w:ind w:left="720" w:right="720" w:firstLine="0"/>
        <w:jc w:val="both"/>
      </w:pPr>
      <w:r>
        <w:t>Objections to interrogatories shall be communicated orally within three (3) calendar days of service of the interrogatories; unresolved objections shall be served to the ALJ in writing within five (5) days of service of the interrogatories.  Objections to interrogatories served on a Friday shall be communicated orally within four (4) calendar days, and unresolved objections shall be served to the ALJ in writing within six (6) days of service of the interrogatories.</w:t>
      </w:r>
    </w:p>
    <w:p w:rsidR="00064CAE" w:rsidRDefault="00064CAE" w:rsidP="00064CAE">
      <w:pPr>
        <w:pStyle w:val="ListParagraph"/>
      </w:pPr>
    </w:p>
    <w:p w:rsidR="00064CAE" w:rsidRDefault="00064CAE" w:rsidP="00064CAE">
      <w:pPr>
        <w:pStyle w:val="ListParagraph"/>
        <w:numPr>
          <w:ilvl w:val="0"/>
          <w:numId w:val="8"/>
        </w:numPr>
        <w:ind w:left="720" w:right="720" w:firstLine="0"/>
        <w:jc w:val="both"/>
      </w:pPr>
      <w:r>
        <w:t>Motions to dismiss objections and/or direct the answering of interrogatories shall be filed within three (3) calendar days of service of the written objections.</w:t>
      </w:r>
    </w:p>
    <w:p w:rsidR="00064CAE" w:rsidRDefault="00064CAE" w:rsidP="00064CAE">
      <w:pPr>
        <w:pStyle w:val="ListParagraph"/>
      </w:pPr>
    </w:p>
    <w:p w:rsidR="00064CAE" w:rsidRDefault="00064CAE" w:rsidP="00064CAE">
      <w:pPr>
        <w:pStyle w:val="ListParagraph"/>
        <w:numPr>
          <w:ilvl w:val="0"/>
          <w:numId w:val="8"/>
        </w:numPr>
        <w:ind w:left="720" w:right="720" w:firstLine="0"/>
        <w:jc w:val="both"/>
      </w:pPr>
      <w:r>
        <w:t>Answers to motions to dismiss objections and/or direct the answering of interrogatories shall be filed within three (3) calendar days of service of such motions.</w:t>
      </w:r>
    </w:p>
    <w:p w:rsidR="00064CAE" w:rsidRDefault="00064CAE" w:rsidP="00064CAE">
      <w:pPr>
        <w:pStyle w:val="ListParagraph"/>
      </w:pPr>
    </w:p>
    <w:p w:rsidR="00064CAE" w:rsidRDefault="00064CAE" w:rsidP="00064CAE">
      <w:pPr>
        <w:pStyle w:val="ListParagraph"/>
        <w:numPr>
          <w:ilvl w:val="0"/>
          <w:numId w:val="8"/>
        </w:numPr>
        <w:ind w:left="720" w:right="720" w:firstLine="0"/>
        <w:jc w:val="both"/>
      </w:pPr>
      <w:r>
        <w:t>Responses to requests for document production, entry for inspection, or other purposes must be served in-hand within ten (10) calendar days.</w:t>
      </w:r>
    </w:p>
    <w:p w:rsidR="00064CAE" w:rsidRDefault="00064CAE" w:rsidP="00064CAE">
      <w:pPr>
        <w:pStyle w:val="ListParagraph"/>
      </w:pPr>
    </w:p>
    <w:p w:rsidR="00064CAE" w:rsidRDefault="00064CAE" w:rsidP="00064CAE">
      <w:pPr>
        <w:pStyle w:val="ListParagraph"/>
        <w:numPr>
          <w:ilvl w:val="0"/>
          <w:numId w:val="8"/>
        </w:numPr>
        <w:ind w:left="720" w:right="720" w:firstLine="0"/>
        <w:jc w:val="both"/>
      </w:pPr>
      <w:r>
        <w:t>Requests for admissions will be deemed admitted unless answered within ten (10) calendar days or objected to within five (5) calendar days of service.</w:t>
      </w:r>
    </w:p>
    <w:p w:rsidR="00064CAE" w:rsidRDefault="00064CAE" w:rsidP="00064CAE">
      <w:pPr>
        <w:pStyle w:val="ListParagraph"/>
      </w:pPr>
    </w:p>
    <w:p w:rsidR="00064CAE" w:rsidRDefault="00064CAE" w:rsidP="00064CAE">
      <w:pPr>
        <w:pStyle w:val="ListParagraph"/>
        <w:numPr>
          <w:ilvl w:val="0"/>
          <w:numId w:val="8"/>
        </w:numPr>
        <w:ind w:left="720" w:right="720" w:firstLine="0"/>
        <w:jc w:val="both"/>
      </w:pPr>
      <w:r>
        <w:t>Any discovery-related pleading such as objections, motions, or answers served on a Friday or the day before a holiday recognized by the Commission will be deemed to have been served on the following business day for purposes of tracking due dates.</w:t>
      </w:r>
    </w:p>
    <w:p w:rsidR="00D36674" w:rsidRDefault="00D36674" w:rsidP="00D36674">
      <w:pPr>
        <w:pStyle w:val="ListParagraph"/>
        <w:spacing w:line="360" w:lineRule="auto"/>
        <w:ind w:left="0"/>
      </w:pPr>
    </w:p>
    <w:p w:rsidR="009027B8" w:rsidRPr="00861F1C" w:rsidRDefault="00C6231A" w:rsidP="00D36674">
      <w:pPr>
        <w:spacing w:line="360" w:lineRule="auto"/>
        <w:ind w:firstLine="1440"/>
        <w:rPr>
          <w:rFonts w:ascii="Times New Roman" w:hAnsi="Times New Roman"/>
        </w:rPr>
      </w:pPr>
      <w:r>
        <w:rPr>
          <w:rFonts w:ascii="Times New Roman" w:hAnsi="Times New Roman"/>
        </w:rPr>
        <w:t>7.</w:t>
      </w:r>
      <w:r>
        <w:rPr>
          <w:rFonts w:ascii="Times New Roman" w:hAnsi="Times New Roman"/>
        </w:rPr>
        <w:tab/>
        <w:t>That m</w:t>
      </w:r>
      <w:r w:rsidR="009027B8" w:rsidRPr="00861F1C">
        <w:rPr>
          <w:rFonts w:ascii="Times New Roman" w:hAnsi="Times New Roman"/>
        </w:rPr>
        <w:t>otions to compel</w:t>
      </w:r>
      <w:r w:rsidR="0042108D">
        <w:rPr>
          <w:rFonts w:ascii="Times New Roman" w:hAnsi="Times New Roman"/>
        </w:rPr>
        <w:t>, if any,</w:t>
      </w:r>
      <w:r w:rsidR="009027B8" w:rsidRPr="00861F1C">
        <w:rPr>
          <w:rFonts w:ascii="Times New Roman" w:hAnsi="Times New Roman"/>
        </w:rPr>
        <w:t xml:space="preserve"> shall contain a certification by counsel setting forth the </w:t>
      </w:r>
      <w:r w:rsidR="00A23553">
        <w:rPr>
          <w:rFonts w:ascii="Times New Roman" w:hAnsi="Times New Roman"/>
        </w:rPr>
        <w:t>specific actions the parties have</w:t>
      </w:r>
      <w:r w:rsidR="009027B8" w:rsidRPr="00861F1C">
        <w:rPr>
          <w:rFonts w:ascii="Times New Roman" w:hAnsi="Times New Roman"/>
        </w:rPr>
        <w:t xml:space="preserve"> undertaken to resolve their discovery disputes informally.  </w:t>
      </w:r>
    </w:p>
    <w:p w:rsidR="001D1BE7" w:rsidRPr="00861F1C" w:rsidRDefault="001D1BE7" w:rsidP="00D36674">
      <w:pPr>
        <w:spacing w:line="360" w:lineRule="auto"/>
        <w:rPr>
          <w:rFonts w:ascii="Times New Roman" w:hAnsi="Times New Roman"/>
        </w:rPr>
      </w:pPr>
    </w:p>
    <w:p w:rsidR="001D1BE7" w:rsidRPr="00861F1C" w:rsidRDefault="00B13136" w:rsidP="00D36674">
      <w:pPr>
        <w:spacing w:line="360" w:lineRule="auto"/>
        <w:ind w:firstLine="1440"/>
        <w:rPr>
          <w:rFonts w:ascii="Times New Roman" w:hAnsi="Times New Roman"/>
          <w:spacing w:val="-3"/>
        </w:rPr>
      </w:pPr>
      <w:r>
        <w:rPr>
          <w:rFonts w:ascii="Times New Roman" w:hAnsi="Times New Roman"/>
        </w:rPr>
        <w:lastRenderedPageBreak/>
        <w:t>8</w:t>
      </w:r>
      <w:r w:rsidR="001D1BE7" w:rsidRPr="00861F1C">
        <w:rPr>
          <w:rFonts w:ascii="Times New Roman" w:hAnsi="Times New Roman"/>
        </w:rPr>
        <w:t>.</w:t>
      </w:r>
      <w:r w:rsidR="001D1BE7" w:rsidRPr="00861F1C">
        <w:rPr>
          <w:rFonts w:ascii="Times New Roman" w:hAnsi="Times New Roman"/>
        </w:rPr>
        <w:tab/>
        <w:t xml:space="preserve">That the </w:t>
      </w:r>
      <w:r w:rsidR="001D1BE7" w:rsidRPr="00861F1C">
        <w:rPr>
          <w:rFonts w:ascii="Times New Roman" w:hAnsi="Times New Roman"/>
          <w:spacing w:val="-3"/>
        </w:rPr>
        <w:t xml:space="preserve">evidentiary hearing will be held in Harrisburg and will commence at </w:t>
      </w:r>
      <w:r w:rsidR="00641849">
        <w:rPr>
          <w:rFonts w:ascii="Times New Roman" w:hAnsi="Times New Roman"/>
          <w:spacing w:val="-3"/>
        </w:rPr>
        <w:t>10</w:t>
      </w:r>
      <w:r w:rsidR="001D1BE7" w:rsidRPr="00861F1C">
        <w:rPr>
          <w:rFonts w:ascii="Times New Roman" w:hAnsi="Times New Roman"/>
          <w:spacing w:val="-3"/>
        </w:rPr>
        <w:t xml:space="preserve">:00 a.m. </w:t>
      </w:r>
      <w:r w:rsidR="00706F70">
        <w:rPr>
          <w:rFonts w:ascii="Times New Roman" w:hAnsi="Times New Roman"/>
          <w:spacing w:val="-3"/>
        </w:rPr>
        <w:t>on September 19, 2016</w:t>
      </w:r>
      <w:r w:rsidR="001D1BE7" w:rsidRPr="00861F1C">
        <w:rPr>
          <w:rFonts w:ascii="Times New Roman" w:hAnsi="Times New Roman"/>
          <w:spacing w:val="-3"/>
        </w:rPr>
        <w:t xml:space="preserve">.  </w:t>
      </w:r>
    </w:p>
    <w:p w:rsidR="001D1BE7" w:rsidRPr="00861F1C" w:rsidRDefault="001D1BE7" w:rsidP="00D36674">
      <w:pPr>
        <w:spacing w:line="360" w:lineRule="auto"/>
        <w:ind w:firstLine="1440"/>
        <w:rPr>
          <w:rFonts w:ascii="Times New Roman" w:hAnsi="Times New Roman"/>
        </w:rPr>
      </w:pPr>
    </w:p>
    <w:p w:rsidR="001D1BE7" w:rsidRPr="00861F1C" w:rsidRDefault="001D1BE7" w:rsidP="00D36674">
      <w:pPr>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r w:rsidR="00B13136">
        <w:rPr>
          <w:rFonts w:ascii="Times New Roman" w:hAnsi="Times New Roman"/>
        </w:rPr>
        <w:t>9</w:t>
      </w:r>
      <w:r w:rsidRPr="00861F1C">
        <w:rPr>
          <w:rFonts w:ascii="Times New Roman" w:hAnsi="Times New Roman"/>
        </w:rPr>
        <w:t xml:space="preserve">. </w:t>
      </w:r>
      <w:r w:rsidRPr="00861F1C">
        <w:rPr>
          <w:rFonts w:ascii="Times New Roman" w:hAnsi="Times New Roman"/>
        </w:rPr>
        <w:tab/>
        <w:t xml:space="preserve">That the parties shall stipulate to any matters they reasonably can to expedite this proceeding, lessen the burden of time and expenses in litigation on all parties and conserve precious administrative hearing resources.  </w:t>
      </w:r>
      <w:proofErr w:type="gramStart"/>
      <w:r w:rsidR="00115537" w:rsidRPr="00861F1C">
        <w:rPr>
          <w:rFonts w:ascii="Times New Roman" w:hAnsi="Times New Roman"/>
        </w:rPr>
        <w:t>52 Pa.Code §§</w:t>
      </w:r>
      <w:r w:rsidR="00A23553">
        <w:rPr>
          <w:rFonts w:ascii="Times New Roman" w:hAnsi="Times New Roman"/>
        </w:rPr>
        <w:t xml:space="preserve"> </w:t>
      </w:r>
      <w:r w:rsidR="00115537" w:rsidRPr="00861F1C">
        <w:rPr>
          <w:rFonts w:ascii="Times New Roman" w:hAnsi="Times New Roman"/>
        </w:rPr>
        <w:t>5.232 and 5.234</w:t>
      </w:r>
      <w:r w:rsidR="00B87D3F">
        <w:rPr>
          <w:rFonts w:ascii="Times New Roman" w:hAnsi="Times New Roman"/>
        </w:rPr>
        <w:t>.</w:t>
      </w:r>
      <w:proofErr w:type="gramEnd"/>
      <w:r w:rsidR="00115537" w:rsidRPr="00861F1C">
        <w:rPr>
          <w:rFonts w:ascii="Times New Roman" w:hAnsi="Times New Roman"/>
        </w:rPr>
        <w:t xml:space="preserve">  </w:t>
      </w:r>
    </w:p>
    <w:p w:rsidR="001D1BE7" w:rsidRPr="00861F1C" w:rsidRDefault="001D1BE7" w:rsidP="00D36674">
      <w:pPr>
        <w:spacing w:line="360" w:lineRule="auto"/>
        <w:rPr>
          <w:rFonts w:ascii="Times New Roman" w:hAnsi="Times New Roman"/>
        </w:rPr>
      </w:pPr>
      <w:r w:rsidRPr="00861F1C">
        <w:rPr>
          <w:rFonts w:ascii="Times New Roman" w:hAnsi="Times New Roman"/>
        </w:rPr>
        <w:t xml:space="preserve">  </w:t>
      </w:r>
    </w:p>
    <w:p w:rsidR="001D1BE7" w:rsidRPr="00861F1C" w:rsidRDefault="001D1BE7" w:rsidP="00D36674">
      <w:pPr>
        <w:spacing w:line="360" w:lineRule="auto"/>
        <w:ind w:firstLine="1440"/>
        <w:rPr>
          <w:rFonts w:ascii="Times New Roman" w:hAnsi="Times New Roman"/>
        </w:rPr>
      </w:pPr>
      <w:r w:rsidRPr="00861F1C">
        <w:rPr>
          <w:rFonts w:ascii="Times New Roman" w:hAnsi="Times New Roman"/>
        </w:rPr>
        <w:t>1</w:t>
      </w:r>
      <w:r w:rsidR="00B13136">
        <w:rPr>
          <w:rFonts w:ascii="Times New Roman" w:hAnsi="Times New Roman"/>
        </w:rPr>
        <w:t>0</w:t>
      </w:r>
      <w:r w:rsidRPr="00861F1C">
        <w:rPr>
          <w:rFonts w:ascii="Times New Roman" w:hAnsi="Times New Roman"/>
        </w:rPr>
        <w:t>.</w:t>
      </w:r>
      <w:r w:rsidRPr="00861F1C">
        <w:rPr>
          <w:rFonts w:ascii="Times New Roman" w:hAnsi="Times New Roman"/>
        </w:rPr>
        <w:tab/>
        <w:t>That the evidentiary hearing</w:t>
      </w:r>
      <w:r w:rsidR="00523C8E" w:rsidRPr="00861F1C">
        <w:rPr>
          <w:rFonts w:ascii="Times New Roman" w:hAnsi="Times New Roman"/>
        </w:rPr>
        <w:t>s</w:t>
      </w:r>
      <w:r w:rsidRPr="00861F1C">
        <w:rPr>
          <w:rFonts w:ascii="Times New Roman" w:hAnsi="Times New Roman"/>
        </w:rPr>
        <w:t xml:space="preserve"> in this matter constitute </w:t>
      </w:r>
      <w:r w:rsidR="00C379A8">
        <w:rPr>
          <w:rFonts w:ascii="Times New Roman" w:hAnsi="Times New Roman"/>
        </w:rPr>
        <w:t>f</w:t>
      </w:r>
      <w:r w:rsidRPr="00861F1C">
        <w:rPr>
          <w:rFonts w:ascii="Times New Roman" w:hAnsi="Times New Roman"/>
        </w:rPr>
        <w:t>ormal legal proceeding</w:t>
      </w:r>
      <w:r w:rsidR="00C379A8">
        <w:rPr>
          <w:rFonts w:ascii="Times New Roman" w:hAnsi="Times New Roman"/>
        </w:rPr>
        <w:t>s</w:t>
      </w:r>
      <w:r w:rsidRPr="00861F1C">
        <w:rPr>
          <w:rFonts w:ascii="Times New Roman" w:hAnsi="Times New Roman"/>
        </w:rPr>
        <w:t xml:space="preserve"> and </w:t>
      </w:r>
      <w:r w:rsidR="00856B7F">
        <w:rPr>
          <w:rFonts w:ascii="Times New Roman" w:hAnsi="Times New Roman"/>
        </w:rPr>
        <w:t>we</w:t>
      </w:r>
      <w:r w:rsidRPr="00861F1C">
        <w:rPr>
          <w:rFonts w:ascii="Times New Roman" w:hAnsi="Times New Roman"/>
        </w:rPr>
        <w:t xml:space="preserve"> will conduct </w:t>
      </w:r>
      <w:r w:rsidR="00217C86" w:rsidRPr="00861F1C">
        <w:rPr>
          <w:rFonts w:ascii="Times New Roman" w:hAnsi="Times New Roman"/>
        </w:rPr>
        <w:t>them</w:t>
      </w:r>
      <w:r w:rsidRPr="00861F1C">
        <w:rPr>
          <w:rFonts w:ascii="Times New Roman" w:hAnsi="Times New Roman"/>
        </w:rPr>
        <w:t xml:space="preserve"> in accordance with the Commission’s Rules of Administrative Practice and Procedure, as well as the rules of evidence as applied to administrative hearings.</w:t>
      </w:r>
    </w:p>
    <w:p w:rsidR="001D1BE7" w:rsidRPr="00861F1C" w:rsidRDefault="001D1BE7" w:rsidP="00D36674">
      <w:pPr>
        <w:spacing w:line="360" w:lineRule="auto"/>
        <w:ind w:firstLine="1440"/>
        <w:rPr>
          <w:rFonts w:ascii="Times New Roman" w:hAnsi="Times New Roman"/>
        </w:rPr>
      </w:pPr>
    </w:p>
    <w:p w:rsidR="001D1BE7" w:rsidRPr="00861F1C" w:rsidRDefault="001D1BE7" w:rsidP="00D36674">
      <w:pPr>
        <w:tabs>
          <w:tab w:val="left" w:pos="-720"/>
          <w:tab w:val="left" w:pos="2160"/>
        </w:tabs>
        <w:suppressAutoHyphens/>
        <w:spacing w:line="360" w:lineRule="auto"/>
        <w:ind w:firstLine="1440"/>
        <w:rPr>
          <w:rFonts w:ascii="Times New Roman" w:hAnsi="Times New Roman"/>
        </w:rPr>
      </w:pPr>
      <w:r w:rsidRPr="00861F1C">
        <w:rPr>
          <w:rFonts w:ascii="Times New Roman" w:hAnsi="Times New Roman"/>
        </w:rPr>
        <w:t>1</w:t>
      </w:r>
      <w:r w:rsidR="00B13136">
        <w:rPr>
          <w:rFonts w:ascii="Times New Roman" w:hAnsi="Times New Roman"/>
        </w:rPr>
        <w:t>1</w:t>
      </w:r>
      <w:r w:rsidRPr="00861F1C">
        <w:rPr>
          <w:rFonts w:ascii="Times New Roman" w:hAnsi="Times New Roman"/>
        </w:rPr>
        <w:t>.</w:t>
      </w:r>
      <w:r w:rsidRPr="00861F1C">
        <w:rPr>
          <w:rFonts w:ascii="Times New Roman" w:hAnsi="Times New Roman"/>
        </w:rPr>
        <w:tab/>
        <w:t>That parties intending to subpoena witness</w:t>
      </w:r>
      <w:r w:rsidR="00D3769D" w:rsidRPr="00861F1C">
        <w:rPr>
          <w:rFonts w:ascii="Times New Roman" w:hAnsi="Times New Roman"/>
        </w:rPr>
        <w:t xml:space="preserve">es for the evidentiary hearings </w:t>
      </w:r>
      <w:r w:rsidRPr="00861F1C">
        <w:rPr>
          <w:rFonts w:ascii="Times New Roman" w:hAnsi="Times New Roman"/>
        </w:rPr>
        <w:t>shall review the procedures established in 52 Pa.Code §</w:t>
      </w:r>
      <w:r w:rsidR="00A23553">
        <w:rPr>
          <w:rFonts w:ascii="Times New Roman" w:hAnsi="Times New Roman"/>
        </w:rPr>
        <w:t xml:space="preserve"> </w:t>
      </w:r>
      <w:r w:rsidRPr="00861F1C">
        <w:rPr>
          <w:rFonts w:ascii="Times New Roman" w:hAnsi="Times New Roman"/>
        </w:rPr>
        <w:t xml:space="preserve">5.421 and shall submit any written application to </w:t>
      </w:r>
      <w:r w:rsidR="00856B7F">
        <w:rPr>
          <w:rFonts w:ascii="Times New Roman" w:hAnsi="Times New Roman"/>
        </w:rPr>
        <w:t>us</w:t>
      </w:r>
      <w:r w:rsidRPr="00861F1C">
        <w:rPr>
          <w:rFonts w:ascii="Times New Roman" w:hAnsi="Times New Roman"/>
        </w:rPr>
        <w:t xml:space="preserve"> sufficiently in advance of the evidentiary hearing dates so that the other parties will have the required ten (10) days’ notice to answer or object, and so that the party requesting the subpoena shall have enough time to receive the subpoena and serve it.</w:t>
      </w:r>
    </w:p>
    <w:p w:rsidR="001D1BE7" w:rsidRPr="00861F1C" w:rsidRDefault="001D1BE7" w:rsidP="00D36674">
      <w:pPr>
        <w:spacing w:line="360" w:lineRule="auto"/>
        <w:ind w:firstLine="1440"/>
        <w:rPr>
          <w:rFonts w:ascii="Times New Roman" w:hAnsi="Times New Roman"/>
        </w:rPr>
      </w:pPr>
    </w:p>
    <w:p w:rsidR="001D1BE7" w:rsidRDefault="001D1BE7" w:rsidP="00D36674">
      <w:pPr>
        <w:spacing w:line="360" w:lineRule="auto"/>
        <w:ind w:firstLine="1440"/>
        <w:rPr>
          <w:rFonts w:ascii="Times New Roman" w:hAnsi="Times New Roman"/>
        </w:rPr>
      </w:pPr>
      <w:r w:rsidRPr="00861F1C">
        <w:rPr>
          <w:rFonts w:ascii="Times New Roman" w:hAnsi="Times New Roman"/>
        </w:rPr>
        <w:t>1</w:t>
      </w:r>
      <w:r w:rsidR="00B13136">
        <w:rPr>
          <w:rFonts w:ascii="Times New Roman" w:hAnsi="Times New Roman"/>
        </w:rPr>
        <w:t>2</w:t>
      </w:r>
      <w:r w:rsidRPr="00861F1C">
        <w:rPr>
          <w:rFonts w:ascii="Times New Roman" w:hAnsi="Times New Roman"/>
        </w:rPr>
        <w:t>.</w:t>
      </w:r>
      <w:r w:rsidRPr="00861F1C">
        <w:rPr>
          <w:rFonts w:ascii="Times New Roman" w:hAnsi="Times New Roman"/>
        </w:rPr>
        <w:tab/>
        <w:t>That each party shall file copies of its briefs with the Secretary, in accordance with 52 Pa.Code §</w:t>
      </w:r>
      <w:r w:rsidR="00A23553">
        <w:rPr>
          <w:rFonts w:ascii="Times New Roman" w:hAnsi="Times New Roman"/>
        </w:rPr>
        <w:t xml:space="preserve"> </w:t>
      </w:r>
      <w:r w:rsidRPr="00861F1C">
        <w:rPr>
          <w:rFonts w:ascii="Times New Roman" w:hAnsi="Times New Roman"/>
        </w:rPr>
        <w:t xml:space="preserve">5.502, and shall serve one copy, in-hand, on </w:t>
      </w:r>
      <w:r w:rsidR="00856B7F">
        <w:rPr>
          <w:rFonts w:ascii="Times New Roman" w:hAnsi="Times New Roman"/>
        </w:rPr>
        <w:t>us</w:t>
      </w:r>
      <w:r w:rsidRPr="00861F1C">
        <w:rPr>
          <w:rFonts w:ascii="Times New Roman" w:hAnsi="Times New Roman"/>
        </w:rPr>
        <w:t xml:space="preserve"> and all other parties no later than </w:t>
      </w:r>
      <w:r w:rsidR="00A23553">
        <w:rPr>
          <w:rFonts w:ascii="Times New Roman" w:hAnsi="Times New Roman"/>
        </w:rPr>
        <w:t>4</w:t>
      </w:r>
      <w:r w:rsidR="00550BE1" w:rsidRPr="00861F1C">
        <w:rPr>
          <w:rFonts w:ascii="Times New Roman" w:hAnsi="Times New Roman"/>
        </w:rPr>
        <w:t>:</w:t>
      </w:r>
      <w:r w:rsidR="00A23553">
        <w:rPr>
          <w:rFonts w:ascii="Times New Roman" w:hAnsi="Times New Roman"/>
        </w:rPr>
        <w:t>30</w:t>
      </w:r>
      <w:r w:rsidRPr="00861F1C">
        <w:rPr>
          <w:rFonts w:ascii="Times New Roman" w:hAnsi="Times New Roman"/>
        </w:rPr>
        <w:t xml:space="preserve"> p.m. on the dates listed.  In addition, each party shall e-mail its briefs in Microsoft Word 20</w:t>
      </w:r>
      <w:r w:rsidR="00A23553">
        <w:rPr>
          <w:rFonts w:ascii="Times New Roman" w:hAnsi="Times New Roman"/>
        </w:rPr>
        <w:t>10 or</w:t>
      </w:r>
      <w:r w:rsidRPr="00861F1C">
        <w:rPr>
          <w:rFonts w:ascii="Times New Roman" w:hAnsi="Times New Roman"/>
        </w:rPr>
        <w:t xml:space="preserve"> equivalent to </w:t>
      </w:r>
      <w:r w:rsidR="00856B7F">
        <w:rPr>
          <w:rFonts w:ascii="Times New Roman" w:hAnsi="Times New Roman"/>
        </w:rPr>
        <w:t>us</w:t>
      </w:r>
      <w:r w:rsidRPr="00861F1C">
        <w:rPr>
          <w:rFonts w:ascii="Times New Roman" w:hAnsi="Times New Roman"/>
        </w:rPr>
        <w:t xml:space="preserve">. </w:t>
      </w:r>
    </w:p>
    <w:p w:rsidR="0042108D" w:rsidRPr="00861F1C" w:rsidRDefault="0042108D" w:rsidP="00D36674">
      <w:pPr>
        <w:spacing w:line="360" w:lineRule="auto"/>
        <w:ind w:firstLine="1440"/>
        <w:rPr>
          <w:rFonts w:ascii="Times New Roman" w:hAnsi="Times New Roman"/>
        </w:rPr>
      </w:pPr>
    </w:p>
    <w:p w:rsidR="001D1BE7" w:rsidRDefault="001D1BE7" w:rsidP="00D36674">
      <w:pPr>
        <w:spacing w:line="360" w:lineRule="auto"/>
        <w:ind w:firstLine="1440"/>
        <w:rPr>
          <w:rFonts w:ascii="Times New Roman" w:hAnsi="Times New Roman"/>
        </w:rPr>
      </w:pPr>
      <w:r w:rsidRPr="00861F1C">
        <w:rPr>
          <w:rFonts w:ascii="Times New Roman" w:hAnsi="Times New Roman"/>
        </w:rPr>
        <w:t>1</w:t>
      </w:r>
      <w:r w:rsidR="00B13136">
        <w:rPr>
          <w:rFonts w:ascii="Times New Roman" w:hAnsi="Times New Roman"/>
        </w:rPr>
        <w:t>3</w:t>
      </w:r>
      <w:r w:rsidRPr="00861F1C">
        <w:rPr>
          <w:rFonts w:ascii="Times New Roman" w:hAnsi="Times New Roman"/>
        </w:rPr>
        <w:t>.</w:t>
      </w:r>
      <w:r w:rsidRPr="00861F1C">
        <w:rPr>
          <w:rFonts w:ascii="Times New Roman" w:hAnsi="Times New Roman"/>
        </w:rPr>
        <w:tab/>
        <w:t>That all briefs shall comply with the requirements of 52 Pa.Code §§</w:t>
      </w:r>
      <w:r w:rsidR="00A23553">
        <w:rPr>
          <w:rFonts w:ascii="Times New Roman" w:hAnsi="Times New Roman"/>
        </w:rPr>
        <w:t xml:space="preserve"> </w:t>
      </w:r>
      <w:r w:rsidRPr="00861F1C">
        <w:rPr>
          <w:rFonts w:ascii="Times New Roman" w:hAnsi="Times New Roman"/>
        </w:rPr>
        <w:t xml:space="preserve">5.501 and 5.502, and in addition to the mandatory contents set forth in 52 </w:t>
      </w:r>
      <w:r w:rsidR="00115537" w:rsidRPr="00861F1C">
        <w:rPr>
          <w:rFonts w:ascii="Times New Roman" w:hAnsi="Times New Roman"/>
        </w:rPr>
        <w:t>Pa.Code</w:t>
      </w:r>
      <w:r w:rsidRPr="00861F1C">
        <w:rPr>
          <w:rFonts w:ascii="Times New Roman" w:hAnsi="Times New Roman"/>
        </w:rPr>
        <w:t xml:space="preserve"> §</w:t>
      </w:r>
      <w:r w:rsidR="00A23553">
        <w:rPr>
          <w:rFonts w:ascii="Times New Roman" w:hAnsi="Times New Roman"/>
        </w:rPr>
        <w:t xml:space="preserve"> </w:t>
      </w:r>
      <w:r w:rsidRPr="00861F1C">
        <w:rPr>
          <w:rFonts w:ascii="Times New Roman" w:hAnsi="Times New Roman"/>
        </w:rPr>
        <w:t xml:space="preserve">5.501(a), all main briefs, regardless of length, </w:t>
      </w:r>
      <w:r w:rsidRPr="00861F1C">
        <w:rPr>
          <w:rFonts w:ascii="Times New Roman" w:hAnsi="Times New Roman"/>
          <w:u w:val="single"/>
        </w:rPr>
        <w:t>must</w:t>
      </w:r>
      <w:r w:rsidRPr="00861F1C">
        <w:rPr>
          <w:rFonts w:ascii="Times New Roman" w:hAnsi="Times New Roman"/>
        </w:rPr>
        <w:t xml:space="preserve"> contain:</w:t>
      </w:r>
    </w:p>
    <w:p w:rsidR="00D36674" w:rsidRDefault="00D36674" w:rsidP="00D36674">
      <w:pPr>
        <w:spacing w:line="360" w:lineRule="auto"/>
        <w:ind w:firstLine="1440"/>
        <w:rPr>
          <w:rFonts w:ascii="Times New Roman" w:hAnsi="Times New Roman"/>
        </w:rPr>
      </w:pPr>
    </w:p>
    <w:p w:rsidR="001D1BE7" w:rsidRPr="00861F1C" w:rsidRDefault="001D1BE7" w:rsidP="001D1BE7">
      <w:pPr>
        <w:ind w:firstLine="1440"/>
        <w:rPr>
          <w:rFonts w:ascii="Times New Roman" w:hAnsi="Times New Roman"/>
        </w:rPr>
      </w:pPr>
      <w:r w:rsidRPr="00861F1C">
        <w:rPr>
          <w:rFonts w:ascii="Times New Roman" w:hAnsi="Times New Roman"/>
        </w:rPr>
        <w:tab/>
        <w:t>A.</w:t>
      </w:r>
      <w:r w:rsidRPr="00861F1C">
        <w:rPr>
          <w:rFonts w:ascii="Times New Roman" w:hAnsi="Times New Roman"/>
        </w:rPr>
        <w:tab/>
        <w:t>A history of the proceeding;</w:t>
      </w:r>
    </w:p>
    <w:p w:rsidR="001D1BE7" w:rsidRPr="00861F1C" w:rsidRDefault="001D1BE7" w:rsidP="001D1BE7">
      <w:pPr>
        <w:ind w:firstLine="1440"/>
        <w:rPr>
          <w:rFonts w:ascii="Times New Roman" w:hAnsi="Times New Roman"/>
        </w:rPr>
      </w:pPr>
      <w:r w:rsidRPr="00861F1C">
        <w:rPr>
          <w:rFonts w:ascii="Times New Roman" w:hAnsi="Times New Roman"/>
        </w:rPr>
        <w:tab/>
        <w:t>B.</w:t>
      </w:r>
      <w:r w:rsidRPr="00861F1C">
        <w:rPr>
          <w:rFonts w:ascii="Times New Roman" w:hAnsi="Times New Roman"/>
        </w:rPr>
        <w:tab/>
        <w:t>A discussion;</w:t>
      </w:r>
    </w:p>
    <w:p w:rsidR="001D1BE7" w:rsidRPr="00861F1C" w:rsidRDefault="001D1BE7" w:rsidP="001D1BE7">
      <w:pPr>
        <w:widowControl w:val="0"/>
        <w:ind w:left="2880" w:hanging="720"/>
        <w:rPr>
          <w:rFonts w:ascii="Times New Roman" w:hAnsi="Times New Roman"/>
        </w:rPr>
      </w:pPr>
      <w:r w:rsidRPr="00861F1C">
        <w:rPr>
          <w:rFonts w:ascii="Times New Roman" w:hAnsi="Times New Roman"/>
        </w:rPr>
        <w:t>C.</w:t>
      </w:r>
      <w:r w:rsidRPr="00861F1C">
        <w:rPr>
          <w:rFonts w:ascii="Times New Roman" w:hAnsi="Times New Roman"/>
        </w:rPr>
        <w:tab/>
        <w:t>Proposed findings of facts (with record citations to transcript pages or exhibits where supporting evidence appears);</w:t>
      </w:r>
    </w:p>
    <w:p w:rsidR="001D1BE7" w:rsidRPr="00861F1C" w:rsidRDefault="001D1BE7" w:rsidP="001D1BE7">
      <w:pPr>
        <w:widowControl w:val="0"/>
        <w:ind w:left="2880" w:hanging="720"/>
        <w:rPr>
          <w:rFonts w:ascii="Times New Roman" w:hAnsi="Times New Roman"/>
        </w:rPr>
      </w:pPr>
      <w:r w:rsidRPr="00861F1C">
        <w:rPr>
          <w:rFonts w:ascii="Times New Roman" w:hAnsi="Times New Roman"/>
        </w:rPr>
        <w:t>D.</w:t>
      </w:r>
      <w:r w:rsidRPr="00861F1C">
        <w:rPr>
          <w:rFonts w:ascii="Times New Roman" w:hAnsi="Times New Roman"/>
        </w:rPr>
        <w:tab/>
        <w:t xml:space="preserve">Proposed conclusions of law (with citations to supporting statutes, regulations or relevant case law); and </w:t>
      </w:r>
    </w:p>
    <w:p w:rsidR="001D1BE7" w:rsidRPr="00861F1C" w:rsidRDefault="001D1BE7" w:rsidP="001D1BE7">
      <w:pPr>
        <w:pStyle w:val="BodyTextIndent"/>
        <w:tabs>
          <w:tab w:val="left" w:pos="1440"/>
          <w:tab w:val="left" w:pos="2160"/>
        </w:tabs>
        <w:spacing w:line="240" w:lineRule="auto"/>
        <w:ind w:left="2880" w:hanging="720"/>
        <w:rPr>
          <w:rFonts w:ascii="Times New Roman" w:hAnsi="Times New Roman"/>
          <w:sz w:val="24"/>
          <w:szCs w:val="24"/>
        </w:rPr>
      </w:pPr>
      <w:r w:rsidRPr="00861F1C">
        <w:rPr>
          <w:rFonts w:ascii="Times New Roman" w:hAnsi="Times New Roman"/>
          <w:sz w:val="24"/>
          <w:szCs w:val="24"/>
        </w:rPr>
        <w:lastRenderedPageBreak/>
        <w:t>E.</w:t>
      </w:r>
      <w:r w:rsidRPr="00861F1C">
        <w:rPr>
          <w:rFonts w:ascii="Times New Roman" w:hAnsi="Times New Roman"/>
          <w:sz w:val="24"/>
          <w:szCs w:val="24"/>
        </w:rPr>
        <w:tab/>
        <w:t>Proposed ordering paragraphs specifically identifying the relief sought.</w:t>
      </w:r>
    </w:p>
    <w:p w:rsidR="00092027" w:rsidRDefault="00092027" w:rsidP="00D36674">
      <w:pPr>
        <w:tabs>
          <w:tab w:val="left" w:pos="-720"/>
        </w:tabs>
        <w:suppressAutoHyphens/>
        <w:spacing w:line="360" w:lineRule="auto"/>
        <w:rPr>
          <w:rFonts w:ascii="Times New Roman" w:hAnsi="Times New Roman"/>
          <w:spacing w:val="-3"/>
        </w:rPr>
      </w:pPr>
    </w:p>
    <w:p w:rsidR="00706F70" w:rsidRDefault="00706F70" w:rsidP="00D36674">
      <w:pPr>
        <w:spacing w:line="360" w:lineRule="auto"/>
      </w:pPr>
      <w:r>
        <w:rPr>
          <w:rFonts w:ascii="Times New Roman" w:hAnsi="Times New Roman"/>
        </w:rPr>
        <w:tab/>
      </w:r>
      <w:r>
        <w:rPr>
          <w:rFonts w:ascii="Times New Roman" w:hAnsi="Times New Roman"/>
        </w:rPr>
        <w:tab/>
      </w:r>
      <w:r w:rsidR="00937836">
        <w:rPr>
          <w:rFonts w:ascii="Times New Roman" w:hAnsi="Times New Roman"/>
        </w:rPr>
        <w:t>1</w:t>
      </w:r>
      <w:r w:rsidR="00C6231A">
        <w:rPr>
          <w:rFonts w:ascii="Times New Roman" w:hAnsi="Times New Roman"/>
        </w:rPr>
        <w:t>4</w:t>
      </w:r>
      <w:r w:rsidR="001D1BE7" w:rsidRPr="00861F1C">
        <w:rPr>
          <w:rFonts w:ascii="Times New Roman" w:hAnsi="Times New Roman"/>
        </w:rPr>
        <w:t>.</w:t>
      </w:r>
      <w:r>
        <w:tab/>
        <w:t xml:space="preserve">Motions or objections with respect to written testimony must be presented in writing and provided to the parties and the presiding officer no later than close of business on September 8, 2016.   </w:t>
      </w:r>
    </w:p>
    <w:p w:rsidR="00706F70" w:rsidRDefault="00706F70" w:rsidP="00D36674">
      <w:pPr>
        <w:spacing w:line="360" w:lineRule="auto"/>
      </w:pPr>
    </w:p>
    <w:p w:rsidR="00706F70" w:rsidRDefault="00706F70" w:rsidP="00D36674">
      <w:pPr>
        <w:spacing w:line="360" w:lineRule="auto"/>
      </w:pPr>
      <w:r>
        <w:tab/>
      </w:r>
      <w:r>
        <w:tab/>
        <w:t>1</w:t>
      </w:r>
      <w:r w:rsidR="00C6231A">
        <w:t>5</w:t>
      </w:r>
      <w:r>
        <w:t>.</w:t>
      </w:r>
      <w:r>
        <w:tab/>
        <w:t xml:space="preserve">The transcript turnaround time is five (5) days.  </w:t>
      </w:r>
    </w:p>
    <w:p w:rsidR="00706F70" w:rsidRDefault="00706F70" w:rsidP="00D36674">
      <w:pPr>
        <w:spacing w:line="360" w:lineRule="auto"/>
      </w:pPr>
    </w:p>
    <w:p w:rsidR="001D1BE7" w:rsidRPr="00861F1C" w:rsidRDefault="00706F70" w:rsidP="00D36674">
      <w:pPr>
        <w:pStyle w:val="BodyTextIndent"/>
        <w:widowControl/>
        <w:rPr>
          <w:rFonts w:ascii="Times New Roman" w:hAnsi="Times New Roman"/>
          <w:sz w:val="24"/>
        </w:rPr>
      </w:pPr>
      <w:r>
        <w:rPr>
          <w:rFonts w:ascii="Times New Roman" w:hAnsi="Times New Roman"/>
          <w:sz w:val="24"/>
          <w:szCs w:val="24"/>
        </w:rPr>
        <w:t>1</w:t>
      </w:r>
      <w:r w:rsidR="00C6231A">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r>
      <w:r w:rsidR="001D1BE7" w:rsidRPr="00861F1C">
        <w:rPr>
          <w:rFonts w:ascii="Times New Roman" w:hAnsi="Times New Roman"/>
          <w:sz w:val="24"/>
          <w:szCs w:val="24"/>
        </w:rPr>
        <w:t xml:space="preserve">That any provision of this prehearing order may be modified upon motion and good cause shown by any party in interest </w:t>
      </w:r>
      <w:r w:rsidR="001D1BE7" w:rsidRPr="00861F1C">
        <w:rPr>
          <w:rFonts w:ascii="Times New Roman" w:hAnsi="Times New Roman"/>
          <w:sz w:val="24"/>
        </w:rPr>
        <w:t>in accordance with 52 Pa.Code §</w:t>
      </w:r>
      <w:r w:rsidR="00976107">
        <w:rPr>
          <w:rFonts w:ascii="Times New Roman" w:hAnsi="Times New Roman"/>
          <w:sz w:val="24"/>
        </w:rPr>
        <w:t xml:space="preserve"> </w:t>
      </w:r>
      <w:r w:rsidR="001D1BE7" w:rsidRPr="00861F1C">
        <w:rPr>
          <w:rFonts w:ascii="Times New Roman" w:hAnsi="Times New Roman"/>
          <w:sz w:val="24"/>
        </w:rPr>
        <w:t>5.223(a).</w:t>
      </w:r>
    </w:p>
    <w:p w:rsidR="001D1BE7" w:rsidRPr="00861F1C" w:rsidRDefault="001D1BE7" w:rsidP="00D36674">
      <w:pPr>
        <w:pStyle w:val="BodyTextIndent"/>
        <w:widowControl/>
        <w:rPr>
          <w:rFonts w:ascii="Times New Roman" w:hAnsi="Times New Roman"/>
          <w:sz w:val="24"/>
          <w:szCs w:val="24"/>
        </w:rPr>
      </w:pPr>
    </w:p>
    <w:p w:rsidR="003764E8" w:rsidRPr="00861F1C" w:rsidRDefault="003764E8" w:rsidP="00D36674">
      <w:pPr>
        <w:pStyle w:val="BodyTextIndent"/>
        <w:widowControl/>
        <w:rPr>
          <w:rFonts w:ascii="Times New Roman" w:hAnsi="Times New Roman"/>
          <w:sz w:val="24"/>
          <w:szCs w:val="24"/>
        </w:rPr>
      </w:pPr>
    </w:p>
    <w:p w:rsidR="001D1BE7" w:rsidRPr="00861F1C" w:rsidRDefault="001D1BE7" w:rsidP="001D1BE7">
      <w:pPr>
        <w:rPr>
          <w:rFonts w:ascii="Times New Roman" w:hAnsi="Times New Roman"/>
        </w:rPr>
      </w:pPr>
      <w:r w:rsidRPr="00861F1C">
        <w:rPr>
          <w:rFonts w:ascii="Times New Roman" w:hAnsi="Times New Roman"/>
        </w:rPr>
        <w:t>Date:</w:t>
      </w:r>
      <w:r w:rsidRPr="00861F1C">
        <w:rPr>
          <w:rFonts w:ascii="Times New Roman" w:hAnsi="Times New Roman"/>
        </w:rPr>
        <w:tab/>
      </w:r>
      <w:r w:rsidR="009D316F">
        <w:rPr>
          <w:rFonts w:ascii="Times New Roman" w:hAnsi="Times New Roman"/>
          <w:u w:val="single"/>
        </w:rPr>
        <w:t>Ju</w:t>
      </w:r>
      <w:r w:rsidR="00064CAE">
        <w:rPr>
          <w:rFonts w:ascii="Times New Roman" w:hAnsi="Times New Roman"/>
          <w:u w:val="single"/>
        </w:rPr>
        <w:t>ly 12</w:t>
      </w:r>
      <w:r w:rsidR="00856B7F">
        <w:rPr>
          <w:rFonts w:ascii="Times New Roman" w:hAnsi="Times New Roman"/>
          <w:u w:val="single"/>
        </w:rPr>
        <w:t>, 2016</w:t>
      </w:r>
      <w:r w:rsidRPr="00861F1C">
        <w:rPr>
          <w:rFonts w:ascii="Times New Roman" w:hAnsi="Times New Roman"/>
        </w:rPr>
        <w:t xml:space="preserve"> </w:t>
      </w:r>
      <w:r w:rsidR="00641849">
        <w:rPr>
          <w:rFonts w:ascii="Times New Roman" w:hAnsi="Times New Roman"/>
        </w:rPr>
        <w:tab/>
      </w:r>
      <w:r w:rsidRPr="00861F1C">
        <w:rPr>
          <w:rFonts w:ascii="Times New Roman" w:hAnsi="Times New Roman"/>
        </w:rPr>
        <w:tab/>
      </w:r>
      <w:r w:rsidRPr="00861F1C">
        <w:rPr>
          <w:rFonts w:ascii="Times New Roman" w:hAnsi="Times New Roman"/>
        </w:rPr>
        <w:tab/>
      </w:r>
      <w:r w:rsidR="00D6344C" w:rsidRPr="00861F1C">
        <w:rPr>
          <w:rFonts w:ascii="Times New Roman" w:hAnsi="Times New Roman"/>
        </w:rPr>
        <w:tab/>
      </w:r>
      <w:r w:rsidR="00856B7F">
        <w:rPr>
          <w:rFonts w:ascii="Times New Roman" w:hAnsi="Times New Roman"/>
        </w:rPr>
        <w:tab/>
      </w:r>
      <w:r w:rsidRPr="00861F1C">
        <w:rPr>
          <w:rFonts w:ascii="Times New Roman" w:hAnsi="Times New Roman"/>
        </w:rPr>
        <w:t>___________________________</w:t>
      </w:r>
    </w:p>
    <w:p w:rsidR="001D1BE7" w:rsidRPr="00861F1C" w:rsidRDefault="001D1BE7" w:rsidP="001D1BE7">
      <w:pPr>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064CAE">
        <w:rPr>
          <w:rFonts w:ascii="Times New Roman" w:hAnsi="Times New Roman"/>
        </w:rPr>
        <w:t>Elizabeth H. Barnes</w:t>
      </w:r>
    </w:p>
    <w:p w:rsidR="001D1BE7" w:rsidRDefault="00753C8F" w:rsidP="001D1BE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Administrative Law Judge</w:t>
      </w:r>
    </w:p>
    <w:p w:rsidR="007A2792" w:rsidRDefault="007A2792" w:rsidP="00D36674">
      <w:pPr>
        <w:spacing w:line="360" w:lineRule="auto"/>
        <w:rPr>
          <w:rFonts w:ascii="Times New Roman" w:hAnsi="Times New Roman"/>
        </w:rPr>
      </w:pPr>
    </w:p>
    <w:p w:rsidR="007A2792" w:rsidRDefault="007A2792" w:rsidP="00D36674">
      <w:pPr>
        <w:spacing w:line="360" w:lineRule="auto"/>
        <w:rPr>
          <w:rFonts w:ascii="Times New Roman" w:hAnsi="Times New Roman"/>
        </w:rPr>
      </w:pPr>
    </w:p>
    <w:p w:rsidR="007A2792" w:rsidRDefault="007A2792" w:rsidP="001D1BE7">
      <w:pPr>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A2792" w:rsidRDefault="007A2792" w:rsidP="001D1BE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Steven K. Haas</w:t>
      </w:r>
    </w:p>
    <w:p w:rsidR="00D36674" w:rsidRDefault="007A2792" w:rsidP="00C6231A">
      <w:pPr>
        <w:rPr>
          <w:rFonts w:ascii="Times New Roman" w:hAnsi="Times New Roman"/>
        </w:rPr>
        <w:sectPr w:rsidR="00D36674" w:rsidSect="00D36674">
          <w:footerReference w:type="default" r:id="rId18"/>
          <w:pgSz w:w="12240" w:h="15840"/>
          <w:pgMar w:top="1440" w:right="1440" w:bottom="1440" w:left="1440" w:header="720" w:footer="720" w:gutter="0"/>
          <w:cols w:space="720"/>
          <w:titlePg/>
          <w:docGrid w:linePitch="360"/>
        </w:sect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Administrative Law Judge</w:t>
      </w:r>
    </w:p>
    <w:p w:rsidR="00D36674" w:rsidRPr="00D36674" w:rsidRDefault="00D36674" w:rsidP="00D36674">
      <w:pPr>
        <w:autoSpaceDE/>
        <w:autoSpaceDN/>
        <w:rPr>
          <w:rFonts w:ascii="Microsoft Sans Serif" w:eastAsia="Calibri" w:hAnsi="Microsoft Sans Serif" w:cs="Microsoft Sans Serif"/>
          <w:b/>
          <w:szCs w:val="20"/>
          <w:u w:val="single"/>
        </w:rPr>
      </w:pPr>
      <w:r w:rsidRPr="00D36674">
        <w:rPr>
          <w:rFonts w:ascii="Microsoft Sans Serif" w:eastAsia="Calibri" w:hAnsi="Microsoft Sans Serif" w:cs="Microsoft Sans Serif"/>
          <w:b/>
          <w:szCs w:val="20"/>
          <w:u w:val="single"/>
        </w:rPr>
        <w:lastRenderedPageBreak/>
        <w:t>A-2016-2544151 - APPLICATION OF PENNSYLVANIA AMERICAN WATER COMPANY FOR APPROVAL OF 1) THE TRANSFER OF SUBSTANTIALLY ALL OF THE BOROUGH OF NEW CUMBERLAND'S ASSETS, PROPERTIES AND RIGHTS RELATED TO ITS WASTEWATER COLLECTION AND TREATMENT SYSTEM TO PAWC; 2) THE RIGHT OF PAWC TO BEGIN TO PROVIDE WASTEWATER SERVICE TO THE BOROUGH OF NEW CUMBERLAND AND 3) FOR PAWC TO PROVIDE WASTEWATER SERVICE TO THREE RESIDENTIAL CUSTOMERS IN LOWER ALLEN TOWNSHIP, CUMBERLAND COUNTY, PA.</w:t>
      </w:r>
    </w:p>
    <w:p w:rsidR="00D36674" w:rsidRPr="00D36674" w:rsidRDefault="00D36674" w:rsidP="00D36674">
      <w:pPr>
        <w:autoSpaceDE/>
        <w:autoSpaceDN/>
        <w:rPr>
          <w:rFonts w:ascii="Microsoft Sans Serif" w:eastAsia="Calibri" w:hAnsi="Microsoft Sans Serif" w:cs="Microsoft Sans Serif"/>
          <w:b/>
          <w:szCs w:val="20"/>
          <w:u w:val="single"/>
        </w:rPr>
      </w:pPr>
    </w:p>
    <w:p w:rsidR="00D36674" w:rsidRPr="00D36674" w:rsidRDefault="00D36674" w:rsidP="00D36674">
      <w:pPr>
        <w:autoSpaceDE/>
        <w:autoSpaceDN/>
        <w:rPr>
          <w:rFonts w:ascii="Microsoft Sans Serif" w:eastAsia="Calibri" w:hAnsi="Microsoft Sans Serif" w:cs="Microsoft Sans Serif"/>
          <w:b/>
          <w:i/>
          <w:szCs w:val="20"/>
          <w:u w:val="single"/>
        </w:rPr>
      </w:pPr>
      <w:r w:rsidRPr="00D36674">
        <w:rPr>
          <w:rFonts w:ascii="Microsoft Sans Serif" w:eastAsia="Calibri" w:hAnsi="Microsoft Sans Serif" w:cs="Microsoft Sans Serif"/>
          <w:b/>
          <w:i/>
          <w:szCs w:val="20"/>
          <w:u w:val="single"/>
        </w:rPr>
        <w:t>REVISED 7/13/16</w:t>
      </w:r>
    </w:p>
    <w:p w:rsidR="00D36674" w:rsidRPr="00D36674" w:rsidRDefault="00D36674" w:rsidP="00D36674">
      <w:pPr>
        <w:autoSpaceDE/>
        <w:autoSpaceDN/>
        <w:rPr>
          <w:rFonts w:ascii="Microsoft Sans Serif" w:eastAsia="Calibri" w:hAnsi="Microsoft Sans Serif" w:cs="Microsoft Sans Serif"/>
          <w:szCs w:val="20"/>
        </w:rPr>
      </w:pPr>
    </w:p>
    <w:p w:rsidR="00D36674" w:rsidRPr="00D36674" w:rsidRDefault="00D36674" w:rsidP="00D36674">
      <w:pPr>
        <w:autoSpaceDE/>
        <w:autoSpaceDN/>
        <w:rPr>
          <w:rFonts w:ascii="Microsoft Sans Serif" w:eastAsia="Calibri" w:hAnsi="Microsoft Sans Serif" w:cs="Microsoft Sans Serif"/>
          <w:szCs w:val="20"/>
        </w:rPr>
      </w:pPr>
      <w:r w:rsidRPr="00D36674">
        <w:rPr>
          <w:rFonts w:ascii="Microsoft Sans Serif" w:eastAsia="Calibri" w:hAnsi="Microsoft Sans Serif" w:cs="Microsoft Sans Serif"/>
          <w:szCs w:val="20"/>
        </w:rPr>
        <w:t>SUSAN SIMMS MARSH ESQUIRE</w:t>
      </w:r>
    </w:p>
    <w:p w:rsidR="00D36674" w:rsidRPr="00D36674" w:rsidRDefault="00D36674" w:rsidP="00D36674">
      <w:pPr>
        <w:autoSpaceDE/>
        <w:autoSpaceDN/>
        <w:rPr>
          <w:rFonts w:ascii="Microsoft Sans Serif" w:eastAsia="Calibri" w:hAnsi="Microsoft Sans Serif" w:cs="Microsoft Sans Serif"/>
          <w:szCs w:val="20"/>
        </w:rPr>
      </w:pPr>
      <w:r w:rsidRPr="00D36674">
        <w:rPr>
          <w:rFonts w:ascii="Microsoft Sans Serif" w:eastAsia="Calibri" w:hAnsi="Microsoft Sans Serif" w:cs="Microsoft Sans Serif"/>
          <w:szCs w:val="20"/>
        </w:rPr>
        <w:t>MELANIE J EL ATIEH ESQUIRE</w:t>
      </w:r>
    </w:p>
    <w:p w:rsidR="00D36674" w:rsidRPr="00D36674" w:rsidRDefault="00D36674" w:rsidP="00D36674">
      <w:pPr>
        <w:autoSpaceDE/>
        <w:autoSpaceDN/>
        <w:rPr>
          <w:rFonts w:ascii="Microsoft Sans Serif" w:eastAsia="Calibri" w:hAnsi="Microsoft Sans Serif" w:cs="Microsoft Sans Serif"/>
          <w:szCs w:val="20"/>
        </w:rPr>
      </w:pPr>
      <w:r w:rsidRPr="00D36674">
        <w:rPr>
          <w:rFonts w:ascii="Microsoft Sans Serif" w:eastAsia="Calibri" w:hAnsi="Microsoft Sans Serif" w:cs="Microsoft Sans Serif"/>
          <w:szCs w:val="20"/>
        </w:rPr>
        <w:t>PENNSYLVANIA-AMERICAN WATER COMPANY</w:t>
      </w:r>
    </w:p>
    <w:p w:rsidR="00D36674" w:rsidRPr="00D36674" w:rsidRDefault="00D36674" w:rsidP="00D36674">
      <w:pPr>
        <w:autoSpaceDE/>
        <w:autoSpaceDN/>
        <w:rPr>
          <w:rFonts w:ascii="Microsoft Sans Serif" w:eastAsia="Calibri" w:hAnsi="Microsoft Sans Serif" w:cs="Microsoft Sans Serif"/>
          <w:szCs w:val="20"/>
        </w:rPr>
      </w:pPr>
      <w:r w:rsidRPr="00D36674">
        <w:rPr>
          <w:rFonts w:ascii="Microsoft Sans Serif" w:eastAsia="Calibri" w:hAnsi="Microsoft Sans Serif" w:cs="Microsoft Sans Serif"/>
          <w:szCs w:val="20"/>
        </w:rPr>
        <w:t>800 WEST HERSHEYPARK DRIVE</w:t>
      </w:r>
    </w:p>
    <w:p w:rsidR="00D36674" w:rsidRPr="00D36674" w:rsidRDefault="00D36674" w:rsidP="00D36674">
      <w:pPr>
        <w:autoSpaceDE/>
        <w:autoSpaceDN/>
        <w:rPr>
          <w:rFonts w:ascii="Microsoft Sans Serif" w:eastAsia="Calibri" w:hAnsi="Microsoft Sans Serif" w:cs="Microsoft Sans Serif"/>
          <w:szCs w:val="20"/>
        </w:rPr>
      </w:pPr>
      <w:r w:rsidRPr="00D36674">
        <w:rPr>
          <w:rFonts w:ascii="Microsoft Sans Serif" w:eastAsia="Calibri" w:hAnsi="Microsoft Sans Serif" w:cs="Microsoft Sans Serif"/>
          <w:szCs w:val="20"/>
        </w:rPr>
        <w:t>HERSHEY PA  17033</w:t>
      </w:r>
    </w:p>
    <w:p w:rsidR="00D36674" w:rsidRPr="00D36674" w:rsidRDefault="00D36674" w:rsidP="00D36674">
      <w:pPr>
        <w:autoSpaceDE/>
        <w:autoSpaceDN/>
        <w:rPr>
          <w:rFonts w:ascii="Microsoft Sans Serif" w:eastAsia="Calibri" w:hAnsi="Microsoft Sans Serif" w:cs="Microsoft Sans Serif"/>
          <w:b/>
          <w:i/>
          <w:szCs w:val="20"/>
          <w:u w:val="single"/>
        </w:rPr>
      </w:pPr>
      <w:r w:rsidRPr="00D36674">
        <w:rPr>
          <w:rFonts w:ascii="Microsoft Sans Serif" w:eastAsia="Calibri" w:hAnsi="Microsoft Sans Serif" w:cs="Microsoft Sans Serif"/>
          <w:b/>
          <w:i/>
          <w:szCs w:val="20"/>
          <w:u w:val="single"/>
        </w:rPr>
        <w:t>Accepts e-Service</w:t>
      </w:r>
    </w:p>
    <w:p w:rsidR="00D36674" w:rsidRPr="00D36674" w:rsidRDefault="00D36674" w:rsidP="00D36674">
      <w:pPr>
        <w:autoSpaceDE/>
        <w:autoSpaceDN/>
        <w:rPr>
          <w:rFonts w:ascii="Microsoft Sans Serif" w:eastAsia="Calibri" w:hAnsi="Microsoft Sans Serif" w:cs="Microsoft Sans Serif"/>
          <w:b/>
          <w:i/>
          <w:szCs w:val="20"/>
          <w:u w:val="single"/>
        </w:rPr>
      </w:pPr>
    </w:p>
    <w:p w:rsidR="00D36674" w:rsidRPr="00D36674" w:rsidRDefault="00D36674" w:rsidP="00D36674">
      <w:pPr>
        <w:autoSpaceDE/>
        <w:autoSpaceDN/>
        <w:rPr>
          <w:rFonts w:ascii="Microsoft Sans Serif" w:eastAsia="Calibri" w:hAnsi="Microsoft Sans Serif" w:cs="Microsoft Sans Serif"/>
          <w:szCs w:val="20"/>
        </w:rPr>
      </w:pPr>
      <w:r w:rsidRPr="00D36674">
        <w:rPr>
          <w:rFonts w:ascii="Microsoft Sans Serif" w:eastAsia="Calibri" w:hAnsi="Microsoft Sans Serif" w:cs="Microsoft Sans Serif"/>
          <w:szCs w:val="20"/>
        </w:rPr>
        <w:t>DAVID P ZAMBITO ESQUIRE</w:t>
      </w:r>
    </w:p>
    <w:p w:rsidR="00D36674" w:rsidRPr="00D36674" w:rsidRDefault="00D36674" w:rsidP="00D36674">
      <w:pPr>
        <w:autoSpaceDE/>
        <w:autoSpaceDN/>
        <w:rPr>
          <w:rFonts w:ascii="Microsoft Sans Serif" w:eastAsia="Calibri" w:hAnsi="Microsoft Sans Serif" w:cs="Microsoft Sans Serif"/>
          <w:szCs w:val="20"/>
        </w:rPr>
      </w:pPr>
      <w:r w:rsidRPr="00D36674">
        <w:rPr>
          <w:rFonts w:ascii="Microsoft Sans Serif" w:eastAsia="Calibri" w:hAnsi="Microsoft Sans Serif" w:cs="Microsoft Sans Serif"/>
          <w:szCs w:val="20"/>
        </w:rPr>
        <w:t>D TROY SELLARS ESQUIRE</w:t>
      </w:r>
    </w:p>
    <w:p w:rsidR="00D36674" w:rsidRPr="00D36674" w:rsidRDefault="00D36674" w:rsidP="00D36674">
      <w:pPr>
        <w:autoSpaceDE/>
        <w:autoSpaceDN/>
        <w:rPr>
          <w:rFonts w:ascii="Microsoft Sans Serif" w:eastAsia="Calibri" w:hAnsi="Microsoft Sans Serif" w:cs="Microsoft Sans Serif"/>
          <w:szCs w:val="20"/>
        </w:rPr>
      </w:pPr>
      <w:r w:rsidRPr="00D36674">
        <w:rPr>
          <w:rFonts w:ascii="Microsoft Sans Serif" w:eastAsia="Calibri" w:hAnsi="Microsoft Sans Serif" w:cs="Microsoft Sans Serif"/>
          <w:szCs w:val="20"/>
        </w:rPr>
        <w:t>COZEN O’CONNOR</w:t>
      </w:r>
    </w:p>
    <w:p w:rsidR="00D36674" w:rsidRPr="00D36674" w:rsidRDefault="00D36674" w:rsidP="00D36674">
      <w:pPr>
        <w:autoSpaceDE/>
        <w:autoSpaceDN/>
        <w:rPr>
          <w:rFonts w:ascii="Microsoft Sans Serif" w:eastAsia="Calibri" w:hAnsi="Microsoft Sans Serif" w:cs="Microsoft Sans Serif"/>
          <w:szCs w:val="20"/>
        </w:rPr>
      </w:pPr>
      <w:r w:rsidRPr="00D36674">
        <w:rPr>
          <w:rFonts w:ascii="Microsoft Sans Serif" w:eastAsia="Calibri" w:hAnsi="Microsoft Sans Serif" w:cs="Microsoft Sans Serif"/>
          <w:szCs w:val="20"/>
        </w:rPr>
        <w:t>17 NORTH SECOND STREET SUITE 1410</w:t>
      </w:r>
    </w:p>
    <w:p w:rsidR="00D36674" w:rsidRPr="00D36674" w:rsidRDefault="00D36674" w:rsidP="00D36674">
      <w:pPr>
        <w:autoSpaceDE/>
        <w:autoSpaceDN/>
        <w:rPr>
          <w:rFonts w:ascii="Microsoft Sans Serif" w:eastAsia="Calibri" w:hAnsi="Microsoft Sans Serif" w:cs="Microsoft Sans Serif"/>
          <w:szCs w:val="20"/>
        </w:rPr>
      </w:pPr>
      <w:r w:rsidRPr="00D36674">
        <w:rPr>
          <w:rFonts w:ascii="Microsoft Sans Serif" w:eastAsia="Calibri" w:hAnsi="Microsoft Sans Serif" w:cs="Microsoft Sans Serif"/>
          <w:szCs w:val="20"/>
        </w:rPr>
        <w:t>HARRISBURG PA  17101</w:t>
      </w:r>
    </w:p>
    <w:p w:rsidR="00D36674" w:rsidRPr="00D36674" w:rsidRDefault="00D36674" w:rsidP="00D36674">
      <w:pPr>
        <w:autoSpaceDE/>
        <w:autoSpaceDN/>
        <w:rPr>
          <w:rFonts w:ascii="Microsoft Sans Serif" w:eastAsia="Calibri" w:hAnsi="Microsoft Sans Serif" w:cs="Microsoft Sans Serif"/>
          <w:b/>
          <w:i/>
          <w:szCs w:val="20"/>
          <w:u w:val="single"/>
        </w:rPr>
      </w:pPr>
      <w:r w:rsidRPr="00D36674">
        <w:rPr>
          <w:rFonts w:ascii="Microsoft Sans Serif" w:eastAsia="Calibri" w:hAnsi="Microsoft Sans Serif" w:cs="Microsoft Sans Serif"/>
          <w:b/>
          <w:i/>
          <w:szCs w:val="20"/>
          <w:u w:val="single"/>
        </w:rPr>
        <w:t>Accepts e-Service</w:t>
      </w:r>
    </w:p>
    <w:p w:rsidR="00D36674" w:rsidRPr="00D36674" w:rsidRDefault="00D36674" w:rsidP="00D36674">
      <w:pPr>
        <w:autoSpaceDE/>
        <w:autoSpaceDN/>
        <w:rPr>
          <w:rFonts w:ascii="Microsoft Sans Serif" w:eastAsia="Calibri" w:hAnsi="Microsoft Sans Serif" w:cs="Microsoft Sans Serif"/>
          <w:b/>
          <w:i/>
          <w:szCs w:val="20"/>
          <w:u w:val="single"/>
        </w:rPr>
      </w:pPr>
    </w:p>
    <w:p w:rsidR="00D36674" w:rsidRPr="00D36674" w:rsidRDefault="00D36674" w:rsidP="00D36674">
      <w:pPr>
        <w:autoSpaceDE/>
        <w:autoSpaceDN/>
        <w:rPr>
          <w:rFonts w:ascii="Microsoft Sans Serif" w:eastAsia="Calibri" w:hAnsi="Microsoft Sans Serif" w:cs="Microsoft Sans Serif"/>
          <w:szCs w:val="20"/>
        </w:rPr>
      </w:pPr>
      <w:r w:rsidRPr="00D36674">
        <w:rPr>
          <w:rFonts w:ascii="Microsoft Sans Serif" w:eastAsia="Calibri" w:hAnsi="Microsoft Sans Serif" w:cs="Microsoft Sans Serif"/>
          <w:szCs w:val="20"/>
        </w:rPr>
        <w:t>ERIN L GANNON ESQUIRE</w:t>
      </w:r>
    </w:p>
    <w:p w:rsidR="00D36674" w:rsidRPr="00D36674" w:rsidRDefault="00D36674" w:rsidP="00D36674">
      <w:pPr>
        <w:autoSpaceDE/>
        <w:autoSpaceDN/>
        <w:rPr>
          <w:rFonts w:ascii="Microsoft Sans Serif" w:eastAsia="Calibri" w:hAnsi="Microsoft Sans Serif" w:cs="Microsoft Sans Serif"/>
          <w:szCs w:val="20"/>
        </w:rPr>
      </w:pPr>
      <w:r w:rsidRPr="00D36674">
        <w:rPr>
          <w:rFonts w:ascii="Microsoft Sans Serif" w:eastAsia="Calibri" w:hAnsi="Microsoft Sans Serif" w:cs="Microsoft Sans Serif"/>
          <w:szCs w:val="20"/>
        </w:rPr>
        <w:t>CHRISTINE MALONI HOOVER ESQUIRE</w:t>
      </w:r>
    </w:p>
    <w:p w:rsidR="00D36674" w:rsidRPr="00D36674" w:rsidRDefault="00D36674" w:rsidP="00D36674">
      <w:pPr>
        <w:autoSpaceDE/>
        <w:autoSpaceDN/>
        <w:rPr>
          <w:rFonts w:ascii="Microsoft Sans Serif" w:eastAsia="Calibri" w:hAnsi="Microsoft Sans Serif" w:cs="Microsoft Sans Serif"/>
          <w:szCs w:val="20"/>
        </w:rPr>
      </w:pPr>
      <w:r w:rsidRPr="00D36674">
        <w:rPr>
          <w:rFonts w:ascii="Microsoft Sans Serif" w:eastAsia="Calibri" w:hAnsi="Microsoft Sans Serif" w:cs="Microsoft Sans Serif"/>
          <w:szCs w:val="20"/>
        </w:rPr>
        <w:t>OFFICE OF CONSUMER ADVOCATE</w:t>
      </w:r>
    </w:p>
    <w:p w:rsidR="00D36674" w:rsidRPr="00D36674" w:rsidRDefault="00D36674" w:rsidP="00D36674">
      <w:pPr>
        <w:autoSpaceDE/>
        <w:autoSpaceDN/>
        <w:rPr>
          <w:rFonts w:ascii="Microsoft Sans Serif" w:eastAsia="Calibri" w:hAnsi="Microsoft Sans Serif" w:cs="Microsoft Sans Serif"/>
          <w:szCs w:val="20"/>
        </w:rPr>
      </w:pPr>
      <w:r w:rsidRPr="00D36674">
        <w:rPr>
          <w:rFonts w:ascii="Microsoft Sans Serif" w:eastAsia="Calibri" w:hAnsi="Microsoft Sans Serif" w:cs="Microsoft Sans Serif"/>
          <w:szCs w:val="20"/>
        </w:rPr>
        <w:t>555 WALNUT STREET 5</w:t>
      </w:r>
      <w:r w:rsidRPr="00D36674">
        <w:rPr>
          <w:rFonts w:ascii="Microsoft Sans Serif" w:eastAsia="Calibri" w:hAnsi="Microsoft Sans Serif" w:cs="Microsoft Sans Serif"/>
          <w:szCs w:val="20"/>
          <w:vertAlign w:val="superscript"/>
        </w:rPr>
        <w:t>TH</w:t>
      </w:r>
      <w:r w:rsidRPr="00D36674">
        <w:rPr>
          <w:rFonts w:ascii="Microsoft Sans Serif" w:eastAsia="Calibri" w:hAnsi="Microsoft Sans Serif" w:cs="Microsoft Sans Serif"/>
          <w:szCs w:val="20"/>
        </w:rPr>
        <w:t xml:space="preserve"> FLOOR FORUM PLACE</w:t>
      </w:r>
    </w:p>
    <w:p w:rsidR="00D36674" w:rsidRPr="00D36674" w:rsidRDefault="00D36674" w:rsidP="00D36674">
      <w:pPr>
        <w:autoSpaceDE/>
        <w:autoSpaceDN/>
        <w:rPr>
          <w:rFonts w:ascii="Microsoft Sans Serif" w:eastAsia="Calibri" w:hAnsi="Microsoft Sans Serif" w:cs="Microsoft Sans Serif"/>
          <w:szCs w:val="20"/>
        </w:rPr>
      </w:pPr>
      <w:r w:rsidRPr="00D36674">
        <w:rPr>
          <w:rFonts w:ascii="Microsoft Sans Serif" w:eastAsia="Calibri" w:hAnsi="Microsoft Sans Serif" w:cs="Microsoft Sans Serif"/>
          <w:szCs w:val="20"/>
        </w:rPr>
        <w:t>HARRISBURG PA  17101-1923</w:t>
      </w:r>
    </w:p>
    <w:p w:rsidR="00D36674" w:rsidRPr="00D36674" w:rsidRDefault="00D36674" w:rsidP="00D36674">
      <w:pPr>
        <w:autoSpaceDE/>
        <w:autoSpaceDN/>
        <w:rPr>
          <w:rFonts w:ascii="Microsoft Sans Serif" w:eastAsia="Calibri" w:hAnsi="Microsoft Sans Serif" w:cs="Microsoft Sans Serif"/>
          <w:szCs w:val="20"/>
        </w:rPr>
      </w:pPr>
      <w:r w:rsidRPr="00D36674">
        <w:rPr>
          <w:rFonts w:ascii="Microsoft Sans Serif" w:eastAsia="Calibri" w:hAnsi="Microsoft Sans Serif" w:cs="Microsoft Sans Serif"/>
          <w:b/>
          <w:i/>
          <w:szCs w:val="20"/>
          <w:u w:val="single"/>
        </w:rPr>
        <w:t>Accepts e-Service</w:t>
      </w:r>
    </w:p>
    <w:p w:rsidR="00D36674" w:rsidRPr="00D36674" w:rsidRDefault="00D36674" w:rsidP="00D36674">
      <w:pPr>
        <w:autoSpaceDE/>
        <w:autoSpaceDN/>
        <w:rPr>
          <w:rFonts w:ascii="Microsoft Sans Serif" w:eastAsia="Calibri" w:hAnsi="Microsoft Sans Serif" w:cs="Microsoft Sans Serif"/>
          <w:szCs w:val="20"/>
        </w:rPr>
      </w:pPr>
    </w:p>
    <w:p w:rsidR="00D36674" w:rsidRPr="00D36674" w:rsidRDefault="00D36674" w:rsidP="00D36674">
      <w:pPr>
        <w:autoSpaceDE/>
        <w:autoSpaceDN/>
        <w:rPr>
          <w:rFonts w:ascii="Times New Roman" w:hAnsi="Times New Roman" w:cs="Times New Roman"/>
          <w:szCs w:val="20"/>
        </w:rPr>
      </w:pPr>
    </w:p>
    <w:p w:rsidR="007A2792" w:rsidRPr="007A2792" w:rsidRDefault="007A2792" w:rsidP="00C6231A">
      <w:pPr>
        <w:rPr>
          <w:rFonts w:ascii="Times New Roman" w:hAnsi="Times New Roman"/>
        </w:rPr>
      </w:pPr>
      <w:bookmarkStart w:id="0" w:name="_GoBack"/>
      <w:bookmarkEnd w:id="0"/>
    </w:p>
    <w:sectPr w:rsidR="007A2792" w:rsidRPr="007A2792" w:rsidSect="00D36674">
      <w:footerReference w:type="default" r:id="rId19"/>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7E4" w:rsidRDefault="00C977E4">
      <w:pPr>
        <w:spacing w:line="20" w:lineRule="exact"/>
        <w:rPr>
          <w:sz w:val="22"/>
          <w:szCs w:val="22"/>
        </w:rPr>
      </w:pPr>
    </w:p>
  </w:endnote>
  <w:endnote w:type="continuationSeparator" w:id="0">
    <w:p w:rsidR="00C977E4" w:rsidRDefault="00C977E4">
      <w:pPr>
        <w:pStyle w:val="ParaTab1"/>
        <w:rPr>
          <w:sz w:val="22"/>
          <w:szCs w:val="22"/>
        </w:rPr>
      </w:pPr>
      <w:r>
        <w:rPr>
          <w:sz w:val="22"/>
          <w:szCs w:val="22"/>
        </w:rPr>
        <w:t xml:space="preserve"> </w:t>
      </w:r>
    </w:p>
  </w:endnote>
  <w:endnote w:type="continuationNotice" w:id="1">
    <w:p w:rsidR="00C977E4" w:rsidRDefault="00C977E4">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156851"/>
      <w:docPartObj>
        <w:docPartGallery w:val="Page Numbers (Bottom of Page)"/>
        <w:docPartUnique/>
      </w:docPartObj>
    </w:sdtPr>
    <w:sdtEndPr>
      <w:rPr>
        <w:noProof/>
      </w:rPr>
    </w:sdtEndPr>
    <w:sdtContent>
      <w:p w:rsidR="00D36674" w:rsidRDefault="00D36674">
        <w:pPr>
          <w:pStyle w:val="Footer"/>
          <w:jc w:val="center"/>
        </w:pPr>
        <w:r w:rsidRPr="00D36674">
          <w:rPr>
            <w:rFonts w:ascii="Times New Roman" w:hAnsi="Times New Roman" w:cs="Times New Roman"/>
            <w:sz w:val="20"/>
            <w:szCs w:val="20"/>
          </w:rPr>
          <w:fldChar w:fldCharType="begin"/>
        </w:r>
        <w:r w:rsidRPr="00D36674">
          <w:rPr>
            <w:rFonts w:ascii="Times New Roman" w:hAnsi="Times New Roman" w:cs="Times New Roman"/>
            <w:sz w:val="20"/>
            <w:szCs w:val="20"/>
          </w:rPr>
          <w:instrText xml:space="preserve"> PAGE   \* MERGEFORMAT </w:instrText>
        </w:r>
        <w:r w:rsidRPr="00D36674">
          <w:rPr>
            <w:rFonts w:ascii="Times New Roman" w:hAnsi="Times New Roman" w:cs="Times New Roman"/>
            <w:sz w:val="20"/>
            <w:szCs w:val="20"/>
          </w:rPr>
          <w:fldChar w:fldCharType="separate"/>
        </w:r>
        <w:r>
          <w:rPr>
            <w:rFonts w:ascii="Times New Roman" w:hAnsi="Times New Roman" w:cs="Times New Roman"/>
            <w:noProof/>
            <w:sz w:val="20"/>
            <w:szCs w:val="20"/>
          </w:rPr>
          <w:t>2</w:t>
        </w:r>
        <w:r w:rsidRPr="00D3667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674" w:rsidRDefault="00D3667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7E4" w:rsidRDefault="00C977E4">
      <w:pPr>
        <w:pStyle w:val="ParaTab1"/>
        <w:rPr>
          <w:sz w:val="22"/>
          <w:szCs w:val="22"/>
        </w:rPr>
      </w:pPr>
      <w:r>
        <w:rPr>
          <w:sz w:val="22"/>
          <w:szCs w:val="22"/>
        </w:rPr>
        <w:separator/>
      </w:r>
    </w:p>
  </w:footnote>
  <w:footnote w:type="continuationSeparator" w:id="0">
    <w:p w:rsidR="00C977E4" w:rsidRDefault="00C97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CD0"/>
    <w:multiLevelType w:val="hybridMultilevel"/>
    <w:tmpl w:val="9BA207A6"/>
    <w:lvl w:ilvl="0" w:tplc="65363F7A">
      <w:start w:val="5"/>
      <w:numFmt w:val="lowerRoman"/>
      <w:lvlText w:val="%1."/>
      <w:lvlJc w:val="left"/>
      <w:pPr>
        <w:tabs>
          <w:tab w:val="num" w:pos="5040"/>
        </w:tabs>
        <w:ind w:left="5040" w:hanging="43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nsid w:val="66580A7B"/>
    <w:multiLevelType w:val="hybridMultilevel"/>
    <w:tmpl w:val="E53CAA44"/>
    <w:lvl w:ilvl="0" w:tplc="E54E7E6E">
      <w:start w:val="1"/>
      <w:numFmt w:val="lowerLetter"/>
      <w:lvlText w:val="(%1)"/>
      <w:lvlJc w:val="left"/>
      <w:pPr>
        <w:ind w:left="2430" w:hanging="90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
  </w:num>
  <w:num w:numId="2">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num>
  <w:num w:numId="7">
    <w:abstractNumId w:val="2"/>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7E"/>
    <w:rsid w:val="00007E95"/>
    <w:rsid w:val="00015806"/>
    <w:rsid w:val="0001711F"/>
    <w:rsid w:val="00030233"/>
    <w:rsid w:val="000608C3"/>
    <w:rsid w:val="0006133A"/>
    <w:rsid w:val="00064CAE"/>
    <w:rsid w:val="00066B59"/>
    <w:rsid w:val="00071AD3"/>
    <w:rsid w:val="000735CA"/>
    <w:rsid w:val="0007442D"/>
    <w:rsid w:val="000842D5"/>
    <w:rsid w:val="000852D4"/>
    <w:rsid w:val="00092027"/>
    <w:rsid w:val="00093680"/>
    <w:rsid w:val="000B5AEF"/>
    <w:rsid w:val="000C6123"/>
    <w:rsid w:val="000D228C"/>
    <w:rsid w:val="000D3CF4"/>
    <w:rsid w:val="000D43CB"/>
    <w:rsid w:val="000F28FD"/>
    <w:rsid w:val="001007E1"/>
    <w:rsid w:val="00115537"/>
    <w:rsid w:val="00116B8A"/>
    <w:rsid w:val="00122F37"/>
    <w:rsid w:val="001244AB"/>
    <w:rsid w:val="00124CF6"/>
    <w:rsid w:val="00130081"/>
    <w:rsid w:val="00133950"/>
    <w:rsid w:val="001446B8"/>
    <w:rsid w:val="0016376D"/>
    <w:rsid w:val="001667FB"/>
    <w:rsid w:val="0016744F"/>
    <w:rsid w:val="00173E4A"/>
    <w:rsid w:val="00187591"/>
    <w:rsid w:val="00195E1E"/>
    <w:rsid w:val="001A1547"/>
    <w:rsid w:val="001A4DBE"/>
    <w:rsid w:val="001B2A1A"/>
    <w:rsid w:val="001C14DD"/>
    <w:rsid w:val="001C3E3C"/>
    <w:rsid w:val="001C596C"/>
    <w:rsid w:val="001C60F2"/>
    <w:rsid w:val="001D1BE7"/>
    <w:rsid w:val="001D4130"/>
    <w:rsid w:val="001E707A"/>
    <w:rsid w:val="0020578B"/>
    <w:rsid w:val="00213A03"/>
    <w:rsid w:val="00216631"/>
    <w:rsid w:val="00217C86"/>
    <w:rsid w:val="00221303"/>
    <w:rsid w:val="00222582"/>
    <w:rsid w:val="00243D79"/>
    <w:rsid w:val="00256656"/>
    <w:rsid w:val="002626E7"/>
    <w:rsid w:val="00265F1A"/>
    <w:rsid w:val="00267D31"/>
    <w:rsid w:val="00270358"/>
    <w:rsid w:val="002731F9"/>
    <w:rsid w:val="00284019"/>
    <w:rsid w:val="002909A9"/>
    <w:rsid w:val="00297F15"/>
    <w:rsid w:val="002A2018"/>
    <w:rsid w:val="002A31E2"/>
    <w:rsid w:val="002B14B1"/>
    <w:rsid w:val="002B17C0"/>
    <w:rsid w:val="002C0F15"/>
    <w:rsid w:val="002E0889"/>
    <w:rsid w:val="002E3D72"/>
    <w:rsid w:val="002E4EC1"/>
    <w:rsid w:val="002F0E51"/>
    <w:rsid w:val="002F4671"/>
    <w:rsid w:val="0030729F"/>
    <w:rsid w:val="00310213"/>
    <w:rsid w:val="003107F3"/>
    <w:rsid w:val="00313D2D"/>
    <w:rsid w:val="003311F4"/>
    <w:rsid w:val="00332E23"/>
    <w:rsid w:val="00356061"/>
    <w:rsid w:val="00366652"/>
    <w:rsid w:val="003701C0"/>
    <w:rsid w:val="003764E8"/>
    <w:rsid w:val="0038741B"/>
    <w:rsid w:val="003A25CF"/>
    <w:rsid w:val="003A3CD1"/>
    <w:rsid w:val="003A7AD7"/>
    <w:rsid w:val="003C09F4"/>
    <w:rsid w:val="003C6B0E"/>
    <w:rsid w:val="003D5A5B"/>
    <w:rsid w:val="003D5B58"/>
    <w:rsid w:val="003F2D5D"/>
    <w:rsid w:val="003F4A5E"/>
    <w:rsid w:val="00416CFB"/>
    <w:rsid w:val="0042108D"/>
    <w:rsid w:val="00421092"/>
    <w:rsid w:val="004334DB"/>
    <w:rsid w:val="00434C92"/>
    <w:rsid w:val="00445C7C"/>
    <w:rsid w:val="0047204F"/>
    <w:rsid w:val="004801E7"/>
    <w:rsid w:val="00487F16"/>
    <w:rsid w:val="004930C6"/>
    <w:rsid w:val="004A312F"/>
    <w:rsid w:val="004D3F97"/>
    <w:rsid w:val="004E031F"/>
    <w:rsid w:val="004E5933"/>
    <w:rsid w:val="004E6933"/>
    <w:rsid w:val="004E7DC3"/>
    <w:rsid w:val="004F11E0"/>
    <w:rsid w:val="004F4858"/>
    <w:rsid w:val="004F60A4"/>
    <w:rsid w:val="00504EF3"/>
    <w:rsid w:val="00511815"/>
    <w:rsid w:val="00520B25"/>
    <w:rsid w:val="00522A16"/>
    <w:rsid w:val="00523C8E"/>
    <w:rsid w:val="00527BA1"/>
    <w:rsid w:val="005400E8"/>
    <w:rsid w:val="005420AE"/>
    <w:rsid w:val="00545FAF"/>
    <w:rsid w:val="00550BE1"/>
    <w:rsid w:val="00551D4B"/>
    <w:rsid w:val="005604AF"/>
    <w:rsid w:val="00571AB6"/>
    <w:rsid w:val="00575DBA"/>
    <w:rsid w:val="00583B1A"/>
    <w:rsid w:val="005900AC"/>
    <w:rsid w:val="00594C76"/>
    <w:rsid w:val="005A5785"/>
    <w:rsid w:val="005A6FC9"/>
    <w:rsid w:val="005B028B"/>
    <w:rsid w:val="005B3CDC"/>
    <w:rsid w:val="005C411A"/>
    <w:rsid w:val="005D209B"/>
    <w:rsid w:val="005D7EF4"/>
    <w:rsid w:val="005E21DD"/>
    <w:rsid w:val="005F241F"/>
    <w:rsid w:val="005F51B7"/>
    <w:rsid w:val="005F5FFC"/>
    <w:rsid w:val="00602EBD"/>
    <w:rsid w:val="00613FEC"/>
    <w:rsid w:val="00617EE0"/>
    <w:rsid w:val="00620057"/>
    <w:rsid w:val="0062026F"/>
    <w:rsid w:val="00641849"/>
    <w:rsid w:val="00656402"/>
    <w:rsid w:val="00670925"/>
    <w:rsid w:val="00674452"/>
    <w:rsid w:val="0069535F"/>
    <w:rsid w:val="006959E8"/>
    <w:rsid w:val="00697854"/>
    <w:rsid w:val="006A759D"/>
    <w:rsid w:val="006B7070"/>
    <w:rsid w:val="006C129B"/>
    <w:rsid w:val="006E128A"/>
    <w:rsid w:val="006E1E72"/>
    <w:rsid w:val="006E7E31"/>
    <w:rsid w:val="006F445E"/>
    <w:rsid w:val="006F763D"/>
    <w:rsid w:val="007002E4"/>
    <w:rsid w:val="007034AF"/>
    <w:rsid w:val="00706F70"/>
    <w:rsid w:val="00720272"/>
    <w:rsid w:val="007241A2"/>
    <w:rsid w:val="00724B3F"/>
    <w:rsid w:val="0073244A"/>
    <w:rsid w:val="00736F7E"/>
    <w:rsid w:val="00740D26"/>
    <w:rsid w:val="007450BA"/>
    <w:rsid w:val="00753BF7"/>
    <w:rsid w:val="00753C8F"/>
    <w:rsid w:val="007609D6"/>
    <w:rsid w:val="00765E01"/>
    <w:rsid w:val="00771281"/>
    <w:rsid w:val="00790FA8"/>
    <w:rsid w:val="007940A3"/>
    <w:rsid w:val="007A2792"/>
    <w:rsid w:val="007A287B"/>
    <w:rsid w:val="007B29F2"/>
    <w:rsid w:val="007B734F"/>
    <w:rsid w:val="007C33AA"/>
    <w:rsid w:val="007D109B"/>
    <w:rsid w:val="007D1126"/>
    <w:rsid w:val="007D30D9"/>
    <w:rsid w:val="007D7629"/>
    <w:rsid w:val="007E5E83"/>
    <w:rsid w:val="007F02F9"/>
    <w:rsid w:val="007F1802"/>
    <w:rsid w:val="007F2225"/>
    <w:rsid w:val="007F6D0A"/>
    <w:rsid w:val="00805958"/>
    <w:rsid w:val="00807097"/>
    <w:rsid w:val="008142EA"/>
    <w:rsid w:val="00815AA1"/>
    <w:rsid w:val="00822E21"/>
    <w:rsid w:val="008318C4"/>
    <w:rsid w:val="008337B8"/>
    <w:rsid w:val="00850691"/>
    <w:rsid w:val="0085157E"/>
    <w:rsid w:val="00853787"/>
    <w:rsid w:val="00856B7F"/>
    <w:rsid w:val="00860BD7"/>
    <w:rsid w:val="00861F1C"/>
    <w:rsid w:val="00862F18"/>
    <w:rsid w:val="00875D61"/>
    <w:rsid w:val="0087744A"/>
    <w:rsid w:val="00890C9A"/>
    <w:rsid w:val="008C3AC0"/>
    <w:rsid w:val="008C7D43"/>
    <w:rsid w:val="008D745A"/>
    <w:rsid w:val="008E47E1"/>
    <w:rsid w:val="008E5789"/>
    <w:rsid w:val="008F221B"/>
    <w:rsid w:val="009027B8"/>
    <w:rsid w:val="00921F4B"/>
    <w:rsid w:val="00922214"/>
    <w:rsid w:val="00930EC8"/>
    <w:rsid w:val="00937836"/>
    <w:rsid w:val="0094058C"/>
    <w:rsid w:val="0094170A"/>
    <w:rsid w:val="00941958"/>
    <w:rsid w:val="0094640D"/>
    <w:rsid w:val="00976107"/>
    <w:rsid w:val="009A2463"/>
    <w:rsid w:val="009A50C2"/>
    <w:rsid w:val="009B278D"/>
    <w:rsid w:val="009C3146"/>
    <w:rsid w:val="009C5687"/>
    <w:rsid w:val="009C58E7"/>
    <w:rsid w:val="009D316F"/>
    <w:rsid w:val="009D462C"/>
    <w:rsid w:val="009E0671"/>
    <w:rsid w:val="009E071B"/>
    <w:rsid w:val="009E5B30"/>
    <w:rsid w:val="009F0816"/>
    <w:rsid w:val="009F16BA"/>
    <w:rsid w:val="009F3941"/>
    <w:rsid w:val="009F4AE9"/>
    <w:rsid w:val="009F5B05"/>
    <w:rsid w:val="00A0750A"/>
    <w:rsid w:val="00A10220"/>
    <w:rsid w:val="00A22FD8"/>
    <w:rsid w:val="00A23375"/>
    <w:rsid w:val="00A23553"/>
    <w:rsid w:val="00A27A18"/>
    <w:rsid w:val="00A33188"/>
    <w:rsid w:val="00A34A95"/>
    <w:rsid w:val="00A369BB"/>
    <w:rsid w:val="00A405AB"/>
    <w:rsid w:val="00A45129"/>
    <w:rsid w:val="00A61F7B"/>
    <w:rsid w:val="00A661AE"/>
    <w:rsid w:val="00A668D1"/>
    <w:rsid w:val="00A7355B"/>
    <w:rsid w:val="00A7421A"/>
    <w:rsid w:val="00A74E9C"/>
    <w:rsid w:val="00A760AC"/>
    <w:rsid w:val="00A90AD3"/>
    <w:rsid w:val="00A94414"/>
    <w:rsid w:val="00AA6BC9"/>
    <w:rsid w:val="00AB2EE4"/>
    <w:rsid w:val="00AD11BB"/>
    <w:rsid w:val="00AD1487"/>
    <w:rsid w:val="00AD336C"/>
    <w:rsid w:val="00AD497A"/>
    <w:rsid w:val="00AE7C29"/>
    <w:rsid w:val="00AF0F11"/>
    <w:rsid w:val="00B13136"/>
    <w:rsid w:val="00B133F7"/>
    <w:rsid w:val="00B1578E"/>
    <w:rsid w:val="00B203DB"/>
    <w:rsid w:val="00B223C5"/>
    <w:rsid w:val="00B25809"/>
    <w:rsid w:val="00B304C2"/>
    <w:rsid w:val="00B42F23"/>
    <w:rsid w:val="00B456CB"/>
    <w:rsid w:val="00B4649E"/>
    <w:rsid w:val="00B5143E"/>
    <w:rsid w:val="00B538D5"/>
    <w:rsid w:val="00B71E70"/>
    <w:rsid w:val="00B72962"/>
    <w:rsid w:val="00B73B78"/>
    <w:rsid w:val="00B74A43"/>
    <w:rsid w:val="00B8031B"/>
    <w:rsid w:val="00B82C20"/>
    <w:rsid w:val="00B83229"/>
    <w:rsid w:val="00B87D3F"/>
    <w:rsid w:val="00B909D2"/>
    <w:rsid w:val="00B96A6C"/>
    <w:rsid w:val="00BA36F3"/>
    <w:rsid w:val="00BA4F2B"/>
    <w:rsid w:val="00BA512B"/>
    <w:rsid w:val="00BA5F67"/>
    <w:rsid w:val="00BE61D2"/>
    <w:rsid w:val="00BE6967"/>
    <w:rsid w:val="00BF7A55"/>
    <w:rsid w:val="00C02F70"/>
    <w:rsid w:val="00C11411"/>
    <w:rsid w:val="00C12513"/>
    <w:rsid w:val="00C173A4"/>
    <w:rsid w:val="00C200EE"/>
    <w:rsid w:val="00C21C9E"/>
    <w:rsid w:val="00C255D0"/>
    <w:rsid w:val="00C26365"/>
    <w:rsid w:val="00C368DB"/>
    <w:rsid w:val="00C379A8"/>
    <w:rsid w:val="00C6231A"/>
    <w:rsid w:val="00C6303E"/>
    <w:rsid w:val="00C64276"/>
    <w:rsid w:val="00C657AE"/>
    <w:rsid w:val="00C70E0E"/>
    <w:rsid w:val="00C7227F"/>
    <w:rsid w:val="00C81EF0"/>
    <w:rsid w:val="00C84818"/>
    <w:rsid w:val="00C91844"/>
    <w:rsid w:val="00C977E4"/>
    <w:rsid w:val="00CA3696"/>
    <w:rsid w:val="00CA43A9"/>
    <w:rsid w:val="00CB010D"/>
    <w:rsid w:val="00CB0467"/>
    <w:rsid w:val="00CC30CC"/>
    <w:rsid w:val="00CC65F0"/>
    <w:rsid w:val="00CE02B8"/>
    <w:rsid w:val="00CE0D5C"/>
    <w:rsid w:val="00CE17DC"/>
    <w:rsid w:val="00CE61B0"/>
    <w:rsid w:val="00D02EA2"/>
    <w:rsid w:val="00D03B3D"/>
    <w:rsid w:val="00D11235"/>
    <w:rsid w:val="00D1268B"/>
    <w:rsid w:val="00D216B8"/>
    <w:rsid w:val="00D27247"/>
    <w:rsid w:val="00D2725A"/>
    <w:rsid w:val="00D34621"/>
    <w:rsid w:val="00D36674"/>
    <w:rsid w:val="00D3769D"/>
    <w:rsid w:val="00D61459"/>
    <w:rsid w:val="00D6212D"/>
    <w:rsid w:val="00D62685"/>
    <w:rsid w:val="00D6344C"/>
    <w:rsid w:val="00D66B46"/>
    <w:rsid w:val="00D75E01"/>
    <w:rsid w:val="00D76453"/>
    <w:rsid w:val="00D76DE1"/>
    <w:rsid w:val="00D80682"/>
    <w:rsid w:val="00D82180"/>
    <w:rsid w:val="00D84B1F"/>
    <w:rsid w:val="00D87CC6"/>
    <w:rsid w:val="00D91990"/>
    <w:rsid w:val="00D97848"/>
    <w:rsid w:val="00D97D4E"/>
    <w:rsid w:val="00DA1708"/>
    <w:rsid w:val="00DA1DEF"/>
    <w:rsid w:val="00DA2552"/>
    <w:rsid w:val="00DA51E4"/>
    <w:rsid w:val="00DA6844"/>
    <w:rsid w:val="00DB519F"/>
    <w:rsid w:val="00DB7E91"/>
    <w:rsid w:val="00DD0D1E"/>
    <w:rsid w:val="00DD3915"/>
    <w:rsid w:val="00DF380D"/>
    <w:rsid w:val="00DF5281"/>
    <w:rsid w:val="00DF652B"/>
    <w:rsid w:val="00DF7FF6"/>
    <w:rsid w:val="00E01B6D"/>
    <w:rsid w:val="00E0516E"/>
    <w:rsid w:val="00E0597D"/>
    <w:rsid w:val="00E06A47"/>
    <w:rsid w:val="00E11427"/>
    <w:rsid w:val="00E12A4F"/>
    <w:rsid w:val="00E16FAC"/>
    <w:rsid w:val="00E23463"/>
    <w:rsid w:val="00E24E02"/>
    <w:rsid w:val="00E37F3D"/>
    <w:rsid w:val="00E4350F"/>
    <w:rsid w:val="00E439DA"/>
    <w:rsid w:val="00E46154"/>
    <w:rsid w:val="00E51833"/>
    <w:rsid w:val="00E541E7"/>
    <w:rsid w:val="00E57875"/>
    <w:rsid w:val="00E60734"/>
    <w:rsid w:val="00E62294"/>
    <w:rsid w:val="00E726FB"/>
    <w:rsid w:val="00E83E17"/>
    <w:rsid w:val="00E93C01"/>
    <w:rsid w:val="00E955B8"/>
    <w:rsid w:val="00EB4B7F"/>
    <w:rsid w:val="00ED1B15"/>
    <w:rsid w:val="00EE2686"/>
    <w:rsid w:val="00EE6222"/>
    <w:rsid w:val="00EF2F2A"/>
    <w:rsid w:val="00F07C25"/>
    <w:rsid w:val="00F22AA8"/>
    <w:rsid w:val="00F30BB8"/>
    <w:rsid w:val="00F332F3"/>
    <w:rsid w:val="00F428CF"/>
    <w:rsid w:val="00F42CB8"/>
    <w:rsid w:val="00F46E39"/>
    <w:rsid w:val="00F472EF"/>
    <w:rsid w:val="00F50041"/>
    <w:rsid w:val="00F55247"/>
    <w:rsid w:val="00F62CC9"/>
    <w:rsid w:val="00F637E1"/>
    <w:rsid w:val="00F72692"/>
    <w:rsid w:val="00F7619D"/>
    <w:rsid w:val="00F82E2A"/>
    <w:rsid w:val="00F92815"/>
    <w:rsid w:val="00F971B0"/>
    <w:rsid w:val="00FA0E0E"/>
    <w:rsid w:val="00FA29AD"/>
    <w:rsid w:val="00FB025A"/>
    <w:rsid w:val="00FB037D"/>
    <w:rsid w:val="00FB1D38"/>
    <w:rsid w:val="00FB50E0"/>
    <w:rsid w:val="00FD4149"/>
    <w:rsid w:val="00FD5F1E"/>
    <w:rsid w:val="00FD6B52"/>
    <w:rsid w:val="00FE05E7"/>
    <w:rsid w:val="00FF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1D1B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578E"/>
    <w:pPr>
      <w:keepNext/>
      <w:autoSpaceDE/>
      <w:autoSpaceDN/>
      <w:outlineLvl w:val="1"/>
    </w:pPr>
    <w:rPr>
      <w:rFonts w:ascii="Times New Roman" w:hAnsi="Times New Roman" w:cs="Times New Roman"/>
      <w:sz w:val="26"/>
      <w:szCs w:val="20"/>
    </w:rPr>
  </w:style>
  <w:style w:type="paragraph" w:styleId="Heading4">
    <w:name w:val="heading 4"/>
    <w:basedOn w:val="Normal"/>
    <w:next w:val="Normal"/>
    <w:qFormat/>
    <w:rsid w:val="001D1BE7"/>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A31E2"/>
    <w:pPr>
      <w:autoSpaceDE/>
      <w:autoSpaceDN/>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TxBrp3">
    <w:name w:val="TxBr_p3"/>
    <w:basedOn w:val="Normal"/>
    <w:rsid w:val="0094170A"/>
    <w:pPr>
      <w:widowControl w:val="0"/>
      <w:tabs>
        <w:tab w:val="left" w:pos="1474"/>
      </w:tabs>
      <w:adjustRightInd w:val="0"/>
      <w:spacing w:line="425" w:lineRule="atLeast"/>
      <w:ind w:firstLine="1474"/>
    </w:pPr>
    <w:rPr>
      <w:rFonts w:ascii="Times New Roman" w:hAnsi="Times New Roman" w:cs="Times New Roman"/>
    </w:rPr>
  </w:style>
  <w:style w:type="paragraph" w:customStyle="1" w:styleId="TxBrc5">
    <w:name w:val="TxBr_c5"/>
    <w:basedOn w:val="Normal"/>
    <w:rsid w:val="0094170A"/>
    <w:pPr>
      <w:widowControl w:val="0"/>
      <w:adjustRightInd w:val="0"/>
      <w:spacing w:line="240" w:lineRule="atLeast"/>
      <w:jc w:val="center"/>
    </w:pPr>
    <w:rPr>
      <w:rFonts w:ascii="Times New Roman" w:hAnsi="Times New Roman" w:cs="Times New Roman"/>
    </w:rPr>
  </w:style>
  <w:style w:type="paragraph" w:customStyle="1" w:styleId="TxBrp5">
    <w:name w:val="TxBr_p5"/>
    <w:basedOn w:val="Normal"/>
    <w:rsid w:val="0094170A"/>
    <w:pPr>
      <w:widowControl w:val="0"/>
      <w:tabs>
        <w:tab w:val="left" w:pos="754"/>
      </w:tabs>
      <w:adjustRightInd w:val="0"/>
      <w:spacing w:line="549" w:lineRule="atLeast"/>
      <w:ind w:firstLine="754"/>
    </w:pPr>
    <w:rPr>
      <w:rFonts w:ascii="Times New Roman" w:hAnsi="Times New Roman" w:cs="Times New Roman"/>
    </w:rPr>
  </w:style>
  <w:style w:type="paragraph" w:customStyle="1" w:styleId="TxBrp18">
    <w:name w:val="TxBr_p18"/>
    <w:basedOn w:val="Normal"/>
    <w:rsid w:val="00310213"/>
    <w:pPr>
      <w:widowControl w:val="0"/>
      <w:tabs>
        <w:tab w:val="left" w:pos="1496"/>
      </w:tabs>
      <w:adjustRightInd w:val="0"/>
      <w:spacing w:line="240" w:lineRule="atLeast"/>
      <w:ind w:left="114"/>
    </w:pPr>
    <w:rPr>
      <w:rFonts w:ascii="Times New Roman" w:hAnsi="Times New Roman" w:cs="Times New Roman"/>
    </w:rPr>
  </w:style>
  <w:style w:type="paragraph" w:customStyle="1" w:styleId="p1">
    <w:name w:val="p1"/>
    <w:basedOn w:val="Normal"/>
    <w:rsid w:val="00265F1A"/>
    <w:pPr>
      <w:widowControl w:val="0"/>
      <w:tabs>
        <w:tab w:val="left" w:pos="204"/>
      </w:tabs>
      <w:adjustRightInd w:val="0"/>
    </w:pPr>
    <w:rPr>
      <w:rFonts w:ascii="Times New Roman" w:hAnsi="Times New Roman" w:cs="Times New Roman"/>
    </w:rPr>
  </w:style>
  <w:style w:type="paragraph" w:customStyle="1" w:styleId="c2">
    <w:name w:val="c2"/>
    <w:basedOn w:val="Normal"/>
    <w:rsid w:val="00265F1A"/>
    <w:pPr>
      <w:widowControl w:val="0"/>
      <w:adjustRightInd w:val="0"/>
      <w:jc w:val="center"/>
    </w:pPr>
    <w:rPr>
      <w:rFonts w:ascii="Times New Roman" w:hAnsi="Times New Roman" w:cs="Times New Roman"/>
    </w:rPr>
  </w:style>
  <w:style w:type="paragraph" w:customStyle="1" w:styleId="p3">
    <w:name w:val="p3"/>
    <w:basedOn w:val="Normal"/>
    <w:rsid w:val="00265F1A"/>
    <w:pPr>
      <w:widowControl w:val="0"/>
      <w:tabs>
        <w:tab w:val="left" w:pos="748"/>
      </w:tabs>
      <w:adjustRightInd w:val="0"/>
      <w:ind w:left="692" w:hanging="748"/>
    </w:pPr>
    <w:rPr>
      <w:rFonts w:ascii="Times New Roman" w:hAnsi="Times New Roman" w:cs="Times New Roman"/>
    </w:rPr>
  </w:style>
  <w:style w:type="paragraph" w:customStyle="1" w:styleId="p4">
    <w:name w:val="p4"/>
    <w:basedOn w:val="Normal"/>
    <w:rsid w:val="00265F1A"/>
    <w:pPr>
      <w:widowControl w:val="0"/>
      <w:tabs>
        <w:tab w:val="left" w:pos="1434"/>
      </w:tabs>
      <w:adjustRightInd w:val="0"/>
      <w:ind w:firstLine="748"/>
    </w:pPr>
    <w:rPr>
      <w:rFonts w:ascii="Times New Roman" w:hAnsi="Times New Roman" w:cs="Times New Roman"/>
    </w:rPr>
  </w:style>
  <w:style w:type="paragraph" w:customStyle="1" w:styleId="p5">
    <w:name w:val="p5"/>
    <w:basedOn w:val="Normal"/>
    <w:rsid w:val="00265F1A"/>
    <w:pPr>
      <w:widowControl w:val="0"/>
      <w:tabs>
        <w:tab w:val="left" w:pos="204"/>
      </w:tabs>
      <w:adjustRightInd w:val="0"/>
    </w:pPr>
    <w:rPr>
      <w:rFonts w:ascii="Times New Roman" w:hAnsi="Times New Roman" w:cs="Times New Roman"/>
    </w:rPr>
  </w:style>
  <w:style w:type="paragraph" w:customStyle="1" w:styleId="p6">
    <w:name w:val="p6"/>
    <w:basedOn w:val="Normal"/>
    <w:rsid w:val="00265F1A"/>
    <w:pPr>
      <w:widowControl w:val="0"/>
      <w:tabs>
        <w:tab w:val="left" w:pos="737"/>
      </w:tabs>
      <w:adjustRightInd w:val="0"/>
      <w:ind w:left="703" w:hanging="737"/>
    </w:pPr>
    <w:rPr>
      <w:rFonts w:ascii="Times New Roman" w:hAnsi="Times New Roman" w:cs="Times New Roman"/>
    </w:rPr>
  </w:style>
  <w:style w:type="paragraph" w:customStyle="1" w:styleId="c7">
    <w:name w:val="c7"/>
    <w:basedOn w:val="Normal"/>
    <w:rsid w:val="00265F1A"/>
    <w:pPr>
      <w:widowControl w:val="0"/>
      <w:adjustRightInd w:val="0"/>
      <w:jc w:val="center"/>
    </w:pPr>
    <w:rPr>
      <w:rFonts w:ascii="Times New Roman" w:hAnsi="Times New Roman" w:cs="Times New Roman"/>
    </w:rPr>
  </w:style>
  <w:style w:type="paragraph" w:customStyle="1" w:styleId="p8">
    <w:name w:val="p8"/>
    <w:basedOn w:val="Normal"/>
    <w:rsid w:val="00265F1A"/>
    <w:pPr>
      <w:widowControl w:val="0"/>
      <w:adjustRightInd w:val="0"/>
      <w:ind w:left="1355"/>
    </w:pPr>
    <w:rPr>
      <w:rFonts w:ascii="Times New Roman" w:hAnsi="Times New Roman" w:cs="Times New Roman"/>
    </w:rPr>
  </w:style>
  <w:style w:type="paragraph" w:customStyle="1" w:styleId="p9">
    <w:name w:val="p9"/>
    <w:basedOn w:val="Normal"/>
    <w:rsid w:val="00265F1A"/>
    <w:pPr>
      <w:widowControl w:val="0"/>
      <w:tabs>
        <w:tab w:val="left" w:pos="136"/>
      </w:tabs>
      <w:adjustRightInd w:val="0"/>
      <w:ind w:left="1304"/>
    </w:pPr>
    <w:rPr>
      <w:rFonts w:ascii="Times New Roman" w:hAnsi="Times New Roman" w:cs="Times New Roman"/>
    </w:rPr>
  </w:style>
  <w:style w:type="paragraph" w:customStyle="1" w:styleId="c10">
    <w:name w:val="c10"/>
    <w:basedOn w:val="Normal"/>
    <w:rsid w:val="00265F1A"/>
    <w:pPr>
      <w:widowControl w:val="0"/>
      <w:adjustRightInd w:val="0"/>
      <w:jc w:val="center"/>
    </w:pPr>
    <w:rPr>
      <w:rFonts w:ascii="Times New Roman" w:hAnsi="Times New Roman" w:cs="Times New Roman"/>
    </w:rPr>
  </w:style>
  <w:style w:type="paragraph" w:customStyle="1" w:styleId="p2">
    <w:name w:val="p2"/>
    <w:basedOn w:val="Normal"/>
    <w:rsid w:val="00B304C2"/>
    <w:pPr>
      <w:widowControl w:val="0"/>
      <w:tabs>
        <w:tab w:val="left" w:pos="765"/>
        <w:tab w:val="left" w:pos="1457"/>
      </w:tabs>
      <w:adjustRightInd w:val="0"/>
      <w:ind w:firstLine="765"/>
    </w:pPr>
    <w:rPr>
      <w:rFonts w:ascii="Times New Roman" w:hAnsi="Times New Roman" w:cs="Times New Roman"/>
    </w:rPr>
  </w:style>
  <w:style w:type="paragraph" w:customStyle="1" w:styleId="c3">
    <w:name w:val="c3"/>
    <w:basedOn w:val="Normal"/>
    <w:rsid w:val="00B304C2"/>
    <w:pPr>
      <w:widowControl w:val="0"/>
      <w:adjustRightInd w:val="0"/>
      <w:jc w:val="center"/>
    </w:pPr>
    <w:rPr>
      <w:rFonts w:ascii="Times New Roman" w:hAnsi="Times New Roman" w:cs="Times New Roman"/>
    </w:rPr>
  </w:style>
  <w:style w:type="paragraph" w:styleId="BalloonText">
    <w:name w:val="Balloon Text"/>
    <w:basedOn w:val="Normal"/>
    <w:semiHidden/>
    <w:rsid w:val="001446B8"/>
    <w:rPr>
      <w:rFonts w:ascii="Tahoma" w:hAnsi="Tahoma" w:cs="Tahoma"/>
      <w:sz w:val="16"/>
      <w:szCs w:val="16"/>
    </w:rPr>
  </w:style>
  <w:style w:type="paragraph" w:styleId="BodyText">
    <w:name w:val="Body Text"/>
    <w:basedOn w:val="Normal"/>
    <w:rsid w:val="00B1578E"/>
    <w:pPr>
      <w:spacing w:after="120"/>
    </w:pPr>
  </w:style>
  <w:style w:type="paragraph" w:styleId="BodyText3">
    <w:name w:val="Body Text 3"/>
    <w:basedOn w:val="Normal"/>
    <w:rsid w:val="002A31E2"/>
    <w:pPr>
      <w:autoSpaceDE/>
      <w:autoSpaceDN/>
      <w:spacing w:after="120"/>
    </w:pPr>
    <w:rPr>
      <w:rFonts w:ascii="Times New Roman" w:hAnsi="Times New Roman" w:cs="Times New Roman"/>
      <w:sz w:val="16"/>
      <w:szCs w:val="16"/>
    </w:rPr>
  </w:style>
  <w:style w:type="paragraph" w:customStyle="1" w:styleId="TxBrp2">
    <w:name w:val="TxBr_p2"/>
    <w:basedOn w:val="Normal"/>
    <w:rsid w:val="002A31E2"/>
    <w:pPr>
      <w:widowControl w:val="0"/>
      <w:tabs>
        <w:tab w:val="left" w:pos="204"/>
      </w:tabs>
      <w:adjustRightInd w:val="0"/>
      <w:spacing w:line="215" w:lineRule="atLeast"/>
      <w:jc w:val="both"/>
    </w:pPr>
    <w:rPr>
      <w:rFonts w:ascii="Times New Roman" w:hAnsi="Times New Roman" w:cs="Times New Roman"/>
    </w:rPr>
  </w:style>
  <w:style w:type="character" w:styleId="Hyperlink">
    <w:name w:val="Hyperlink"/>
    <w:rsid w:val="001D1BE7"/>
    <w:rPr>
      <w:color w:val="0000FF"/>
      <w:u w:val="single"/>
    </w:rPr>
  </w:style>
  <w:style w:type="table" w:styleId="TableGrid">
    <w:name w:val="Table Grid"/>
    <w:basedOn w:val="TableNormal"/>
    <w:rsid w:val="001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E17"/>
    <w:pPr>
      <w:autoSpaceDE/>
      <w:autoSpaceDN/>
      <w:ind w:left="720"/>
      <w:contextualSpacing/>
    </w:pPr>
    <w:rPr>
      <w:rFonts w:ascii="Times New Roman" w:hAnsi="Times New Roman" w:cs="Times New Roman"/>
      <w:szCs w:val="20"/>
    </w:rPr>
  </w:style>
  <w:style w:type="character" w:customStyle="1" w:styleId="FooterChar">
    <w:name w:val="Footer Char"/>
    <w:basedOn w:val="DefaultParagraphFont"/>
    <w:link w:val="Footer"/>
    <w:uiPriority w:val="99"/>
    <w:rsid w:val="00D36674"/>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1D1B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578E"/>
    <w:pPr>
      <w:keepNext/>
      <w:autoSpaceDE/>
      <w:autoSpaceDN/>
      <w:outlineLvl w:val="1"/>
    </w:pPr>
    <w:rPr>
      <w:rFonts w:ascii="Times New Roman" w:hAnsi="Times New Roman" w:cs="Times New Roman"/>
      <w:sz w:val="26"/>
      <w:szCs w:val="20"/>
    </w:rPr>
  </w:style>
  <w:style w:type="paragraph" w:styleId="Heading4">
    <w:name w:val="heading 4"/>
    <w:basedOn w:val="Normal"/>
    <w:next w:val="Normal"/>
    <w:qFormat/>
    <w:rsid w:val="001D1BE7"/>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A31E2"/>
    <w:pPr>
      <w:autoSpaceDE/>
      <w:autoSpaceDN/>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TxBrp3">
    <w:name w:val="TxBr_p3"/>
    <w:basedOn w:val="Normal"/>
    <w:rsid w:val="0094170A"/>
    <w:pPr>
      <w:widowControl w:val="0"/>
      <w:tabs>
        <w:tab w:val="left" w:pos="1474"/>
      </w:tabs>
      <w:adjustRightInd w:val="0"/>
      <w:spacing w:line="425" w:lineRule="atLeast"/>
      <w:ind w:firstLine="1474"/>
    </w:pPr>
    <w:rPr>
      <w:rFonts w:ascii="Times New Roman" w:hAnsi="Times New Roman" w:cs="Times New Roman"/>
    </w:rPr>
  </w:style>
  <w:style w:type="paragraph" w:customStyle="1" w:styleId="TxBrc5">
    <w:name w:val="TxBr_c5"/>
    <w:basedOn w:val="Normal"/>
    <w:rsid w:val="0094170A"/>
    <w:pPr>
      <w:widowControl w:val="0"/>
      <w:adjustRightInd w:val="0"/>
      <w:spacing w:line="240" w:lineRule="atLeast"/>
      <w:jc w:val="center"/>
    </w:pPr>
    <w:rPr>
      <w:rFonts w:ascii="Times New Roman" w:hAnsi="Times New Roman" w:cs="Times New Roman"/>
    </w:rPr>
  </w:style>
  <w:style w:type="paragraph" w:customStyle="1" w:styleId="TxBrp5">
    <w:name w:val="TxBr_p5"/>
    <w:basedOn w:val="Normal"/>
    <w:rsid w:val="0094170A"/>
    <w:pPr>
      <w:widowControl w:val="0"/>
      <w:tabs>
        <w:tab w:val="left" w:pos="754"/>
      </w:tabs>
      <w:adjustRightInd w:val="0"/>
      <w:spacing w:line="549" w:lineRule="atLeast"/>
      <w:ind w:firstLine="754"/>
    </w:pPr>
    <w:rPr>
      <w:rFonts w:ascii="Times New Roman" w:hAnsi="Times New Roman" w:cs="Times New Roman"/>
    </w:rPr>
  </w:style>
  <w:style w:type="paragraph" w:customStyle="1" w:styleId="TxBrp18">
    <w:name w:val="TxBr_p18"/>
    <w:basedOn w:val="Normal"/>
    <w:rsid w:val="00310213"/>
    <w:pPr>
      <w:widowControl w:val="0"/>
      <w:tabs>
        <w:tab w:val="left" w:pos="1496"/>
      </w:tabs>
      <w:adjustRightInd w:val="0"/>
      <w:spacing w:line="240" w:lineRule="atLeast"/>
      <w:ind w:left="114"/>
    </w:pPr>
    <w:rPr>
      <w:rFonts w:ascii="Times New Roman" w:hAnsi="Times New Roman" w:cs="Times New Roman"/>
    </w:rPr>
  </w:style>
  <w:style w:type="paragraph" w:customStyle="1" w:styleId="p1">
    <w:name w:val="p1"/>
    <w:basedOn w:val="Normal"/>
    <w:rsid w:val="00265F1A"/>
    <w:pPr>
      <w:widowControl w:val="0"/>
      <w:tabs>
        <w:tab w:val="left" w:pos="204"/>
      </w:tabs>
      <w:adjustRightInd w:val="0"/>
    </w:pPr>
    <w:rPr>
      <w:rFonts w:ascii="Times New Roman" w:hAnsi="Times New Roman" w:cs="Times New Roman"/>
    </w:rPr>
  </w:style>
  <w:style w:type="paragraph" w:customStyle="1" w:styleId="c2">
    <w:name w:val="c2"/>
    <w:basedOn w:val="Normal"/>
    <w:rsid w:val="00265F1A"/>
    <w:pPr>
      <w:widowControl w:val="0"/>
      <w:adjustRightInd w:val="0"/>
      <w:jc w:val="center"/>
    </w:pPr>
    <w:rPr>
      <w:rFonts w:ascii="Times New Roman" w:hAnsi="Times New Roman" w:cs="Times New Roman"/>
    </w:rPr>
  </w:style>
  <w:style w:type="paragraph" w:customStyle="1" w:styleId="p3">
    <w:name w:val="p3"/>
    <w:basedOn w:val="Normal"/>
    <w:rsid w:val="00265F1A"/>
    <w:pPr>
      <w:widowControl w:val="0"/>
      <w:tabs>
        <w:tab w:val="left" w:pos="748"/>
      </w:tabs>
      <w:adjustRightInd w:val="0"/>
      <w:ind w:left="692" w:hanging="748"/>
    </w:pPr>
    <w:rPr>
      <w:rFonts w:ascii="Times New Roman" w:hAnsi="Times New Roman" w:cs="Times New Roman"/>
    </w:rPr>
  </w:style>
  <w:style w:type="paragraph" w:customStyle="1" w:styleId="p4">
    <w:name w:val="p4"/>
    <w:basedOn w:val="Normal"/>
    <w:rsid w:val="00265F1A"/>
    <w:pPr>
      <w:widowControl w:val="0"/>
      <w:tabs>
        <w:tab w:val="left" w:pos="1434"/>
      </w:tabs>
      <w:adjustRightInd w:val="0"/>
      <w:ind w:firstLine="748"/>
    </w:pPr>
    <w:rPr>
      <w:rFonts w:ascii="Times New Roman" w:hAnsi="Times New Roman" w:cs="Times New Roman"/>
    </w:rPr>
  </w:style>
  <w:style w:type="paragraph" w:customStyle="1" w:styleId="p5">
    <w:name w:val="p5"/>
    <w:basedOn w:val="Normal"/>
    <w:rsid w:val="00265F1A"/>
    <w:pPr>
      <w:widowControl w:val="0"/>
      <w:tabs>
        <w:tab w:val="left" w:pos="204"/>
      </w:tabs>
      <w:adjustRightInd w:val="0"/>
    </w:pPr>
    <w:rPr>
      <w:rFonts w:ascii="Times New Roman" w:hAnsi="Times New Roman" w:cs="Times New Roman"/>
    </w:rPr>
  </w:style>
  <w:style w:type="paragraph" w:customStyle="1" w:styleId="p6">
    <w:name w:val="p6"/>
    <w:basedOn w:val="Normal"/>
    <w:rsid w:val="00265F1A"/>
    <w:pPr>
      <w:widowControl w:val="0"/>
      <w:tabs>
        <w:tab w:val="left" w:pos="737"/>
      </w:tabs>
      <w:adjustRightInd w:val="0"/>
      <w:ind w:left="703" w:hanging="737"/>
    </w:pPr>
    <w:rPr>
      <w:rFonts w:ascii="Times New Roman" w:hAnsi="Times New Roman" w:cs="Times New Roman"/>
    </w:rPr>
  </w:style>
  <w:style w:type="paragraph" w:customStyle="1" w:styleId="c7">
    <w:name w:val="c7"/>
    <w:basedOn w:val="Normal"/>
    <w:rsid w:val="00265F1A"/>
    <w:pPr>
      <w:widowControl w:val="0"/>
      <w:adjustRightInd w:val="0"/>
      <w:jc w:val="center"/>
    </w:pPr>
    <w:rPr>
      <w:rFonts w:ascii="Times New Roman" w:hAnsi="Times New Roman" w:cs="Times New Roman"/>
    </w:rPr>
  </w:style>
  <w:style w:type="paragraph" w:customStyle="1" w:styleId="p8">
    <w:name w:val="p8"/>
    <w:basedOn w:val="Normal"/>
    <w:rsid w:val="00265F1A"/>
    <w:pPr>
      <w:widowControl w:val="0"/>
      <w:adjustRightInd w:val="0"/>
      <w:ind w:left="1355"/>
    </w:pPr>
    <w:rPr>
      <w:rFonts w:ascii="Times New Roman" w:hAnsi="Times New Roman" w:cs="Times New Roman"/>
    </w:rPr>
  </w:style>
  <w:style w:type="paragraph" w:customStyle="1" w:styleId="p9">
    <w:name w:val="p9"/>
    <w:basedOn w:val="Normal"/>
    <w:rsid w:val="00265F1A"/>
    <w:pPr>
      <w:widowControl w:val="0"/>
      <w:tabs>
        <w:tab w:val="left" w:pos="136"/>
      </w:tabs>
      <w:adjustRightInd w:val="0"/>
      <w:ind w:left="1304"/>
    </w:pPr>
    <w:rPr>
      <w:rFonts w:ascii="Times New Roman" w:hAnsi="Times New Roman" w:cs="Times New Roman"/>
    </w:rPr>
  </w:style>
  <w:style w:type="paragraph" w:customStyle="1" w:styleId="c10">
    <w:name w:val="c10"/>
    <w:basedOn w:val="Normal"/>
    <w:rsid w:val="00265F1A"/>
    <w:pPr>
      <w:widowControl w:val="0"/>
      <w:adjustRightInd w:val="0"/>
      <w:jc w:val="center"/>
    </w:pPr>
    <w:rPr>
      <w:rFonts w:ascii="Times New Roman" w:hAnsi="Times New Roman" w:cs="Times New Roman"/>
    </w:rPr>
  </w:style>
  <w:style w:type="paragraph" w:customStyle="1" w:styleId="p2">
    <w:name w:val="p2"/>
    <w:basedOn w:val="Normal"/>
    <w:rsid w:val="00B304C2"/>
    <w:pPr>
      <w:widowControl w:val="0"/>
      <w:tabs>
        <w:tab w:val="left" w:pos="765"/>
        <w:tab w:val="left" w:pos="1457"/>
      </w:tabs>
      <w:adjustRightInd w:val="0"/>
      <w:ind w:firstLine="765"/>
    </w:pPr>
    <w:rPr>
      <w:rFonts w:ascii="Times New Roman" w:hAnsi="Times New Roman" w:cs="Times New Roman"/>
    </w:rPr>
  </w:style>
  <w:style w:type="paragraph" w:customStyle="1" w:styleId="c3">
    <w:name w:val="c3"/>
    <w:basedOn w:val="Normal"/>
    <w:rsid w:val="00B304C2"/>
    <w:pPr>
      <w:widowControl w:val="0"/>
      <w:adjustRightInd w:val="0"/>
      <w:jc w:val="center"/>
    </w:pPr>
    <w:rPr>
      <w:rFonts w:ascii="Times New Roman" w:hAnsi="Times New Roman" w:cs="Times New Roman"/>
    </w:rPr>
  </w:style>
  <w:style w:type="paragraph" w:styleId="BalloonText">
    <w:name w:val="Balloon Text"/>
    <w:basedOn w:val="Normal"/>
    <w:semiHidden/>
    <w:rsid w:val="001446B8"/>
    <w:rPr>
      <w:rFonts w:ascii="Tahoma" w:hAnsi="Tahoma" w:cs="Tahoma"/>
      <w:sz w:val="16"/>
      <w:szCs w:val="16"/>
    </w:rPr>
  </w:style>
  <w:style w:type="paragraph" w:styleId="BodyText">
    <w:name w:val="Body Text"/>
    <w:basedOn w:val="Normal"/>
    <w:rsid w:val="00B1578E"/>
    <w:pPr>
      <w:spacing w:after="120"/>
    </w:pPr>
  </w:style>
  <w:style w:type="paragraph" w:styleId="BodyText3">
    <w:name w:val="Body Text 3"/>
    <w:basedOn w:val="Normal"/>
    <w:rsid w:val="002A31E2"/>
    <w:pPr>
      <w:autoSpaceDE/>
      <w:autoSpaceDN/>
      <w:spacing w:after="120"/>
    </w:pPr>
    <w:rPr>
      <w:rFonts w:ascii="Times New Roman" w:hAnsi="Times New Roman" w:cs="Times New Roman"/>
      <w:sz w:val="16"/>
      <w:szCs w:val="16"/>
    </w:rPr>
  </w:style>
  <w:style w:type="paragraph" w:customStyle="1" w:styleId="TxBrp2">
    <w:name w:val="TxBr_p2"/>
    <w:basedOn w:val="Normal"/>
    <w:rsid w:val="002A31E2"/>
    <w:pPr>
      <w:widowControl w:val="0"/>
      <w:tabs>
        <w:tab w:val="left" w:pos="204"/>
      </w:tabs>
      <w:adjustRightInd w:val="0"/>
      <w:spacing w:line="215" w:lineRule="atLeast"/>
      <w:jc w:val="both"/>
    </w:pPr>
    <w:rPr>
      <w:rFonts w:ascii="Times New Roman" w:hAnsi="Times New Roman" w:cs="Times New Roman"/>
    </w:rPr>
  </w:style>
  <w:style w:type="character" w:styleId="Hyperlink">
    <w:name w:val="Hyperlink"/>
    <w:rsid w:val="001D1BE7"/>
    <w:rPr>
      <w:color w:val="0000FF"/>
      <w:u w:val="single"/>
    </w:rPr>
  </w:style>
  <w:style w:type="table" w:styleId="TableGrid">
    <w:name w:val="Table Grid"/>
    <w:basedOn w:val="TableNormal"/>
    <w:rsid w:val="001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E17"/>
    <w:pPr>
      <w:autoSpaceDE/>
      <w:autoSpaceDN/>
      <w:ind w:left="720"/>
      <w:contextualSpacing/>
    </w:pPr>
    <w:rPr>
      <w:rFonts w:ascii="Times New Roman" w:hAnsi="Times New Roman" w:cs="Times New Roman"/>
      <w:szCs w:val="20"/>
    </w:rPr>
  </w:style>
  <w:style w:type="character" w:customStyle="1" w:styleId="FooterChar">
    <w:name w:val="Footer Char"/>
    <w:basedOn w:val="DefaultParagraphFont"/>
    <w:link w:val="Footer"/>
    <w:uiPriority w:val="99"/>
    <w:rsid w:val="00D36674"/>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47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lfengr@comcast.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everette@paoca.org" TargetMode="External"/><Relationship Id="rId17" Type="http://schemas.openxmlformats.org/officeDocument/2006/relationships/hyperlink" Target="mailto:Melanie.elatieh@amwater.com" TargetMode="External"/><Relationship Id="rId2" Type="http://schemas.openxmlformats.org/officeDocument/2006/relationships/numbering" Target="numbering.xml"/><Relationship Id="rId16" Type="http://schemas.openxmlformats.org/officeDocument/2006/relationships/hyperlink" Target="mailto:susan.marsh@amwat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hironimus@paoca.org" TargetMode="External"/><Relationship Id="rId5" Type="http://schemas.openxmlformats.org/officeDocument/2006/relationships/settings" Target="settings.xml"/><Relationship Id="rId15" Type="http://schemas.openxmlformats.org/officeDocument/2006/relationships/hyperlink" Target="mailto:tsellers@cozen.com" TargetMode="External"/><Relationship Id="rId10" Type="http://schemas.openxmlformats.org/officeDocument/2006/relationships/hyperlink" Target="mailto:choover@paoca.org"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egannon@paoca.org" TargetMode="External"/><Relationship Id="rId14" Type="http://schemas.openxmlformats.org/officeDocument/2006/relationships/hyperlink" Target="mailto:dzambito@coz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C01F7-C722-42C6-9841-3DC49C34C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8719</CharactersWithSpaces>
  <SharedDoc>false</SharedDoc>
  <HLinks>
    <vt:vector size="24" baseType="variant">
      <vt:variant>
        <vt:i4>5636195</vt:i4>
      </vt:variant>
      <vt:variant>
        <vt:i4>9</vt:i4>
      </vt:variant>
      <vt:variant>
        <vt:i4>0</vt:i4>
      </vt:variant>
      <vt:variant>
        <vt:i4>5</vt:i4>
      </vt:variant>
      <vt:variant>
        <vt:lpwstr>mailto:dsalapa@pa.gov</vt:lpwstr>
      </vt:variant>
      <vt:variant>
        <vt:lpwstr/>
      </vt:variant>
      <vt:variant>
        <vt:i4>1835062</vt:i4>
      </vt:variant>
      <vt:variant>
        <vt:i4>6</vt:i4>
      </vt:variant>
      <vt:variant>
        <vt:i4>0</vt:i4>
      </vt:variant>
      <vt:variant>
        <vt:i4>5</vt:i4>
      </vt:variant>
      <vt:variant>
        <vt:lpwstr>mailto:choover@paoca.org</vt:lpwstr>
      </vt:variant>
      <vt:variant>
        <vt:lpwstr/>
      </vt:variant>
      <vt:variant>
        <vt:i4>5898357</vt:i4>
      </vt:variant>
      <vt:variant>
        <vt:i4>3</vt:i4>
      </vt:variant>
      <vt:variant>
        <vt:i4>0</vt:i4>
      </vt:variant>
      <vt:variant>
        <vt:i4>5</vt:i4>
      </vt:variant>
      <vt:variant>
        <vt:lpwstr>mailto:tjsniscak@hmslegal.com</vt:lpwstr>
      </vt:variant>
      <vt:variant>
        <vt:lpwstr/>
      </vt:variant>
      <vt:variant>
        <vt:i4>4456495</vt:i4>
      </vt:variant>
      <vt:variant>
        <vt:i4>0</vt:i4>
      </vt:variant>
      <vt:variant>
        <vt:i4>0</vt:i4>
      </vt:variant>
      <vt:variant>
        <vt:i4>5</vt:i4>
      </vt:variant>
      <vt:variant>
        <vt:lpwstr>mailto:rkanaskie@state.pa.us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Lewis, Meska</cp:lastModifiedBy>
  <cp:revision>2</cp:revision>
  <cp:lastPrinted>2016-06-07T18:41:00Z</cp:lastPrinted>
  <dcterms:created xsi:type="dcterms:W3CDTF">2016-07-13T15:43:00Z</dcterms:created>
  <dcterms:modified xsi:type="dcterms:W3CDTF">2016-07-13T15:43:00Z</dcterms:modified>
</cp:coreProperties>
</file>