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531B1" w:rsidP="00560DC5">
      <w:pPr>
        <w:tabs>
          <w:tab w:val="left" w:pos="0"/>
        </w:tabs>
        <w:spacing w:line="233" w:lineRule="auto"/>
        <w:jc w:val="both"/>
        <w:rPr>
          <w:b/>
          <w:sz w:val="24"/>
        </w:rPr>
      </w:pPr>
      <w:r>
        <w:rPr>
          <w:sz w:val="24"/>
        </w:rPr>
        <w:t xml:space="preserve">Nicholas Del </w:t>
      </w:r>
      <w:proofErr w:type="spellStart"/>
      <w:r>
        <w:rPr>
          <w:sz w:val="24"/>
        </w:rPr>
        <w:t>Cimmuto</w:t>
      </w:r>
      <w:proofErr w:type="spellEnd"/>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531B1">
        <w:rPr>
          <w:sz w:val="24"/>
        </w:rPr>
        <w:t>F-2016-2547530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531B1"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B14AEB">
        <w:rPr>
          <w:sz w:val="24"/>
        </w:rPr>
        <w:t>T</w:t>
      </w:r>
      <w:r w:rsidR="009531B1">
        <w:rPr>
          <w:sz w:val="24"/>
        </w:rPr>
        <w:t>hursday, August 11, 2016</w:t>
      </w:r>
      <w:r w:rsidR="00B13F13">
        <w:rPr>
          <w:sz w:val="24"/>
        </w:rPr>
        <w:t>,</w:t>
      </w:r>
      <w:r>
        <w:rPr>
          <w:sz w:val="24"/>
        </w:rPr>
        <w:t xml:space="preserve"> at </w:t>
      </w:r>
      <w:r w:rsidR="009531B1">
        <w:rPr>
          <w:sz w:val="24"/>
        </w:rPr>
        <w:t>1:00 p.m.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052E32" w:rsidP="00052E32">
      <w:pPr>
        <w:rPr>
          <w:sz w:val="24"/>
        </w:rPr>
      </w:pPr>
      <w:r>
        <w:rPr>
          <w:sz w:val="24"/>
        </w:rPr>
        <w:br w:type="page"/>
      </w: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706DF8" w:rsidRDefault="00706DF8" w:rsidP="00706DF8">
      <w:pPr>
        <w:pStyle w:val="ListParagraph"/>
        <w:rPr>
          <w:sz w:val="24"/>
        </w:rPr>
      </w:pPr>
    </w:p>
    <w:p w:rsidR="00706DF8" w:rsidRDefault="00706DF8" w:rsidP="00706DF8">
      <w:pPr>
        <w:tabs>
          <w:tab w:val="left" w:pos="0"/>
        </w:tabs>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5A0C37" w:rsidRDefault="005A0C37" w:rsidP="00015E93">
      <w:pPr>
        <w:tabs>
          <w:tab w:val="left" w:pos="0"/>
        </w:tabs>
        <w:spacing w:line="360" w:lineRule="auto"/>
        <w:rPr>
          <w:sz w:val="24"/>
        </w:rPr>
      </w:pPr>
    </w:p>
    <w:p w:rsidR="005A0C37" w:rsidRDefault="005A0C37" w:rsidP="00015E93">
      <w:pPr>
        <w:tabs>
          <w:tab w:val="left" w:pos="0"/>
        </w:tabs>
        <w:spacing w:line="360" w:lineRule="auto"/>
        <w:rPr>
          <w:sz w:val="24"/>
        </w:rPr>
      </w:pP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9531B1">
        <w:rPr>
          <w:sz w:val="24"/>
          <w:u w:val="single"/>
        </w:rPr>
        <w:t xml:space="preserve">July </w:t>
      </w:r>
      <w:r w:rsidR="00C63B5F">
        <w:rPr>
          <w:sz w:val="24"/>
          <w:u w:val="single"/>
        </w:rPr>
        <w:t xml:space="preserve">20, </w:t>
      </w:r>
      <w:r w:rsidR="00B14AEB">
        <w:rPr>
          <w:sz w:val="24"/>
          <w:u w:val="single"/>
        </w:rPr>
        <w:t>2016</w:t>
      </w:r>
      <w:r w:rsidR="0082264A">
        <w:rPr>
          <w:sz w:val="24"/>
        </w:rPr>
        <w:tab/>
      </w:r>
      <w:r w:rsidR="0082264A">
        <w:rPr>
          <w:sz w:val="24"/>
        </w:rPr>
        <w:tab/>
      </w:r>
      <w:r w:rsidR="00CA0AAF">
        <w:rPr>
          <w:sz w:val="24"/>
        </w:rPr>
        <w:tab/>
      </w:r>
      <w:r w:rsidR="000245AB">
        <w:rPr>
          <w:sz w:val="24"/>
        </w:rPr>
        <w:tab/>
      </w:r>
      <w:r w:rsidR="000245AB">
        <w:rPr>
          <w:sz w:val="24"/>
        </w:rPr>
        <w:tab/>
      </w:r>
      <w:r w:rsidR="00CA0AAF">
        <w:rPr>
          <w:sz w:val="24"/>
        </w:rPr>
        <w:t>________________________</w:t>
      </w:r>
      <w:r w:rsidR="00CD36B2">
        <w:rPr>
          <w:sz w:val="24"/>
        </w:rPr>
        <w:t>__</w:t>
      </w:r>
      <w:r w:rsidR="00B14AEB">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7C2EA3">
        <w:rPr>
          <w:sz w:val="24"/>
        </w:rPr>
        <w:t>Mark A. Hoyer</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14AEB">
        <w:rPr>
          <w:sz w:val="24"/>
        </w:rPr>
        <w:t xml:space="preserve">Deputy Chief </w:t>
      </w:r>
      <w:r>
        <w:rPr>
          <w:sz w:val="24"/>
        </w:rPr>
        <w:t>Administrative Law Judge</w:t>
      </w:r>
      <w:r w:rsidR="00332CA0">
        <w:rPr>
          <w:sz w:val="24"/>
        </w:rPr>
        <w:tab/>
      </w:r>
      <w:r w:rsidR="00452E18">
        <w:rPr>
          <w:sz w:val="24"/>
        </w:rPr>
        <w:tab/>
      </w:r>
    </w:p>
    <w:p w:rsidR="00C63B5F" w:rsidRDefault="00C63B5F" w:rsidP="00015E93">
      <w:pPr>
        <w:tabs>
          <w:tab w:val="left" w:pos="0"/>
        </w:tabs>
        <w:jc w:val="both"/>
        <w:rPr>
          <w:sz w:val="24"/>
        </w:rPr>
      </w:pPr>
    </w:p>
    <w:p w:rsidR="00C63B5F" w:rsidRDefault="00C63B5F" w:rsidP="00015E93">
      <w:pPr>
        <w:tabs>
          <w:tab w:val="left" w:pos="0"/>
        </w:tabs>
        <w:jc w:val="both"/>
        <w:rPr>
          <w:sz w:val="24"/>
        </w:rPr>
        <w:sectPr w:rsidR="00C63B5F" w:rsidSect="005A0C37">
          <w:footerReference w:type="even" r:id="rId8"/>
          <w:footerReference w:type="default" r:id="rId9"/>
          <w:pgSz w:w="12240" w:h="15840"/>
          <w:pgMar w:top="1440" w:right="1584" w:bottom="1728" w:left="1584" w:header="720" w:footer="720" w:gutter="0"/>
          <w:pgNumType w:start="1"/>
          <w:cols w:space="720"/>
          <w:titlePg/>
          <w:docGrid w:linePitch="360"/>
        </w:sectPr>
      </w:pPr>
    </w:p>
    <w:p w:rsidR="00C63B5F" w:rsidRDefault="00C63B5F" w:rsidP="00C63B5F">
      <w:pPr>
        <w:contextualSpacing/>
        <w:rPr>
          <w:rFonts w:ascii="Microsoft Sans Serif"/>
          <w:b/>
          <w:sz w:val="24"/>
          <w:u w:val="single"/>
        </w:rPr>
      </w:pPr>
      <w:r>
        <w:rPr>
          <w:rFonts w:ascii="Microsoft Sans Serif"/>
          <w:b/>
          <w:sz w:val="24"/>
          <w:u w:val="single"/>
        </w:rPr>
        <w:lastRenderedPageBreak/>
        <w:t>F-2016-2547530 - NICHOLAS DEL</w:t>
      </w:r>
      <w:r>
        <w:rPr>
          <w:rFonts w:ascii="Microsoft Sans Serif"/>
          <w:b/>
          <w:sz w:val="24"/>
          <w:u w:val="single"/>
        </w:rPr>
        <w:t xml:space="preserve"> </w:t>
      </w:r>
      <w:r>
        <w:rPr>
          <w:rFonts w:ascii="Microsoft Sans Serif"/>
          <w:b/>
          <w:sz w:val="24"/>
          <w:u w:val="single"/>
        </w:rPr>
        <w:t>CIMMUTO v. DUQUESNE LIGHT COMPANY</w:t>
      </w:r>
    </w:p>
    <w:p w:rsidR="00C63B5F" w:rsidRDefault="00C63B5F" w:rsidP="00C63B5F">
      <w:pPr>
        <w:contextualSpacing/>
        <w:rPr>
          <w:rFonts w:ascii="Microsoft Sans Serif"/>
          <w:b/>
          <w:sz w:val="24"/>
          <w:u w:val="single"/>
        </w:rPr>
      </w:pPr>
    </w:p>
    <w:p w:rsidR="00C63B5F" w:rsidRDefault="00C63B5F" w:rsidP="00C63B5F">
      <w:pPr>
        <w:contextualSpacing/>
        <w:rPr>
          <w:rFonts w:ascii="Microsoft Sans Serif"/>
          <w:sz w:val="24"/>
        </w:rPr>
      </w:pPr>
      <w:r>
        <w:rPr>
          <w:rFonts w:ascii="Microsoft Sans Serif"/>
          <w:sz w:val="24"/>
        </w:rPr>
        <w:t>NICHOLAS DEL</w:t>
      </w:r>
      <w:r>
        <w:rPr>
          <w:rFonts w:ascii="Microsoft Sans Serif"/>
          <w:sz w:val="24"/>
        </w:rPr>
        <w:t xml:space="preserve"> </w:t>
      </w:r>
      <w:bookmarkStart w:id="0" w:name="_GoBack"/>
      <w:bookmarkEnd w:id="0"/>
      <w:r>
        <w:rPr>
          <w:rFonts w:ascii="Microsoft Sans Serif"/>
          <w:sz w:val="24"/>
        </w:rPr>
        <w:t>CIMMUTO</w:t>
      </w:r>
    </w:p>
    <w:p w:rsidR="00C63B5F" w:rsidRDefault="00C63B5F" w:rsidP="00C63B5F">
      <w:pPr>
        <w:contextualSpacing/>
        <w:rPr>
          <w:rFonts w:ascii="Microsoft Sans Serif"/>
          <w:sz w:val="24"/>
        </w:rPr>
      </w:pPr>
      <w:r>
        <w:rPr>
          <w:rFonts w:ascii="Microsoft Sans Serif"/>
          <w:sz w:val="24"/>
        </w:rPr>
        <w:t>3016 THIRD ST</w:t>
      </w:r>
    </w:p>
    <w:p w:rsidR="00C63B5F" w:rsidRDefault="00C63B5F" w:rsidP="00C63B5F">
      <w:pPr>
        <w:contextualSpacing/>
        <w:rPr>
          <w:rFonts w:ascii="Microsoft Sans Serif"/>
          <w:sz w:val="24"/>
        </w:rPr>
      </w:pPr>
      <w:r>
        <w:rPr>
          <w:rFonts w:ascii="Microsoft Sans Serif"/>
          <w:sz w:val="24"/>
        </w:rPr>
        <w:t>LEECHBURG PA  15656</w:t>
      </w:r>
    </w:p>
    <w:p w:rsidR="00C63B5F" w:rsidRDefault="00C63B5F" w:rsidP="00C63B5F">
      <w:pPr>
        <w:contextualSpacing/>
        <w:rPr>
          <w:rFonts w:ascii="Microsoft Sans Serif"/>
          <w:sz w:val="24"/>
        </w:rPr>
      </w:pPr>
      <w:r>
        <w:rPr>
          <w:rFonts w:ascii="Microsoft Sans Serif"/>
          <w:sz w:val="24"/>
        </w:rPr>
        <w:t>412.491.1433</w:t>
      </w:r>
    </w:p>
    <w:p w:rsidR="00C63B5F" w:rsidRDefault="00C63B5F" w:rsidP="00C63B5F">
      <w:pPr>
        <w:contextualSpacing/>
        <w:rPr>
          <w:rFonts w:asciiTheme="minorHAnsi"/>
          <w:sz w:val="22"/>
        </w:rPr>
      </w:pPr>
    </w:p>
    <w:p w:rsidR="00C63B5F" w:rsidRDefault="00C63B5F" w:rsidP="00C63B5F">
      <w:pPr>
        <w:contextualSpacing/>
        <w:rPr>
          <w:rFonts w:ascii="Microsoft Sans Serif"/>
          <w:sz w:val="24"/>
        </w:rPr>
      </w:pPr>
      <w:r>
        <w:rPr>
          <w:rFonts w:ascii="Microsoft Sans Serif"/>
          <w:sz w:val="24"/>
        </w:rPr>
        <w:t>JEREMY V FARRELL ESQUIRE</w:t>
      </w:r>
    </w:p>
    <w:p w:rsidR="00C63B5F" w:rsidRDefault="00C63B5F" w:rsidP="00C63B5F">
      <w:pPr>
        <w:contextualSpacing/>
        <w:rPr>
          <w:rFonts w:ascii="Microsoft Sans Serif"/>
          <w:sz w:val="24"/>
        </w:rPr>
      </w:pPr>
      <w:r>
        <w:rPr>
          <w:rFonts w:ascii="Microsoft Sans Serif"/>
          <w:sz w:val="24"/>
        </w:rPr>
        <w:t>TUCKER ARENSBERG PC</w:t>
      </w:r>
    </w:p>
    <w:p w:rsidR="00C63B5F" w:rsidRDefault="00C63B5F" w:rsidP="00C63B5F">
      <w:pPr>
        <w:contextualSpacing/>
        <w:rPr>
          <w:rFonts w:ascii="Microsoft Sans Serif"/>
          <w:sz w:val="24"/>
        </w:rPr>
      </w:pPr>
      <w:r>
        <w:rPr>
          <w:rFonts w:ascii="Microsoft Sans Serif"/>
          <w:sz w:val="24"/>
        </w:rPr>
        <w:t>1500 ONE PPG PLACE</w:t>
      </w:r>
    </w:p>
    <w:p w:rsidR="00C63B5F" w:rsidRDefault="00C63B5F" w:rsidP="00C63B5F">
      <w:pPr>
        <w:contextualSpacing/>
        <w:rPr>
          <w:rFonts w:ascii="Microsoft Sans Serif"/>
          <w:sz w:val="24"/>
        </w:rPr>
      </w:pPr>
      <w:r>
        <w:rPr>
          <w:rFonts w:ascii="Microsoft Sans Serif"/>
          <w:sz w:val="24"/>
        </w:rPr>
        <w:t>PITTSBURGH PA  15222</w:t>
      </w:r>
    </w:p>
    <w:p w:rsidR="00C63B5F" w:rsidRDefault="00C63B5F" w:rsidP="00C63B5F">
      <w:pPr>
        <w:contextualSpacing/>
        <w:rPr>
          <w:rFonts w:ascii="Microsoft Sans Serif"/>
          <w:sz w:val="24"/>
        </w:rPr>
      </w:pPr>
      <w:r>
        <w:rPr>
          <w:rFonts w:ascii="Microsoft Sans Serif"/>
          <w:sz w:val="24"/>
        </w:rPr>
        <w:t>412.594.3938</w:t>
      </w:r>
    </w:p>
    <w:p w:rsidR="00C63B5F" w:rsidRDefault="00C63B5F" w:rsidP="00C63B5F">
      <w:pPr>
        <w:contextualSpacing/>
        <w:rPr>
          <w:rFonts w:ascii="Microsoft Sans Serif"/>
          <w:b/>
          <w:i/>
          <w:sz w:val="24"/>
          <w:u w:val="single"/>
        </w:rPr>
      </w:pPr>
      <w:r>
        <w:rPr>
          <w:rFonts w:ascii="Microsoft Sans Serif"/>
          <w:b/>
          <w:i/>
          <w:sz w:val="24"/>
          <w:u w:val="single"/>
        </w:rPr>
        <w:t>-ACCEPTS E- SERVICE-</w:t>
      </w:r>
    </w:p>
    <w:p w:rsidR="00C63B5F" w:rsidRDefault="00C63B5F" w:rsidP="00C63B5F">
      <w:pPr>
        <w:contextualSpacing/>
        <w:rPr>
          <w:rFonts w:asciiTheme="minorHAnsi"/>
          <w:sz w:val="22"/>
        </w:rPr>
      </w:pPr>
    </w:p>
    <w:p w:rsidR="00C63B5F" w:rsidRDefault="00C63B5F" w:rsidP="00015E93">
      <w:pPr>
        <w:tabs>
          <w:tab w:val="left" w:pos="0"/>
        </w:tabs>
        <w:jc w:val="both"/>
        <w:rPr>
          <w:sz w:val="24"/>
        </w:rPr>
      </w:pPr>
    </w:p>
    <w:p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EFF" w:rsidRDefault="00173EFF">
      <w:r>
        <w:separator/>
      </w:r>
    </w:p>
  </w:endnote>
  <w:endnote w:type="continuationSeparator" w:id="0">
    <w:p w:rsidR="00173EFF" w:rsidRDefault="0017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C63B5F">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EFF" w:rsidRDefault="00173EFF">
      <w:r>
        <w:separator/>
      </w:r>
    </w:p>
  </w:footnote>
  <w:footnote w:type="continuationSeparator" w:id="0">
    <w:p w:rsidR="00173EFF" w:rsidRDefault="00173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497D"/>
    <w:rsid w:val="00015E93"/>
    <w:rsid w:val="000245AB"/>
    <w:rsid w:val="000454FD"/>
    <w:rsid w:val="00050F83"/>
    <w:rsid w:val="00052E32"/>
    <w:rsid w:val="000649C2"/>
    <w:rsid w:val="00076AB6"/>
    <w:rsid w:val="000822E5"/>
    <w:rsid w:val="000A23FF"/>
    <w:rsid w:val="000E6C11"/>
    <w:rsid w:val="000E7CCF"/>
    <w:rsid w:val="0011238F"/>
    <w:rsid w:val="001449DB"/>
    <w:rsid w:val="001601CE"/>
    <w:rsid w:val="00162834"/>
    <w:rsid w:val="00173EFF"/>
    <w:rsid w:val="0017554E"/>
    <w:rsid w:val="001A00E0"/>
    <w:rsid w:val="001C766B"/>
    <w:rsid w:val="001E59B9"/>
    <w:rsid w:val="002062A8"/>
    <w:rsid w:val="00244AAF"/>
    <w:rsid w:val="00247900"/>
    <w:rsid w:val="00256B89"/>
    <w:rsid w:val="0026268C"/>
    <w:rsid w:val="00273ABB"/>
    <w:rsid w:val="00280A2C"/>
    <w:rsid w:val="002D1A1E"/>
    <w:rsid w:val="00332CA0"/>
    <w:rsid w:val="00341E99"/>
    <w:rsid w:val="00355E73"/>
    <w:rsid w:val="00374FC2"/>
    <w:rsid w:val="003A42CE"/>
    <w:rsid w:val="003B279A"/>
    <w:rsid w:val="003B401B"/>
    <w:rsid w:val="003F7BF8"/>
    <w:rsid w:val="003F7D6D"/>
    <w:rsid w:val="004024E6"/>
    <w:rsid w:val="00412B85"/>
    <w:rsid w:val="0044702F"/>
    <w:rsid w:val="00452E18"/>
    <w:rsid w:val="00490D32"/>
    <w:rsid w:val="004B7BA2"/>
    <w:rsid w:val="004D22DE"/>
    <w:rsid w:val="004E477C"/>
    <w:rsid w:val="004E66DF"/>
    <w:rsid w:val="0051419B"/>
    <w:rsid w:val="00514427"/>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C0A7A"/>
    <w:rsid w:val="007C2EA3"/>
    <w:rsid w:val="007C520C"/>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531B1"/>
    <w:rsid w:val="00975788"/>
    <w:rsid w:val="009A7B6A"/>
    <w:rsid w:val="009B2DA0"/>
    <w:rsid w:val="009E7393"/>
    <w:rsid w:val="009F2D6D"/>
    <w:rsid w:val="00A07880"/>
    <w:rsid w:val="00A13B55"/>
    <w:rsid w:val="00A27C02"/>
    <w:rsid w:val="00A602D7"/>
    <w:rsid w:val="00A70304"/>
    <w:rsid w:val="00A70419"/>
    <w:rsid w:val="00A73D2F"/>
    <w:rsid w:val="00A827AC"/>
    <w:rsid w:val="00A85985"/>
    <w:rsid w:val="00AC540C"/>
    <w:rsid w:val="00AD0593"/>
    <w:rsid w:val="00AD0EFA"/>
    <w:rsid w:val="00B13F13"/>
    <w:rsid w:val="00B14AEB"/>
    <w:rsid w:val="00B37804"/>
    <w:rsid w:val="00B44F9B"/>
    <w:rsid w:val="00B5127B"/>
    <w:rsid w:val="00B64556"/>
    <w:rsid w:val="00B66296"/>
    <w:rsid w:val="00BB5CDF"/>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63B5F"/>
    <w:rsid w:val="00C70C66"/>
    <w:rsid w:val="00C837A6"/>
    <w:rsid w:val="00C86EBF"/>
    <w:rsid w:val="00CA0AAF"/>
    <w:rsid w:val="00CA17C0"/>
    <w:rsid w:val="00CB077E"/>
    <w:rsid w:val="00CD36B2"/>
    <w:rsid w:val="00CD5DCC"/>
    <w:rsid w:val="00CF33BA"/>
    <w:rsid w:val="00CF5E8C"/>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164D"/>
    <w:rsid w:val="00E05234"/>
    <w:rsid w:val="00E418EA"/>
    <w:rsid w:val="00E63C54"/>
    <w:rsid w:val="00E71EB8"/>
    <w:rsid w:val="00E9055C"/>
    <w:rsid w:val="00E905E0"/>
    <w:rsid w:val="00EB4DDD"/>
    <w:rsid w:val="00EE07A5"/>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2360">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5</cp:revision>
  <cp:lastPrinted>2016-07-19T20:40:00Z</cp:lastPrinted>
  <dcterms:created xsi:type="dcterms:W3CDTF">2016-07-19T14:20:00Z</dcterms:created>
  <dcterms:modified xsi:type="dcterms:W3CDTF">2016-07-19T20:40:00Z</dcterms:modified>
</cp:coreProperties>
</file>