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980A5E" w:rsidP="008E49EA">
      <w:pPr>
        <w:rPr>
          <w:sz w:val="24"/>
          <w:szCs w:val="24"/>
        </w:rPr>
      </w:pPr>
      <w:r w:rsidRPr="00980A5E">
        <w:rPr>
          <w:sz w:val="24"/>
          <w:szCs w:val="24"/>
        </w:rPr>
        <w:t>Kevin T. Lofton Jr.</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9851AC">
        <w:rPr>
          <w:sz w:val="24"/>
          <w:szCs w:val="24"/>
        </w:rPr>
        <w:tab/>
      </w:r>
      <w:r w:rsidR="00980A5E" w:rsidRPr="00980A5E">
        <w:rPr>
          <w:sz w:val="24"/>
          <w:szCs w:val="24"/>
        </w:rPr>
        <w:t>C-2016-2539283</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980A5E" w:rsidP="008E49EA">
      <w:pPr>
        <w:rPr>
          <w:sz w:val="24"/>
          <w:szCs w:val="24"/>
        </w:rPr>
      </w:pPr>
      <w:r w:rsidRPr="00980A5E">
        <w:rPr>
          <w:sz w:val="24"/>
          <w:szCs w:val="24"/>
        </w:rPr>
        <w:t>Philadelphia Gas Works</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Pr="0023398B" w:rsidRDefault="008E49EA" w:rsidP="008E49EA">
      <w:pPr>
        <w:jc w:val="center"/>
      </w:pPr>
    </w:p>
    <w:p w:rsidR="008E49EA" w:rsidRPr="0023398B" w:rsidRDefault="008E49EA" w:rsidP="008E49EA"/>
    <w:p w:rsidR="008E49EA" w:rsidRDefault="008E49EA" w:rsidP="008E49EA">
      <w:pPr>
        <w:spacing w:line="360" w:lineRule="auto"/>
        <w:rPr>
          <w:sz w:val="24"/>
          <w:szCs w:val="24"/>
        </w:rPr>
      </w:pPr>
      <w:r>
        <w:rPr>
          <w:sz w:val="24"/>
          <w:szCs w:val="24"/>
        </w:rPr>
        <w:tab/>
      </w:r>
      <w:r>
        <w:rPr>
          <w:sz w:val="24"/>
          <w:szCs w:val="24"/>
        </w:rPr>
        <w:tab/>
        <w:t xml:space="preserve">An </w:t>
      </w:r>
      <w:r w:rsidR="00484A89">
        <w:rPr>
          <w:sz w:val="24"/>
          <w:szCs w:val="24"/>
          <w:u w:val="single"/>
        </w:rPr>
        <w:t>Initial Telephonic H</w:t>
      </w:r>
      <w:r w:rsidRPr="00D31591">
        <w:rPr>
          <w:sz w:val="24"/>
          <w:szCs w:val="24"/>
          <w:u w:val="single"/>
        </w:rPr>
        <w:t>earing</w:t>
      </w:r>
      <w:r>
        <w:rPr>
          <w:sz w:val="24"/>
          <w:szCs w:val="24"/>
        </w:rPr>
        <w:t xml:space="preserve"> is scheduled for </w:t>
      </w:r>
      <w:r w:rsidR="00980A5E">
        <w:rPr>
          <w:b/>
          <w:sz w:val="24"/>
          <w:szCs w:val="24"/>
        </w:rPr>
        <w:t>Tuesday, August 30</w:t>
      </w:r>
      <w:r w:rsidR="000D3453">
        <w:rPr>
          <w:b/>
          <w:sz w:val="24"/>
          <w:szCs w:val="24"/>
        </w:rPr>
        <w:t>, 2016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D3453" w:rsidRDefault="000D3453" w:rsidP="008E49EA">
      <w:pPr>
        <w:spacing w:line="360" w:lineRule="auto"/>
        <w:rPr>
          <w:sz w:val="24"/>
          <w:szCs w:val="24"/>
        </w:rPr>
      </w:pPr>
    </w:p>
    <w:p w:rsidR="00372853" w:rsidRDefault="000D3453" w:rsidP="008E49EA">
      <w:pPr>
        <w:spacing w:line="360" w:lineRule="auto"/>
        <w:rPr>
          <w:sz w:val="24"/>
          <w:szCs w:val="24"/>
        </w:rPr>
      </w:pPr>
      <w:r>
        <w:rPr>
          <w:sz w:val="24"/>
          <w:szCs w:val="24"/>
        </w:rPr>
        <w:tab/>
      </w:r>
      <w:r>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4C145F" w:rsidRDefault="008E49EA" w:rsidP="008E49EA">
      <w:pPr>
        <w:spacing w:line="360" w:lineRule="auto"/>
        <w:rPr>
          <w:b/>
          <w:sz w:val="24"/>
          <w:szCs w:val="24"/>
        </w:rPr>
        <w:sectPr w:rsidR="004C145F" w:rsidSect="00C04960">
          <w:footerReference w:type="default" r:id="rId7"/>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r w:rsidRPr="0086518E">
        <w:rPr>
          <w:b/>
          <w:sz w:val="24"/>
          <w:szCs w:val="24"/>
        </w:rPr>
        <w:lastRenderedPageBreak/>
        <w:t>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72853" w:rsidRDefault="00372853" w:rsidP="008E49EA">
      <w:pPr>
        <w:spacing w:line="360" w:lineRule="auto"/>
        <w:rPr>
          <w:sz w:val="24"/>
          <w:szCs w:val="24"/>
        </w:rPr>
      </w:pPr>
      <w:r>
        <w:rPr>
          <w:i/>
          <w:sz w:val="24"/>
          <w:szCs w:val="24"/>
        </w:rPr>
        <w:tab/>
      </w:r>
      <w:r>
        <w:rPr>
          <w:i/>
          <w:sz w:val="24"/>
          <w:szCs w:val="24"/>
        </w:rPr>
        <w:tab/>
      </w:r>
      <w:r>
        <w:rPr>
          <w:sz w:val="24"/>
          <w:szCs w:val="24"/>
        </w:rPr>
        <w:t>5.</w:t>
      </w:r>
      <w:r>
        <w:rPr>
          <w:sz w:val="24"/>
          <w:szCs w:val="24"/>
        </w:rPr>
        <w:tab/>
        <w:t xml:space="preserve">A request for a change of the scheduled hearing date should be submitted in writing no later than five (5) days prior to the hearing.  52 Pa. Code § 1.15(b).  </w:t>
      </w:r>
      <w:r w:rsidRPr="0059673D">
        <w:rPr>
          <w:b/>
          <w:sz w:val="24"/>
          <w:szCs w:val="24"/>
        </w:rPr>
        <w:t>The requesting party must contact the other party to determine whether there is agreement to the change prior to contacting the presiding officer</w:t>
      </w:r>
      <w:r w:rsidRPr="00AD704E">
        <w:rPr>
          <w:sz w:val="24"/>
          <w:szCs w:val="24"/>
        </w:rPr>
        <w:t xml:space="preserve">. </w:t>
      </w:r>
      <w:r>
        <w:rPr>
          <w:sz w:val="24"/>
          <w:szCs w:val="24"/>
        </w:rPr>
        <w:t xml:space="preserve"> Requests for changes of </w:t>
      </w:r>
      <w:r w:rsidR="00445CDE">
        <w:rPr>
          <w:sz w:val="24"/>
          <w:szCs w:val="24"/>
        </w:rPr>
        <w:t xml:space="preserve">the </w:t>
      </w:r>
      <w:r w:rsidR="00445CDE" w:rsidRPr="00E81E17">
        <w:rPr>
          <w:sz w:val="24"/>
          <w:szCs w:val="24"/>
        </w:rPr>
        <w:t xml:space="preserve">scheduled </w:t>
      </w:r>
      <w:r w:rsidRPr="00E81E17">
        <w:rPr>
          <w:sz w:val="24"/>
          <w:szCs w:val="24"/>
        </w:rPr>
        <w:t>hearing</w:t>
      </w:r>
      <w:r w:rsidRPr="00E81E17">
        <w:rPr>
          <w:strike/>
          <w:sz w:val="24"/>
          <w:szCs w:val="24"/>
        </w:rPr>
        <w:t>s</w:t>
      </w:r>
      <w:r w:rsidRPr="00E81E17">
        <w:rPr>
          <w:sz w:val="24"/>
          <w:szCs w:val="24"/>
        </w:rPr>
        <w:t xml:space="preserve"> </w:t>
      </w:r>
      <w:r w:rsidR="00445CDE" w:rsidRPr="00E81E17">
        <w:rPr>
          <w:sz w:val="24"/>
          <w:szCs w:val="24"/>
        </w:rPr>
        <w:t xml:space="preserve">date </w:t>
      </w:r>
      <w:r w:rsidRPr="00E81E17">
        <w:rPr>
          <w:sz w:val="24"/>
          <w:szCs w:val="24"/>
        </w:rPr>
        <w:t xml:space="preserve">must be sent to me with copies to all parties of record.  My address </w:t>
      </w:r>
      <w:r>
        <w:rPr>
          <w:sz w:val="24"/>
          <w:szCs w:val="24"/>
        </w:rPr>
        <w:t>is:</w:t>
      </w:r>
    </w:p>
    <w:p w:rsidR="004C145F" w:rsidRDefault="004C145F" w:rsidP="004C145F">
      <w:pPr>
        <w:rPr>
          <w:sz w:val="24"/>
          <w:szCs w:val="24"/>
        </w:rPr>
      </w:pPr>
    </w:p>
    <w:p w:rsidR="00372853" w:rsidRDefault="00372853" w:rsidP="004C145F">
      <w:pPr>
        <w:rPr>
          <w:sz w:val="24"/>
          <w:szCs w:val="24"/>
        </w:rPr>
      </w:pPr>
      <w:r>
        <w:rPr>
          <w:sz w:val="24"/>
          <w:szCs w:val="24"/>
        </w:rPr>
        <w:tab/>
      </w:r>
      <w:r>
        <w:rPr>
          <w:sz w:val="24"/>
          <w:szCs w:val="24"/>
        </w:rPr>
        <w:tab/>
      </w:r>
      <w:r>
        <w:rPr>
          <w:sz w:val="24"/>
          <w:szCs w:val="24"/>
        </w:rPr>
        <w:tab/>
      </w:r>
      <w:r w:rsidR="00484A89">
        <w:rPr>
          <w:sz w:val="24"/>
          <w:szCs w:val="24"/>
        </w:rPr>
        <w:t>Joel H. Cheskis</w:t>
      </w:r>
    </w:p>
    <w:p w:rsidR="00372853" w:rsidRPr="00E64DD3" w:rsidRDefault="00372853" w:rsidP="00484A89">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Fax:  (717) 787-0481</w:t>
      </w:r>
    </w:p>
    <w:p w:rsidR="00484A89" w:rsidRPr="0045417F" w:rsidRDefault="00484A89" w:rsidP="00484A89">
      <w:pPr>
        <w:pStyle w:val="ParaTab1"/>
        <w:ind w:left="2160" w:firstLine="0"/>
        <w:rPr>
          <w:rFonts w:ascii="Times New Roman" w:hAnsi="Times New Roman" w:cs="Times New Roman"/>
          <w:spacing w:val="-3"/>
        </w:rPr>
      </w:pPr>
      <w:r w:rsidRPr="0045417F">
        <w:rPr>
          <w:rFonts w:ascii="Times New Roman" w:hAnsi="Times New Roman" w:cs="Times New Roman"/>
          <w:spacing w:val="-3"/>
        </w:rPr>
        <w:t xml:space="preserve">Email:  </w:t>
      </w:r>
      <w:hyperlink r:id="rId8" w:history="1">
        <w:r w:rsidRPr="0045417F">
          <w:rPr>
            <w:rStyle w:val="Hyperlink"/>
            <w:rFonts w:ascii="Times New Roman" w:hAnsi="Times New Roman" w:cs="Times New Roman"/>
            <w:spacing w:val="-3"/>
          </w:rPr>
          <w:t>jcheskis@pa.gov</w:t>
        </w:r>
      </w:hyperlink>
    </w:p>
    <w:p w:rsidR="00AD704E"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i/>
          <w:sz w:val="24"/>
          <w:szCs w:val="24"/>
        </w:rPr>
      </w:pPr>
      <w:r>
        <w:rPr>
          <w:i/>
          <w:sz w:val="24"/>
          <w:szCs w:val="24"/>
        </w:rPr>
        <w:t>Requests for</w:t>
      </w:r>
      <w:r w:rsidRPr="00E81E17">
        <w:rPr>
          <w:i/>
          <w:sz w:val="24"/>
          <w:szCs w:val="24"/>
        </w:rPr>
        <w:t xml:space="preserve"> c</w:t>
      </w:r>
      <w:r w:rsidR="00372853" w:rsidRPr="00E81E17">
        <w:rPr>
          <w:i/>
          <w:sz w:val="24"/>
          <w:szCs w:val="24"/>
        </w:rPr>
        <w:t xml:space="preserve">hanges </w:t>
      </w:r>
      <w:r>
        <w:rPr>
          <w:i/>
          <w:sz w:val="24"/>
          <w:szCs w:val="24"/>
        </w:rPr>
        <w:t xml:space="preserve">to the scheduled hearing date </w:t>
      </w:r>
      <w:r w:rsidR="00372853" w:rsidRPr="00BB5DAE">
        <w:rPr>
          <w:i/>
          <w:sz w:val="24"/>
          <w:szCs w:val="24"/>
        </w:rPr>
        <w:t>are granted only where</w:t>
      </w:r>
      <w:r w:rsidR="00372853" w:rsidRPr="00E81E17">
        <w:rPr>
          <w:i/>
          <w:sz w:val="24"/>
          <w:szCs w:val="24"/>
        </w:rPr>
        <w:t xml:space="preserve"> </w:t>
      </w:r>
      <w:r w:rsidRPr="00E81E17">
        <w:rPr>
          <w:i/>
          <w:sz w:val="24"/>
          <w:szCs w:val="24"/>
        </w:rPr>
        <w:t xml:space="preserve">good </w:t>
      </w:r>
      <w:r w:rsidR="00372853" w:rsidRPr="00BB5DAE">
        <w:rPr>
          <w:i/>
          <w:sz w:val="24"/>
          <w:szCs w:val="24"/>
        </w:rPr>
        <w:t xml:space="preserve">cause exists.  </w:t>
      </w:r>
    </w:p>
    <w:p w:rsidR="008E49EA" w:rsidRPr="0049556C" w:rsidRDefault="008E49EA" w:rsidP="008E49EA">
      <w:pPr>
        <w:spacing w:line="360" w:lineRule="auto"/>
        <w:rPr>
          <w:sz w:val="24"/>
          <w:szCs w:val="24"/>
        </w:rPr>
      </w:pPr>
    </w:p>
    <w:p w:rsidR="008E49EA" w:rsidRDefault="008E49EA" w:rsidP="008E49EA">
      <w:pPr>
        <w:spacing w:line="360" w:lineRule="auto"/>
        <w:rPr>
          <w:b/>
          <w:sz w:val="24"/>
          <w:szCs w:val="24"/>
        </w:rPr>
      </w:pPr>
      <w:r w:rsidRPr="0049556C">
        <w:rPr>
          <w:sz w:val="24"/>
          <w:szCs w:val="24"/>
        </w:rPr>
        <w:tab/>
      </w:r>
      <w:r w:rsidRPr="0049556C">
        <w:rPr>
          <w:sz w:val="24"/>
          <w:szCs w:val="24"/>
        </w:rPr>
        <w:tab/>
      </w:r>
      <w:r w:rsidR="0049556C" w:rsidRPr="0049556C">
        <w:rPr>
          <w:sz w:val="24"/>
          <w:szCs w:val="24"/>
        </w:rPr>
        <w:t>6</w:t>
      </w:r>
      <w:r w:rsidRPr="0049556C">
        <w:rPr>
          <w:sz w:val="24"/>
          <w:szCs w:val="24"/>
        </w:rPr>
        <w:t>.</w:t>
      </w:r>
      <w:r w:rsidRPr="0049556C">
        <w:rPr>
          <w:sz w:val="24"/>
          <w:szCs w:val="24"/>
        </w:rPr>
        <w:tab/>
      </w:r>
      <w:r>
        <w:rPr>
          <w:b/>
          <w:sz w:val="24"/>
          <w:szCs w:val="24"/>
        </w:rPr>
        <w:t>YOU MAY LOSE THIS CASE IF YOU DO NOT TAKE PART IN THIS HEARING AND PRESENT EVIDENCE ON THE ISSUES RAISED.</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r>
      <w:r w:rsidR="0049556C">
        <w:rPr>
          <w:sz w:val="24"/>
          <w:szCs w:val="24"/>
        </w:rPr>
        <w:t>7</w:t>
      </w:r>
      <w:r>
        <w:rPr>
          <w:sz w:val="24"/>
          <w:szCs w:val="24"/>
        </w:rPr>
        <w:t>.</w:t>
      </w:r>
      <w:r>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Pr="00A430E8" w:rsidRDefault="00372853" w:rsidP="008E49EA">
      <w:pPr>
        <w:spacing w:line="360" w:lineRule="auto"/>
        <w:rPr>
          <w:sz w:val="24"/>
          <w:szCs w:val="24"/>
        </w:rPr>
      </w:pPr>
    </w:p>
    <w:p w:rsidR="00372853" w:rsidRPr="0086518E" w:rsidRDefault="004C145F" w:rsidP="00372853">
      <w:pPr>
        <w:spacing w:line="360" w:lineRule="auto"/>
        <w:rPr>
          <w:b/>
          <w:sz w:val="24"/>
          <w:szCs w:val="24"/>
        </w:rPr>
      </w:pPr>
      <w:r>
        <w:rPr>
          <w:sz w:val="24"/>
          <w:szCs w:val="24"/>
        </w:rPr>
        <w:tab/>
      </w:r>
      <w:r>
        <w:rPr>
          <w:sz w:val="24"/>
          <w:szCs w:val="24"/>
        </w:rPr>
        <w:tab/>
      </w:r>
      <w:r w:rsidR="0049556C">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52 Pa. Code </w:t>
      </w:r>
      <w:r w:rsidR="0023398B">
        <w:rPr>
          <w:b/>
          <w:sz w:val="24"/>
          <w:szCs w:val="24"/>
        </w:rPr>
        <w:t>§ </w:t>
      </w:r>
      <w:r w:rsidR="00372853" w:rsidRPr="0086518E">
        <w:rPr>
          <w:b/>
          <w:sz w:val="24"/>
          <w:szCs w:val="24"/>
        </w:rPr>
        <w:t xml:space="preserve">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r w:rsidR="000D585B" w:rsidRPr="0086518E">
        <w:rPr>
          <w:b/>
          <w:sz w:val="24"/>
          <w:szCs w:val="24"/>
        </w:rPr>
        <w:t xml:space="preserve">66 Pa.C.S. § 331(d)(6),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sidRPr="0049556C">
        <w:rPr>
          <w:sz w:val="24"/>
          <w:szCs w:val="24"/>
        </w:rPr>
        <w:tab/>
      </w:r>
      <w:r w:rsidR="0049556C" w:rsidRPr="0049556C">
        <w:rPr>
          <w:sz w:val="24"/>
          <w:szCs w:val="24"/>
        </w:rPr>
        <w:t>9</w:t>
      </w:r>
      <w:r w:rsidRPr="0049556C">
        <w:rPr>
          <w:sz w:val="24"/>
          <w:szCs w:val="24"/>
        </w:rPr>
        <w:t>.</w:t>
      </w:r>
      <w:r w:rsidRPr="0049556C">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49556C" w:rsidP="00FA7FA2">
      <w:pPr>
        <w:spacing w:line="360" w:lineRule="auto"/>
        <w:ind w:firstLine="720"/>
        <w:rPr>
          <w:rFonts w:cs="CG Times"/>
          <w:sz w:val="24"/>
          <w:szCs w:val="24"/>
        </w:rPr>
      </w:pPr>
      <w:r>
        <w:rPr>
          <w:sz w:val="24"/>
          <w:szCs w:val="24"/>
        </w:rPr>
        <w:tab/>
        <w:t>10</w:t>
      </w:r>
      <w:r w:rsidR="00FA7FA2">
        <w:rPr>
          <w:sz w:val="24"/>
          <w:szCs w:val="24"/>
        </w:rPr>
        <w:t>.</w:t>
      </w:r>
      <w:r w:rsidR="00FA7FA2">
        <w:rPr>
          <w:sz w:val="24"/>
          <w:szCs w:val="24"/>
        </w:rPr>
        <w:tab/>
      </w:r>
      <w:r w:rsidR="00FA7FA2" w:rsidRPr="005A1A91">
        <w:rPr>
          <w:spacing w:val="-3"/>
          <w:sz w:val="24"/>
          <w:szCs w:val="24"/>
        </w:rPr>
        <w:t>Pursuant to 52 Pa Code § 1.24, parties must promptly report to the Commission and the other parties a change in address that occurs during the course of the proceeding.</w:t>
      </w:r>
      <w:r w:rsidR="00FA7FA2" w:rsidRPr="00B505EC">
        <w:rPr>
          <w:rFonts w:cs="CG Times"/>
          <w:sz w:val="24"/>
          <w:szCs w:val="24"/>
        </w:rPr>
        <w:t xml:space="preserve"> </w:t>
      </w:r>
    </w:p>
    <w:p w:rsidR="004C145F" w:rsidRDefault="004C145F" w:rsidP="00FA7FA2">
      <w:pPr>
        <w:spacing w:line="360" w:lineRule="auto"/>
        <w:ind w:firstLine="720"/>
        <w:rPr>
          <w:rFonts w:cs="CG Times"/>
          <w:sz w:val="24"/>
          <w:szCs w:val="24"/>
        </w:rPr>
      </w:pPr>
    </w:p>
    <w:p w:rsidR="004C145F" w:rsidRDefault="004C145F" w:rsidP="004C145F">
      <w:pPr>
        <w:spacing w:line="360" w:lineRule="auto"/>
        <w:ind w:firstLine="720"/>
        <w:rPr>
          <w:rFonts w:cs="CG Times"/>
          <w:sz w:val="24"/>
          <w:szCs w:val="24"/>
        </w:rPr>
      </w:pPr>
      <w:r>
        <w:rPr>
          <w:rFonts w:cs="CG Times"/>
          <w:sz w:val="24"/>
          <w:szCs w:val="24"/>
        </w:rPr>
        <w:tab/>
      </w:r>
      <w:r w:rsidRPr="004C145F">
        <w:rPr>
          <w:rFonts w:cs="CG Times"/>
          <w:sz w:val="24"/>
          <w:szCs w:val="24"/>
        </w:rPr>
        <w:t>1</w:t>
      </w:r>
      <w:r>
        <w:rPr>
          <w:rFonts w:cs="CG Times"/>
          <w:sz w:val="24"/>
          <w:szCs w:val="24"/>
        </w:rPr>
        <w:t>1</w:t>
      </w:r>
      <w:r w:rsidRPr="004C145F">
        <w:rPr>
          <w:rFonts w:cs="CG Times"/>
          <w:sz w:val="24"/>
          <w:szCs w:val="24"/>
        </w:rPr>
        <w:t>.</w:t>
      </w:r>
      <w:r w:rsidRPr="004C145F">
        <w:rPr>
          <w:rFonts w:cs="CG Times"/>
          <w:sz w:val="24"/>
          <w:szCs w:val="24"/>
        </w:rPr>
        <w:tab/>
        <w:t xml:space="preserve">Complainant bears the burden of proving the case by a preponderance of the evidence and should be prepared to prove claims with testimony and documentary evidence.  </w:t>
      </w:r>
    </w:p>
    <w:p w:rsidR="008E5BC8" w:rsidRDefault="008E5BC8" w:rsidP="004C145F">
      <w:pPr>
        <w:spacing w:line="360" w:lineRule="auto"/>
        <w:ind w:firstLine="720"/>
        <w:rPr>
          <w:rFonts w:cs="CG Times"/>
          <w:sz w:val="24"/>
          <w:szCs w:val="24"/>
        </w:rPr>
      </w:pPr>
    </w:p>
    <w:p w:rsidR="008E5BC8" w:rsidRPr="008E5BC8" w:rsidRDefault="008E5BC8" w:rsidP="008E5BC8">
      <w:pPr>
        <w:spacing w:line="360" w:lineRule="auto"/>
        <w:ind w:firstLine="720"/>
        <w:rPr>
          <w:rFonts w:cs="CG Times"/>
          <w:sz w:val="24"/>
          <w:szCs w:val="24"/>
        </w:rPr>
      </w:pPr>
      <w:r>
        <w:rPr>
          <w:rFonts w:cs="CG Times"/>
          <w:sz w:val="24"/>
          <w:szCs w:val="24"/>
        </w:rPr>
        <w:tab/>
        <w:t>12.</w:t>
      </w:r>
      <w:r>
        <w:rPr>
          <w:rFonts w:cs="CG Times"/>
          <w:sz w:val="24"/>
          <w:szCs w:val="24"/>
        </w:rPr>
        <w:tab/>
      </w:r>
      <w:r w:rsidRPr="008E5BC8">
        <w:rPr>
          <w:rFonts w:cs="CG Times"/>
          <w:sz w:val="24"/>
          <w:szCs w:val="24"/>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8E5BC8" w:rsidRPr="008E5BC8" w:rsidRDefault="008E5BC8" w:rsidP="008E5BC8">
      <w:pPr>
        <w:spacing w:line="360" w:lineRule="auto"/>
        <w:ind w:firstLine="720"/>
        <w:rPr>
          <w:rFonts w:cs="CG Times"/>
          <w:sz w:val="24"/>
          <w:szCs w:val="24"/>
        </w:rPr>
      </w:pPr>
    </w:p>
    <w:p w:rsidR="008E5BC8" w:rsidRPr="008E5BC8" w:rsidRDefault="008E5BC8" w:rsidP="008E5BC8">
      <w:pPr>
        <w:spacing w:line="360" w:lineRule="auto"/>
        <w:ind w:firstLine="720"/>
        <w:rPr>
          <w:rFonts w:cs="CG Times"/>
          <w:sz w:val="24"/>
          <w:szCs w:val="24"/>
        </w:rPr>
      </w:pPr>
      <w:r>
        <w:rPr>
          <w:rFonts w:cs="CG Times"/>
          <w:sz w:val="24"/>
          <w:szCs w:val="24"/>
        </w:rPr>
        <w:tab/>
        <w:t>13.</w:t>
      </w:r>
      <w:r>
        <w:rPr>
          <w:rFonts w:cs="CG Times"/>
          <w:sz w:val="24"/>
          <w:szCs w:val="24"/>
        </w:rPr>
        <w:tab/>
      </w:r>
      <w:r w:rsidRPr="008E5BC8">
        <w:rPr>
          <w:rFonts w:cs="CG Times"/>
          <w:sz w:val="24"/>
          <w:szCs w:val="24"/>
        </w:rPr>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E5BC8" w:rsidRPr="008E5BC8" w:rsidRDefault="008E5BC8" w:rsidP="008E5BC8">
      <w:pPr>
        <w:spacing w:line="360" w:lineRule="auto"/>
        <w:ind w:firstLine="720"/>
        <w:rPr>
          <w:rFonts w:cs="CG Times"/>
          <w:sz w:val="24"/>
          <w:szCs w:val="24"/>
        </w:rPr>
      </w:pPr>
    </w:p>
    <w:p w:rsidR="008E5BC8" w:rsidRPr="008E5BC8" w:rsidRDefault="008E5BC8" w:rsidP="008E5BC8">
      <w:pPr>
        <w:spacing w:line="360" w:lineRule="auto"/>
        <w:ind w:firstLine="720"/>
        <w:rPr>
          <w:rFonts w:cs="CG Times"/>
          <w:sz w:val="24"/>
          <w:szCs w:val="24"/>
        </w:rPr>
      </w:pPr>
      <w:r>
        <w:rPr>
          <w:rFonts w:cs="CG Times"/>
          <w:sz w:val="24"/>
          <w:szCs w:val="24"/>
        </w:rPr>
        <w:tab/>
        <w:t>14.</w:t>
      </w:r>
      <w:r>
        <w:rPr>
          <w:rFonts w:cs="CG Times"/>
          <w:sz w:val="24"/>
          <w:szCs w:val="24"/>
        </w:rPr>
        <w:tab/>
      </w:r>
      <w:r w:rsidRPr="008E5BC8">
        <w:rPr>
          <w:rFonts w:cs="CG Times"/>
          <w:sz w:val="24"/>
          <w:szCs w:val="24"/>
        </w:rPr>
        <w:t xml:space="preserve">The customer is responsible for payment of current bills pending the resolution of this complaint, if applicable.  Failure to make payments may result in the termination of utility service. </w:t>
      </w:r>
    </w:p>
    <w:p w:rsidR="008E5BC8" w:rsidRPr="008E5BC8" w:rsidRDefault="008E5BC8" w:rsidP="008E5BC8">
      <w:pPr>
        <w:spacing w:line="360" w:lineRule="auto"/>
        <w:ind w:firstLine="720"/>
        <w:rPr>
          <w:rFonts w:cs="CG Times"/>
          <w:sz w:val="24"/>
          <w:szCs w:val="24"/>
        </w:rPr>
      </w:pPr>
    </w:p>
    <w:p w:rsidR="008E5BC8" w:rsidRPr="004C145F" w:rsidRDefault="008E5BC8" w:rsidP="008E5BC8">
      <w:pPr>
        <w:spacing w:line="360" w:lineRule="auto"/>
        <w:ind w:firstLine="720"/>
        <w:rPr>
          <w:rFonts w:cs="CG Times"/>
          <w:sz w:val="24"/>
          <w:szCs w:val="24"/>
        </w:rPr>
      </w:pPr>
      <w:r>
        <w:rPr>
          <w:rFonts w:cs="CG Times"/>
          <w:sz w:val="24"/>
          <w:szCs w:val="24"/>
        </w:rPr>
        <w:tab/>
        <w:t>15.</w:t>
      </w:r>
      <w:r>
        <w:rPr>
          <w:rFonts w:cs="CG Times"/>
          <w:sz w:val="24"/>
          <w:szCs w:val="24"/>
        </w:rPr>
        <w:tab/>
      </w:r>
      <w:r w:rsidRPr="008E5BC8">
        <w:rPr>
          <w:rFonts w:cs="CG Times"/>
          <w:sz w:val="24"/>
          <w:szCs w:val="24"/>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9556C" w:rsidRDefault="0049556C" w:rsidP="008E49EA">
      <w:pPr>
        <w:spacing w:line="360" w:lineRule="auto"/>
        <w:rPr>
          <w:sz w:val="24"/>
          <w:szCs w:val="24"/>
        </w:rPr>
      </w:pPr>
    </w:p>
    <w:p w:rsidR="008E49EA" w:rsidRPr="00993B46" w:rsidRDefault="008E49EA" w:rsidP="008E49EA">
      <w:pPr>
        <w:spacing w:line="360" w:lineRule="auto"/>
        <w:rPr>
          <w:color w:val="FF0000"/>
          <w:sz w:val="24"/>
          <w:szCs w:val="24"/>
        </w:rPr>
      </w:pPr>
      <w:r>
        <w:rPr>
          <w:sz w:val="24"/>
          <w:szCs w:val="24"/>
        </w:rPr>
        <w:tab/>
      </w:r>
      <w:r>
        <w:rPr>
          <w:sz w:val="24"/>
          <w:szCs w:val="24"/>
        </w:rPr>
        <w:tab/>
      </w:r>
      <w:r w:rsidR="0049556C">
        <w:rPr>
          <w:sz w:val="24"/>
          <w:szCs w:val="24"/>
        </w:rPr>
        <w:t>1</w:t>
      </w:r>
      <w:r w:rsidR="008E5BC8">
        <w:rPr>
          <w:sz w:val="24"/>
          <w:szCs w:val="24"/>
        </w:rPr>
        <w:t>6</w:t>
      </w:r>
      <w:r w:rsidR="0049556C">
        <w:rPr>
          <w:sz w:val="24"/>
          <w:szCs w:val="24"/>
        </w:rPr>
        <w:t>.</w:t>
      </w:r>
      <w:r w:rsidR="0049556C">
        <w:rPr>
          <w:sz w:val="24"/>
          <w:szCs w:val="24"/>
        </w:rPr>
        <w:tab/>
      </w:r>
      <w:r w:rsidR="009B6446" w:rsidRPr="00E81E17">
        <w:rPr>
          <w:sz w:val="24"/>
          <w:szCs w:val="24"/>
        </w:rPr>
        <w:t>The</w:t>
      </w:r>
      <w:r w:rsidR="009B6446">
        <w:rPr>
          <w:sz w:val="24"/>
          <w:szCs w:val="24"/>
        </w:rPr>
        <w:t xml:space="preserve"> u</w:t>
      </w:r>
      <w:r w:rsidRPr="009B6446">
        <w:rPr>
          <w:sz w:val="24"/>
          <w:szCs w:val="24"/>
        </w:rPr>
        <w:t>tility is</w:t>
      </w:r>
      <w:r w:rsidR="009B6446">
        <w:rPr>
          <w:sz w:val="24"/>
          <w:szCs w:val="24"/>
        </w:rPr>
        <w:t xml:space="preserve"> </w:t>
      </w:r>
      <w:r w:rsidR="009B6446" w:rsidRPr="00E81E17">
        <w:rPr>
          <w:sz w:val="24"/>
          <w:szCs w:val="24"/>
        </w:rPr>
        <w:t xml:space="preserve">put on notice </w:t>
      </w:r>
      <w:r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r w:rsidR="0049556C">
        <w:rPr>
          <w:sz w:val="24"/>
          <w:szCs w:val="24"/>
        </w:rPr>
        <w:t xml:space="preserve"> </w:t>
      </w:r>
      <w:r w:rsidR="009B6446" w:rsidRPr="00E81E17">
        <w:rPr>
          <w:sz w:val="24"/>
          <w:szCs w:val="24"/>
        </w:rPr>
        <w:t>[See, Pocono Water Company v. Pennsylvania Public Utility Commission</w:t>
      </w:r>
      <w:r w:rsidR="00993B46" w:rsidRPr="00E81E17">
        <w:rPr>
          <w:sz w:val="24"/>
          <w:szCs w:val="24"/>
        </w:rPr>
        <w:t>, 630 A.2d 971(Pa.Cmwlth. 1993).]</w:t>
      </w:r>
      <w:r w:rsidRPr="00993B46">
        <w:rPr>
          <w:color w:val="FF0000"/>
          <w:sz w:val="24"/>
          <w:szCs w:val="24"/>
        </w:rPr>
        <w:tab/>
      </w:r>
      <w:r w:rsidRPr="00993B46">
        <w:rPr>
          <w:color w:val="FF0000"/>
          <w:sz w:val="24"/>
          <w:szCs w:val="24"/>
        </w:rPr>
        <w:tab/>
      </w:r>
    </w:p>
    <w:p w:rsidR="004C145F" w:rsidRDefault="004C145F" w:rsidP="008E49EA">
      <w:pPr>
        <w:spacing w:line="360" w:lineRule="auto"/>
        <w:rPr>
          <w:sz w:val="24"/>
          <w:szCs w:val="24"/>
        </w:rPr>
      </w:pPr>
    </w:p>
    <w:p w:rsidR="004C145F" w:rsidRDefault="004C145F" w:rsidP="008E49EA">
      <w:pPr>
        <w:spacing w:line="360" w:lineRule="auto"/>
        <w:rPr>
          <w:sz w:val="24"/>
          <w:szCs w:val="24"/>
        </w:rPr>
      </w:pPr>
    </w:p>
    <w:p w:rsidR="008E49EA" w:rsidRPr="0023398B" w:rsidRDefault="008E49EA" w:rsidP="0023398B">
      <w:pPr>
        <w:tabs>
          <w:tab w:val="left" w:pos="720"/>
          <w:tab w:val="left" w:pos="5040"/>
          <w:tab w:val="left" w:pos="9180"/>
        </w:tabs>
        <w:spacing w:line="360" w:lineRule="auto"/>
        <w:rPr>
          <w:sz w:val="24"/>
          <w:szCs w:val="24"/>
          <w:u w:val="single"/>
        </w:rPr>
      </w:pPr>
      <w:r w:rsidRPr="0030236D">
        <w:rPr>
          <w:sz w:val="24"/>
          <w:szCs w:val="24"/>
        </w:rPr>
        <w:t>Dated:</w:t>
      </w:r>
      <w:r w:rsidR="0023398B">
        <w:rPr>
          <w:sz w:val="24"/>
          <w:szCs w:val="24"/>
        </w:rPr>
        <w:tab/>
      </w:r>
      <w:r w:rsidR="008E5BC8">
        <w:rPr>
          <w:sz w:val="24"/>
          <w:szCs w:val="24"/>
          <w:u w:val="single"/>
        </w:rPr>
        <w:t>July 25</w:t>
      </w:r>
      <w:r w:rsidR="0023398B">
        <w:rPr>
          <w:sz w:val="24"/>
          <w:szCs w:val="24"/>
          <w:u w:val="single"/>
        </w:rPr>
        <w:t>, 2016</w:t>
      </w:r>
      <w:r>
        <w:rPr>
          <w:sz w:val="24"/>
          <w:szCs w:val="24"/>
        </w:rPr>
        <w:tab/>
      </w:r>
      <w:r w:rsidR="0023398B">
        <w:rPr>
          <w:sz w:val="24"/>
          <w:szCs w:val="24"/>
          <w:u w:val="single"/>
        </w:rPr>
        <w:tab/>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398B">
        <w:rPr>
          <w:sz w:val="24"/>
          <w:szCs w:val="24"/>
        </w:rPr>
        <w:tab/>
        <w:t>Joel H. Cheskis</w:t>
      </w:r>
    </w:p>
    <w:p w:rsidR="00C04960" w:rsidRDefault="008E49EA" w:rsidP="004C145F">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398B">
        <w:rPr>
          <w:sz w:val="24"/>
          <w:szCs w:val="24"/>
        </w:rPr>
        <w:tab/>
      </w:r>
      <w:r>
        <w:rPr>
          <w:sz w:val="24"/>
          <w:szCs w:val="24"/>
        </w:rPr>
        <w:t>Administrative Law Judge</w:t>
      </w:r>
    </w:p>
    <w:p w:rsidR="0023398B" w:rsidRDefault="0023398B" w:rsidP="004C145F">
      <w:pPr>
        <w:spacing w:line="360" w:lineRule="auto"/>
        <w:sectPr w:rsidR="0023398B" w:rsidSect="0023398B">
          <w:footerReference w:type="default" r:id="rId9"/>
          <w:pgSz w:w="12240" w:h="15840"/>
          <w:pgMar w:top="1296" w:right="1440" w:bottom="1296" w:left="1440" w:header="720" w:footer="720" w:gutter="0"/>
          <w:cols w:space="720"/>
          <w:docGrid w:linePitch="360"/>
        </w:sectPr>
      </w:pPr>
    </w:p>
    <w:p w:rsidR="00EB5A0B" w:rsidRDefault="00EB5A0B" w:rsidP="00EB5A0B">
      <w:pPr>
        <w:contextualSpacing/>
        <w:rPr>
          <w:rFonts w:ascii="Microsoft Sans Serif"/>
          <w:b/>
          <w:i/>
          <w:sz w:val="24"/>
          <w:u w:val="single"/>
        </w:rPr>
      </w:pPr>
      <w:r>
        <w:rPr>
          <w:rFonts w:ascii="Microsoft Sans Serif"/>
          <w:b/>
          <w:sz w:val="24"/>
          <w:u w:val="single"/>
        </w:rPr>
        <w:t>C-2016-2539283 - KEVIN T LOFTON JR v. PHILADELPHIA GAS WORKS</w:t>
      </w:r>
      <w:r>
        <w:rPr>
          <w:rFonts w:ascii="Microsoft Sans Serif"/>
          <w:b/>
          <w:sz w:val="24"/>
          <w:u w:val="single"/>
        </w:rPr>
        <w:cr/>
      </w:r>
      <w:r>
        <w:rPr>
          <w:rFonts w:ascii="Microsoft Sans Serif"/>
          <w:b/>
          <w:sz w:val="24"/>
          <w:u w:val="single"/>
        </w:rPr>
        <w:cr/>
      </w:r>
      <w:r>
        <w:rPr>
          <w:rFonts w:ascii="Microsoft Sans Serif"/>
          <w:sz w:val="24"/>
        </w:rPr>
        <w:t>KEVIN T LOFTON JR</w:t>
      </w:r>
      <w:r>
        <w:rPr>
          <w:rFonts w:ascii="Microsoft Sans Serif"/>
          <w:sz w:val="24"/>
        </w:rPr>
        <w:cr/>
        <w:t>1961 ASHLEY STREET</w:t>
      </w:r>
      <w:r>
        <w:rPr>
          <w:rFonts w:ascii="Microsoft Sans Serif"/>
          <w:sz w:val="24"/>
        </w:rPr>
        <w:cr/>
        <w:t>PHILADELPHIA PA  19138</w:t>
      </w:r>
      <w:r>
        <w:rPr>
          <w:rFonts w:ascii="Microsoft Sans Serif"/>
          <w:sz w:val="24"/>
        </w:rPr>
        <w:cr/>
        <w:t>267.297.5790</w:t>
      </w:r>
      <w:r>
        <w:rPr>
          <w:rFonts w:ascii="Microsoft Sans Serif"/>
          <w:sz w:val="24"/>
        </w:rPr>
        <w:cr/>
      </w:r>
      <w:r>
        <w:rPr>
          <w:rFonts w:ascii="Microsoft Sans Serif"/>
          <w:b/>
          <w:i/>
          <w:sz w:val="24"/>
          <w:u w:val="single"/>
        </w:rPr>
        <w:t>-ACCEPTS E-SERVICE-</w:t>
      </w:r>
    </w:p>
    <w:p w:rsidR="00EB5A0B" w:rsidRPr="00250542" w:rsidRDefault="00EB5A0B" w:rsidP="00EB5A0B">
      <w:pPr>
        <w:contextualSpacing/>
        <w:rPr>
          <w:b/>
          <w:i/>
          <w:u w:val="single"/>
        </w:rPr>
      </w:pP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bookmarkStart w:id="0" w:name="_GoBack"/>
      <w:bookmarkEnd w:id="0"/>
      <w:r>
        <w:rPr>
          <w:rFonts w:ascii="Microsoft Sans Serif"/>
          <w:b/>
          <w:i/>
          <w:sz w:val="24"/>
          <w:u w:val="single"/>
        </w:rPr>
        <w:t>-ACCEPTS E-SERVICE-</w:t>
      </w:r>
    </w:p>
    <w:p w:rsidR="009851AC" w:rsidRPr="009851AC" w:rsidRDefault="009851AC" w:rsidP="009851AC">
      <w:pPr>
        <w:contextualSpacing/>
        <w:rPr>
          <w:rFonts w:ascii="Calibri" w:hAnsi="Calibri"/>
          <w:b/>
          <w:i/>
          <w:sz w:val="22"/>
          <w:szCs w:val="22"/>
          <w:u w:val="single"/>
        </w:rPr>
      </w:pPr>
    </w:p>
    <w:p w:rsidR="0023398B" w:rsidRDefault="0023398B" w:rsidP="004C145F">
      <w:pPr>
        <w:spacing w:line="360" w:lineRule="auto"/>
      </w:pPr>
    </w:p>
    <w:sectPr w:rsidR="0023398B" w:rsidSect="0023398B">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B6" w:rsidRDefault="003D2FB6" w:rsidP="00AD704E">
      <w:r>
        <w:separator/>
      </w:r>
    </w:p>
  </w:endnote>
  <w:endnote w:type="continuationSeparator" w:id="0">
    <w:p w:rsidR="003D2FB6" w:rsidRDefault="003D2FB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8B" w:rsidRDefault="0023398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458046"/>
      <w:docPartObj>
        <w:docPartGallery w:val="Page Numbers (Bottom of Page)"/>
        <w:docPartUnique/>
      </w:docPartObj>
    </w:sdtPr>
    <w:sdtEndPr>
      <w:rPr>
        <w:noProof/>
        <w:sz w:val="20"/>
        <w:szCs w:val="20"/>
      </w:rPr>
    </w:sdtEndPr>
    <w:sdtContent>
      <w:p w:rsidR="0023398B" w:rsidRPr="0023398B" w:rsidRDefault="0023398B">
        <w:pPr>
          <w:pStyle w:val="Footer"/>
          <w:jc w:val="center"/>
          <w:rPr>
            <w:sz w:val="20"/>
            <w:szCs w:val="20"/>
          </w:rPr>
        </w:pPr>
        <w:r w:rsidRPr="0023398B">
          <w:rPr>
            <w:sz w:val="20"/>
            <w:szCs w:val="20"/>
          </w:rPr>
          <w:fldChar w:fldCharType="begin"/>
        </w:r>
        <w:r w:rsidRPr="0023398B">
          <w:rPr>
            <w:sz w:val="20"/>
            <w:szCs w:val="20"/>
          </w:rPr>
          <w:instrText xml:space="preserve"> PAGE   \* MERGEFORMAT </w:instrText>
        </w:r>
        <w:r w:rsidRPr="0023398B">
          <w:rPr>
            <w:sz w:val="20"/>
            <w:szCs w:val="20"/>
          </w:rPr>
          <w:fldChar w:fldCharType="separate"/>
        </w:r>
        <w:r w:rsidR="00EB5A0B">
          <w:rPr>
            <w:noProof/>
            <w:sz w:val="20"/>
            <w:szCs w:val="20"/>
          </w:rPr>
          <w:t>2</w:t>
        </w:r>
        <w:r w:rsidRPr="0023398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1AC" w:rsidRPr="0023398B" w:rsidRDefault="009851A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B6" w:rsidRDefault="003D2FB6" w:rsidP="00AD704E">
      <w:r>
        <w:separator/>
      </w:r>
    </w:p>
  </w:footnote>
  <w:footnote w:type="continuationSeparator" w:id="0">
    <w:p w:rsidR="003D2FB6" w:rsidRDefault="003D2FB6"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453"/>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398B"/>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2FB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A89"/>
    <w:rsid w:val="00484BCE"/>
    <w:rsid w:val="00487E8F"/>
    <w:rsid w:val="00491F39"/>
    <w:rsid w:val="004938B5"/>
    <w:rsid w:val="00493AC3"/>
    <w:rsid w:val="0049422F"/>
    <w:rsid w:val="0049475D"/>
    <w:rsid w:val="0049556C"/>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3A9"/>
    <w:rsid w:val="004B7DB2"/>
    <w:rsid w:val="004C015B"/>
    <w:rsid w:val="004C125D"/>
    <w:rsid w:val="004C145F"/>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695"/>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858"/>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6D5D"/>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B59"/>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BC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0A5E"/>
    <w:rsid w:val="00983488"/>
    <w:rsid w:val="00983EDB"/>
    <w:rsid w:val="009849EF"/>
    <w:rsid w:val="00984E36"/>
    <w:rsid w:val="009851AC"/>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47D2"/>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AA1"/>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09A"/>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A0B"/>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2016-06-02T12:27:00Z</cp:lastPrinted>
  <dcterms:created xsi:type="dcterms:W3CDTF">2016-07-25T15:10:00Z</dcterms:created>
  <dcterms:modified xsi:type="dcterms:W3CDTF">2016-07-25T15:16:00Z</dcterms:modified>
</cp:coreProperties>
</file>