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37" w:rsidRDefault="00260F96" w:rsidP="00260F96">
      <w:pPr>
        <w:spacing w:after="0" w:line="240" w:lineRule="auto"/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C-2016-2553242 - SHIRLEY ELLIOTT v. PECO ENERGY COMPANY</w:t>
      </w:r>
    </w:p>
    <w:p w:rsidR="00927913" w:rsidRDefault="00BD4737" w:rsidP="00260F96">
      <w:pPr>
        <w:spacing w:after="0" w:line="240" w:lineRule="auto"/>
        <w:contextualSpacing/>
      </w:pPr>
      <w:r w:rsidRPr="00BD4737">
        <w:rPr>
          <w:rFonts w:ascii="Microsoft Sans Serif"/>
          <w:i/>
          <w:sz w:val="24"/>
          <w:u w:val="single"/>
        </w:rPr>
        <w:t>UPDATED 8/23/16</w:t>
      </w:r>
      <w:r w:rsidR="00260F96" w:rsidRPr="00BD4737">
        <w:rPr>
          <w:rFonts w:ascii="Microsoft Sans Serif"/>
          <w:i/>
          <w:sz w:val="24"/>
          <w:u w:val="single"/>
        </w:rPr>
        <w:cr/>
      </w:r>
      <w:r w:rsidR="00260F96">
        <w:rPr>
          <w:rFonts w:ascii="Microsoft Sans Serif"/>
          <w:b/>
          <w:sz w:val="24"/>
          <w:u w:val="single"/>
        </w:rPr>
        <w:cr/>
      </w:r>
      <w:r w:rsidR="00260F96">
        <w:rPr>
          <w:rFonts w:ascii="Microsoft Sans Serif"/>
          <w:sz w:val="24"/>
        </w:rPr>
        <w:t xml:space="preserve"> </w:t>
      </w:r>
      <w:r w:rsidR="00260F96">
        <w:rPr>
          <w:rFonts w:ascii="Microsoft Sans Serif"/>
          <w:sz w:val="24"/>
        </w:rPr>
        <w:cr/>
        <w:t>SHIRLEY ELLIOTT</w:t>
      </w:r>
      <w:r w:rsidR="00260F96">
        <w:rPr>
          <w:rFonts w:ascii="Microsoft Sans Serif"/>
          <w:sz w:val="24"/>
        </w:rPr>
        <w:cr/>
        <w:t>3405 BROWNSVILLE ROA</w:t>
      </w:r>
      <w:r>
        <w:rPr>
          <w:rFonts w:ascii="Microsoft Sans Serif"/>
          <w:sz w:val="24"/>
        </w:rPr>
        <w:t>D</w:t>
      </w:r>
      <w:r>
        <w:rPr>
          <w:rFonts w:ascii="Microsoft Sans Serif"/>
          <w:sz w:val="24"/>
        </w:rPr>
        <w:cr/>
        <w:t>TREVOSE PA  19053</w:t>
      </w:r>
      <w:r>
        <w:rPr>
          <w:rFonts w:ascii="Microsoft Sans Serif"/>
          <w:sz w:val="24"/>
        </w:rPr>
        <w:cr/>
        <w:t>267.670.2471</w:t>
      </w:r>
      <w:bookmarkStart w:id="0" w:name="_GoBack"/>
      <w:bookmarkEnd w:id="0"/>
      <w:r w:rsidR="00260F96">
        <w:rPr>
          <w:rFonts w:ascii="Microsoft Sans Serif"/>
          <w:sz w:val="24"/>
        </w:rPr>
        <w:cr/>
      </w:r>
    </w:p>
    <w:p w:rsidR="00927913" w:rsidRPr="00260F96" w:rsidRDefault="00260F96" w:rsidP="00260F96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>
        <w:rPr>
          <w:rFonts w:ascii="Microsoft Sans Serif"/>
          <w:sz w:val="24"/>
        </w:rPr>
        <w:cr/>
        <w:t>LEGAL DEPT S23-1</w:t>
      </w:r>
      <w:r>
        <w:rPr>
          <w:rFonts w:ascii="Microsoft Sans Serif"/>
          <w:sz w:val="24"/>
        </w:rPr>
        <w:cr/>
        <w:t>2301 MARKET STREET</w:t>
      </w:r>
      <w:r>
        <w:rPr>
          <w:rFonts w:ascii="Microsoft Sans Serif"/>
          <w:sz w:val="24"/>
        </w:rPr>
        <w:cr/>
        <w:t>PHILADELPHIA PA  19101</w:t>
      </w:r>
      <w:r>
        <w:rPr>
          <w:rFonts w:ascii="Microsoft Sans Serif"/>
          <w:sz w:val="24"/>
        </w:rPr>
        <w:cr/>
        <w:t>215.841.6841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E-SERVICE-</w:t>
      </w:r>
    </w:p>
    <w:sectPr w:rsidR="00927913" w:rsidRPr="00260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13"/>
    <w:rsid w:val="00260F96"/>
    <w:rsid w:val="00927913"/>
    <w:rsid w:val="00BD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Townend, Stephen</cp:lastModifiedBy>
  <cp:revision>3</cp:revision>
  <cp:lastPrinted>2016-07-22T19:47:00Z</cp:lastPrinted>
  <dcterms:created xsi:type="dcterms:W3CDTF">2016-07-22T19:47:00Z</dcterms:created>
  <dcterms:modified xsi:type="dcterms:W3CDTF">2016-08-23T18:14:00Z</dcterms:modified>
</cp:coreProperties>
</file>