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A44E7C"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A44E7C">
        <w:rPr>
          <w:rFonts w:ascii="Times New Roman" w:eastAsia="Times New Roman" w:hAnsi="Times New Roman" w:cs="Times New Roman"/>
          <w:b/>
          <w:sz w:val="24"/>
          <w:szCs w:val="24"/>
        </w:rPr>
        <w:t>BEFORE THE</w:t>
      </w:r>
    </w:p>
    <w:p w:rsidR="00BD5884" w:rsidRPr="00A44E7C"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4E7C">
        <w:rPr>
          <w:rFonts w:ascii="Times New Roman" w:eastAsia="Times New Roman" w:hAnsi="Times New Roman" w:cs="Times New Roman"/>
          <w:b/>
          <w:bCs/>
          <w:spacing w:val="-3"/>
          <w:sz w:val="24"/>
          <w:szCs w:val="24"/>
        </w:rPr>
        <w:t>PENNSYLVANIA PUBLIC UTILITY COMMISSION</w:t>
      </w:r>
    </w:p>
    <w:p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A44E7C"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9B3997" w:rsidRPr="007E52B7" w:rsidRDefault="009B3997" w:rsidP="009B3997">
      <w:pPr>
        <w:tabs>
          <w:tab w:val="left" w:pos="-720"/>
        </w:tabs>
        <w:suppressAutoHyphens/>
        <w:spacing w:after="0" w:line="240" w:lineRule="auto"/>
        <w:jc w:val="both"/>
        <w:rPr>
          <w:rFonts w:ascii="Times New Roman" w:hAnsi="Times New Roman" w:cs="Times New Roman"/>
          <w:spacing w:val="-3"/>
          <w:sz w:val="24"/>
          <w:szCs w:val="24"/>
        </w:rPr>
      </w:pPr>
      <w:proofErr w:type="spellStart"/>
      <w:r>
        <w:rPr>
          <w:rFonts w:ascii="Times New Roman" w:hAnsi="Times New Roman" w:cs="Times New Roman"/>
          <w:spacing w:val="-3"/>
          <w:sz w:val="24"/>
          <w:szCs w:val="24"/>
        </w:rPr>
        <w:t>Zakkiyah</w:t>
      </w:r>
      <w:proofErr w:type="spellEnd"/>
      <w:r>
        <w:rPr>
          <w:rFonts w:ascii="Times New Roman" w:hAnsi="Times New Roman" w:cs="Times New Roman"/>
          <w:spacing w:val="-3"/>
          <w:sz w:val="24"/>
          <w:szCs w:val="24"/>
        </w:rPr>
        <w:t xml:space="preserve"> </w:t>
      </w:r>
      <w:proofErr w:type="spellStart"/>
      <w:r>
        <w:rPr>
          <w:rFonts w:ascii="Times New Roman" w:hAnsi="Times New Roman" w:cs="Times New Roman"/>
          <w:spacing w:val="-3"/>
          <w:sz w:val="24"/>
          <w:szCs w:val="24"/>
        </w:rPr>
        <w:t>Salahuddin</w:t>
      </w:r>
      <w:proofErr w:type="spellEnd"/>
      <w:r>
        <w:rPr>
          <w:rFonts w:ascii="Times New Roman" w:hAnsi="Times New Roman" w:cs="Times New Roman"/>
          <w:spacing w:val="-3"/>
          <w:sz w:val="24"/>
          <w:szCs w:val="24"/>
        </w:rPr>
        <w:tab/>
      </w:r>
      <w:r>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fldChar w:fldCharType="begin"/>
      </w:r>
      <w:r w:rsidRPr="007E52B7">
        <w:rPr>
          <w:rFonts w:ascii="Times New Roman" w:hAnsi="Times New Roman" w:cs="Times New Roman"/>
          <w:spacing w:val="-3"/>
          <w:sz w:val="24"/>
          <w:szCs w:val="24"/>
        </w:rPr>
        <w:instrText>fillin "Complainant's name" \d ""</w:instrText>
      </w:r>
      <w:r w:rsidRPr="007E52B7">
        <w:rPr>
          <w:rFonts w:ascii="Times New Roman" w:hAnsi="Times New Roman" w:cs="Times New Roman"/>
          <w:spacing w:val="-3"/>
          <w:sz w:val="24"/>
          <w:szCs w:val="24"/>
        </w:rPr>
        <w:fldChar w:fldCharType="end"/>
      </w:r>
      <w:r w:rsidRPr="007E52B7">
        <w:rPr>
          <w:rFonts w:ascii="Times New Roman" w:hAnsi="Times New Roman" w:cs="Times New Roman"/>
          <w:spacing w:val="-3"/>
          <w:sz w:val="24"/>
          <w:szCs w:val="24"/>
        </w:rPr>
        <w:t>:</w:t>
      </w:r>
    </w:p>
    <w:p w:rsidR="009B3997" w:rsidRPr="007E52B7" w:rsidRDefault="009B3997" w:rsidP="009B3997">
      <w:pPr>
        <w:tabs>
          <w:tab w:val="left" w:pos="-720"/>
        </w:tabs>
        <w:suppressAutoHyphens/>
        <w:spacing w:after="0" w:line="240" w:lineRule="auto"/>
        <w:jc w:val="both"/>
        <w:rPr>
          <w:rFonts w:ascii="Times New Roman" w:hAnsi="Times New Roman" w:cs="Times New Roman"/>
          <w:spacing w:val="-3"/>
          <w:sz w:val="24"/>
          <w:szCs w:val="24"/>
        </w:rPr>
      </w:pP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t>:</w:t>
      </w:r>
    </w:p>
    <w:p w:rsidR="009B3997" w:rsidRPr="007E52B7" w:rsidRDefault="009B3997" w:rsidP="009B3997">
      <w:pPr>
        <w:tabs>
          <w:tab w:val="left" w:pos="-720"/>
        </w:tabs>
        <w:suppressAutoHyphens/>
        <w:spacing w:after="0" w:line="240" w:lineRule="auto"/>
        <w:jc w:val="both"/>
        <w:rPr>
          <w:rFonts w:ascii="Times New Roman" w:hAnsi="Times New Roman" w:cs="Times New Roman"/>
          <w:spacing w:val="-3"/>
          <w:sz w:val="24"/>
          <w:szCs w:val="24"/>
        </w:rPr>
      </w:pPr>
      <w:r w:rsidRPr="007E52B7">
        <w:rPr>
          <w:rFonts w:ascii="Times New Roman" w:hAnsi="Times New Roman" w:cs="Times New Roman"/>
          <w:spacing w:val="-3"/>
          <w:sz w:val="24"/>
          <w:szCs w:val="24"/>
        </w:rPr>
        <w:tab/>
        <w:t>v.</w:t>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t>:</w:t>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Pr>
          <w:rFonts w:ascii="Times New Roman" w:hAnsi="Times New Roman" w:cs="Times New Roman"/>
          <w:spacing w:val="-3"/>
          <w:sz w:val="24"/>
          <w:szCs w:val="24"/>
        </w:rPr>
        <w:t>C-2016-2547092</w:t>
      </w:r>
    </w:p>
    <w:p w:rsidR="009B3997" w:rsidRPr="007E52B7" w:rsidRDefault="009B3997" w:rsidP="009B3997">
      <w:pPr>
        <w:tabs>
          <w:tab w:val="left" w:pos="-720"/>
        </w:tabs>
        <w:suppressAutoHyphens/>
        <w:spacing w:after="0" w:line="240" w:lineRule="auto"/>
        <w:jc w:val="both"/>
        <w:rPr>
          <w:rFonts w:ascii="Times New Roman" w:hAnsi="Times New Roman" w:cs="Times New Roman"/>
          <w:spacing w:val="-3"/>
          <w:sz w:val="24"/>
          <w:szCs w:val="24"/>
        </w:rPr>
      </w:pP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t>:</w:t>
      </w:r>
    </w:p>
    <w:p w:rsidR="009B3997" w:rsidRPr="007E52B7" w:rsidRDefault="009B3997" w:rsidP="009B3997">
      <w:pPr>
        <w:tabs>
          <w:tab w:val="left" w:pos="-72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Metropolitan Edison Company</w:t>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t>:</w:t>
      </w:r>
    </w:p>
    <w:p w:rsidR="00BD5884" w:rsidRPr="00A44E7C"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A44E7C"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20080D" w:rsidRPr="001C5B9D" w:rsidRDefault="0020080D" w:rsidP="0020080D">
      <w:pPr>
        <w:pStyle w:val="Style"/>
        <w:rPr>
          <w:bCs/>
          <w:color w:val="000000"/>
        </w:rPr>
      </w:pPr>
    </w:p>
    <w:p w:rsidR="0020080D" w:rsidRDefault="0020080D" w:rsidP="0020080D">
      <w:pPr>
        <w:pStyle w:val="Style"/>
        <w:jc w:val="center"/>
        <w:rPr>
          <w:b/>
          <w:bCs/>
          <w:color w:val="000000"/>
          <w:u w:val="single"/>
        </w:rPr>
      </w:pPr>
      <w:r w:rsidRPr="001C5B9D">
        <w:rPr>
          <w:b/>
          <w:bCs/>
          <w:color w:val="000000"/>
          <w:u w:val="single"/>
        </w:rPr>
        <w:t xml:space="preserve">ORDER </w:t>
      </w:r>
    </w:p>
    <w:p w:rsidR="0020080D" w:rsidRPr="001C5B9D" w:rsidRDefault="003D658A" w:rsidP="00F75442">
      <w:pPr>
        <w:pStyle w:val="Style"/>
        <w:jc w:val="center"/>
        <w:rPr>
          <w:b/>
          <w:bCs/>
          <w:color w:val="000000"/>
          <w:u w:val="single"/>
        </w:rPr>
      </w:pPr>
      <w:r>
        <w:rPr>
          <w:b/>
          <w:bCs/>
          <w:color w:val="000000"/>
          <w:u w:val="single"/>
        </w:rPr>
        <w:t xml:space="preserve">GRANTING </w:t>
      </w:r>
      <w:r w:rsidR="0053739C">
        <w:rPr>
          <w:b/>
          <w:bCs/>
          <w:color w:val="000000"/>
          <w:u w:val="single"/>
        </w:rPr>
        <w:t>MOTION TO COMPEL</w:t>
      </w:r>
    </w:p>
    <w:p w:rsidR="0020080D" w:rsidRDefault="0020080D" w:rsidP="00411C12">
      <w:pPr>
        <w:keepNext/>
        <w:autoSpaceDE w:val="0"/>
        <w:autoSpaceDN w:val="0"/>
        <w:spacing w:after="0" w:line="240" w:lineRule="auto"/>
        <w:outlineLvl w:val="0"/>
        <w:rPr>
          <w:rFonts w:ascii="Times New Roman" w:eastAsia="Times New Roman" w:hAnsi="Times New Roman" w:cs="Times New Roman"/>
          <w:sz w:val="24"/>
          <w:szCs w:val="24"/>
        </w:rPr>
      </w:pPr>
    </w:p>
    <w:p w:rsidR="004F5ACD" w:rsidRDefault="004F5ACD" w:rsidP="00411C12">
      <w:pPr>
        <w:keepNext/>
        <w:autoSpaceDE w:val="0"/>
        <w:autoSpaceDN w:val="0"/>
        <w:spacing w:after="0" w:line="240" w:lineRule="auto"/>
        <w:outlineLvl w:val="0"/>
        <w:rPr>
          <w:rFonts w:ascii="Times New Roman" w:eastAsia="Times New Roman" w:hAnsi="Times New Roman" w:cs="Times New Roman"/>
          <w:sz w:val="24"/>
          <w:szCs w:val="24"/>
        </w:rPr>
      </w:pPr>
    </w:p>
    <w:p w:rsidR="00EC1A2F" w:rsidRDefault="000A7697" w:rsidP="00411C12">
      <w:pPr>
        <w:pStyle w:val="Style"/>
        <w:widowControl/>
        <w:spacing w:line="360" w:lineRule="auto"/>
        <w:ind w:firstLine="1440"/>
        <w:rPr>
          <w:bCs/>
          <w:color w:val="000000"/>
        </w:rPr>
      </w:pPr>
      <w:r>
        <w:rPr>
          <w:bCs/>
          <w:color w:val="000000"/>
        </w:rPr>
        <w:t xml:space="preserve">On </w:t>
      </w:r>
      <w:r w:rsidR="00EC1A2F">
        <w:rPr>
          <w:bCs/>
          <w:color w:val="000000"/>
        </w:rPr>
        <w:t xml:space="preserve">April 21, 2016, </w:t>
      </w:r>
      <w:proofErr w:type="spellStart"/>
      <w:r w:rsidR="00EC1A2F">
        <w:rPr>
          <w:bCs/>
          <w:color w:val="000000"/>
        </w:rPr>
        <w:t>Zakkiyah</w:t>
      </w:r>
      <w:proofErr w:type="spellEnd"/>
      <w:r w:rsidR="00EC1A2F">
        <w:rPr>
          <w:bCs/>
          <w:color w:val="000000"/>
        </w:rPr>
        <w:t xml:space="preserve"> </w:t>
      </w:r>
      <w:proofErr w:type="spellStart"/>
      <w:r w:rsidR="00EC1A2F">
        <w:rPr>
          <w:bCs/>
          <w:color w:val="000000"/>
        </w:rPr>
        <w:t>Salahuddin</w:t>
      </w:r>
      <w:proofErr w:type="spellEnd"/>
      <w:r w:rsidR="00EC1A2F">
        <w:rPr>
          <w:bCs/>
          <w:color w:val="000000"/>
        </w:rPr>
        <w:t xml:space="preserve"> filed a formal complaint with the Pennsylvania Public Utility Commission (Commission) against Metropolitan Edison Company (Met-Ed or the Company), Docket No. </w:t>
      </w:r>
      <w:proofErr w:type="gramStart"/>
      <w:r w:rsidR="00EC1A2F">
        <w:rPr>
          <w:bCs/>
          <w:color w:val="000000"/>
        </w:rPr>
        <w:t>C-2016-2547092.</w:t>
      </w:r>
      <w:proofErr w:type="gramEnd"/>
      <w:r w:rsidR="00EC1A2F">
        <w:rPr>
          <w:bCs/>
          <w:color w:val="000000"/>
        </w:rPr>
        <w:t xml:space="preserve">  In her complaint, Ms. </w:t>
      </w:r>
      <w:proofErr w:type="spellStart"/>
      <w:r w:rsidR="00EC1A2F">
        <w:rPr>
          <w:bCs/>
          <w:color w:val="000000"/>
        </w:rPr>
        <w:t>Salahuddin</w:t>
      </w:r>
      <w:proofErr w:type="spellEnd"/>
      <w:r w:rsidR="00EC1A2F">
        <w:rPr>
          <w:bCs/>
          <w:color w:val="000000"/>
        </w:rPr>
        <w:t xml:space="preserve"> averred that there are incorrect charges on her bill and that she is having a safety, reliability or quality problem with her utility service.  Ms. </w:t>
      </w:r>
      <w:proofErr w:type="spellStart"/>
      <w:r w:rsidR="00EC1A2F">
        <w:rPr>
          <w:bCs/>
          <w:color w:val="000000"/>
        </w:rPr>
        <w:t>Salahuddin</w:t>
      </w:r>
      <w:proofErr w:type="spellEnd"/>
      <w:r w:rsidR="00EC1A2F">
        <w:rPr>
          <w:bCs/>
          <w:color w:val="000000"/>
        </w:rPr>
        <w:t xml:space="preserve"> also indicated that she is “requesting an appeal.”  For relief, Ms. </w:t>
      </w:r>
      <w:proofErr w:type="spellStart"/>
      <w:r w:rsidR="00EC1A2F">
        <w:rPr>
          <w:bCs/>
          <w:color w:val="000000"/>
        </w:rPr>
        <w:t>Salahuddin</w:t>
      </w:r>
      <w:proofErr w:type="spellEnd"/>
      <w:r w:rsidR="00EC1A2F">
        <w:rPr>
          <w:bCs/>
          <w:color w:val="000000"/>
        </w:rPr>
        <w:t xml:space="preserve"> requested that she would like “the company to remove all incorrect charges on the account.”</w:t>
      </w:r>
    </w:p>
    <w:p w:rsidR="00EC1A2F" w:rsidRDefault="00EC1A2F" w:rsidP="00411C12">
      <w:pPr>
        <w:pStyle w:val="Style"/>
        <w:widowControl/>
        <w:spacing w:line="360" w:lineRule="auto"/>
        <w:ind w:firstLine="1440"/>
        <w:rPr>
          <w:bCs/>
          <w:color w:val="000000"/>
        </w:rPr>
      </w:pPr>
    </w:p>
    <w:p w:rsidR="00BA2548" w:rsidRDefault="00EC1A2F" w:rsidP="00411C12">
      <w:pPr>
        <w:pStyle w:val="Style"/>
        <w:widowControl/>
        <w:spacing w:line="360" w:lineRule="auto"/>
        <w:ind w:firstLine="1440"/>
        <w:rPr>
          <w:bCs/>
          <w:color w:val="000000"/>
        </w:rPr>
      </w:pPr>
      <w:r>
        <w:rPr>
          <w:bCs/>
          <w:color w:val="000000"/>
        </w:rPr>
        <w:t xml:space="preserve">On June 13, 2016, Met-Ed filed an answer and new matter in response to the complaint.  In its answer, Met-Ed admitted or denied the various averments made by Ms. </w:t>
      </w:r>
      <w:proofErr w:type="spellStart"/>
      <w:r>
        <w:rPr>
          <w:bCs/>
          <w:color w:val="000000"/>
        </w:rPr>
        <w:t>Salahuddin</w:t>
      </w:r>
      <w:proofErr w:type="spellEnd"/>
      <w:r>
        <w:rPr>
          <w:bCs/>
          <w:color w:val="000000"/>
        </w:rPr>
        <w:t xml:space="preserve">.  In particular, </w:t>
      </w:r>
      <w:r w:rsidR="00BA2548">
        <w:rPr>
          <w:bCs/>
          <w:color w:val="000000"/>
        </w:rPr>
        <w:t>Met-Ed denied that there are incorrect charges on the account or that there is a reliability or quality problem with the electric service pr</w:t>
      </w:r>
      <w:r w:rsidR="00637ED6">
        <w:rPr>
          <w:bCs/>
          <w:color w:val="000000"/>
        </w:rPr>
        <w:t xml:space="preserve">ovided to the service address. </w:t>
      </w:r>
      <w:r w:rsidR="00BA2548">
        <w:rPr>
          <w:bCs/>
          <w:color w:val="000000"/>
        </w:rPr>
        <w:t xml:space="preserve"> In its new matter, Met-Ed </w:t>
      </w:r>
      <w:r w:rsidR="006A19BF">
        <w:rPr>
          <w:bCs/>
          <w:color w:val="000000"/>
        </w:rPr>
        <w:t>averred</w:t>
      </w:r>
      <w:r w:rsidR="00BA2548">
        <w:rPr>
          <w:bCs/>
          <w:color w:val="000000"/>
        </w:rPr>
        <w:t xml:space="preserve"> that the Commonwealth Court of Pennsylvania has exclusive jurisdiction to entertain and rule on final actions of the Commission.  Met-Ed requested that Ms. </w:t>
      </w:r>
      <w:proofErr w:type="spellStart"/>
      <w:r w:rsidR="00BA2548">
        <w:rPr>
          <w:bCs/>
          <w:color w:val="000000"/>
        </w:rPr>
        <w:t>Salahuddin’s</w:t>
      </w:r>
      <w:proofErr w:type="spellEnd"/>
      <w:r w:rsidR="00BA2548">
        <w:rPr>
          <w:bCs/>
          <w:color w:val="000000"/>
        </w:rPr>
        <w:t xml:space="preserve"> complaint be dismissed with prejudice or denied in its entirety.</w:t>
      </w:r>
    </w:p>
    <w:p w:rsidR="00BA2548" w:rsidRDefault="00BA2548" w:rsidP="00411C12">
      <w:pPr>
        <w:pStyle w:val="Style"/>
        <w:widowControl/>
        <w:spacing w:line="360" w:lineRule="auto"/>
        <w:ind w:firstLine="1440"/>
        <w:rPr>
          <w:bCs/>
          <w:color w:val="000000"/>
        </w:rPr>
      </w:pPr>
    </w:p>
    <w:p w:rsidR="000C429D" w:rsidRDefault="000E392D" w:rsidP="00411C12">
      <w:pPr>
        <w:pStyle w:val="Style"/>
        <w:widowControl/>
        <w:spacing w:line="360" w:lineRule="auto"/>
        <w:ind w:firstLine="1440"/>
        <w:rPr>
          <w:bCs/>
          <w:color w:val="000000"/>
        </w:rPr>
      </w:pPr>
      <w:r>
        <w:rPr>
          <w:bCs/>
          <w:color w:val="000000"/>
        </w:rPr>
        <w:t>Also o</w:t>
      </w:r>
      <w:r w:rsidR="00BA2548">
        <w:rPr>
          <w:bCs/>
          <w:color w:val="000000"/>
        </w:rPr>
        <w:t xml:space="preserve">n June 13, 2016, </w:t>
      </w:r>
      <w:r>
        <w:rPr>
          <w:bCs/>
          <w:color w:val="000000"/>
        </w:rPr>
        <w:t xml:space="preserve">Met-Ed filed a preliminary objection in response to Ms. </w:t>
      </w:r>
      <w:proofErr w:type="spellStart"/>
      <w:r>
        <w:rPr>
          <w:bCs/>
          <w:color w:val="000000"/>
        </w:rPr>
        <w:t>Salahuddin’s</w:t>
      </w:r>
      <w:proofErr w:type="spellEnd"/>
      <w:r>
        <w:rPr>
          <w:bCs/>
          <w:color w:val="000000"/>
        </w:rPr>
        <w:t xml:space="preserve"> complaint.  In its preliminary objection, </w:t>
      </w:r>
      <w:r w:rsidR="000C429D">
        <w:rPr>
          <w:bCs/>
          <w:color w:val="000000"/>
        </w:rPr>
        <w:t xml:space="preserve">Met-Ed averred that, because the Commonwealth Court of Pennsylvania has exclusive jurisdiction to entertain and rule on final actions of the Commission, Ms. </w:t>
      </w:r>
      <w:proofErr w:type="spellStart"/>
      <w:r w:rsidR="000C429D">
        <w:rPr>
          <w:bCs/>
          <w:color w:val="000000"/>
        </w:rPr>
        <w:t>Salahuddin’s</w:t>
      </w:r>
      <w:proofErr w:type="spellEnd"/>
      <w:r w:rsidR="000C429D">
        <w:rPr>
          <w:bCs/>
          <w:color w:val="000000"/>
        </w:rPr>
        <w:t xml:space="preserve"> complaint contains impertinent matter in its </w:t>
      </w:r>
      <w:r w:rsidR="000C429D">
        <w:rPr>
          <w:bCs/>
          <w:color w:val="000000"/>
        </w:rPr>
        <w:lastRenderedPageBreak/>
        <w:t xml:space="preserve">requested relief.  Met-Ed, therefore, reiterated its position that Ms. </w:t>
      </w:r>
      <w:proofErr w:type="spellStart"/>
      <w:r w:rsidR="000C429D">
        <w:rPr>
          <w:bCs/>
          <w:color w:val="000000"/>
        </w:rPr>
        <w:t>Salahuddin’s</w:t>
      </w:r>
      <w:proofErr w:type="spellEnd"/>
      <w:r w:rsidR="000C429D">
        <w:rPr>
          <w:bCs/>
          <w:color w:val="000000"/>
        </w:rPr>
        <w:t xml:space="preserve"> complaint should be dismissed in its entirety.  </w:t>
      </w:r>
    </w:p>
    <w:p w:rsidR="00493DF8" w:rsidRPr="000C429D" w:rsidRDefault="00493DF8" w:rsidP="00411C12">
      <w:pPr>
        <w:pStyle w:val="Style"/>
        <w:widowControl/>
        <w:spacing w:line="360" w:lineRule="auto"/>
        <w:ind w:firstLine="1440"/>
        <w:rPr>
          <w:bCs/>
          <w:color w:val="000000"/>
        </w:rPr>
      </w:pPr>
    </w:p>
    <w:p w:rsidR="006D5EA1" w:rsidRPr="000C429D" w:rsidRDefault="006D5EA1" w:rsidP="00411C12">
      <w:pPr>
        <w:pStyle w:val="Style"/>
        <w:widowControl/>
        <w:spacing w:line="360" w:lineRule="auto"/>
        <w:ind w:firstLine="1440"/>
        <w:rPr>
          <w:bCs/>
          <w:color w:val="000000"/>
        </w:rPr>
      </w:pPr>
      <w:r w:rsidRPr="000C429D">
        <w:rPr>
          <w:bCs/>
          <w:color w:val="000000"/>
        </w:rPr>
        <w:t xml:space="preserve">Ms. </w:t>
      </w:r>
      <w:proofErr w:type="spellStart"/>
      <w:r w:rsidR="000C429D">
        <w:rPr>
          <w:bCs/>
          <w:color w:val="000000"/>
        </w:rPr>
        <w:t>Salahuddin</w:t>
      </w:r>
      <w:proofErr w:type="spellEnd"/>
      <w:r w:rsidR="000C429D">
        <w:rPr>
          <w:bCs/>
          <w:color w:val="000000"/>
        </w:rPr>
        <w:t xml:space="preserve"> </w:t>
      </w:r>
      <w:r w:rsidRPr="000C429D">
        <w:rPr>
          <w:bCs/>
          <w:color w:val="000000"/>
        </w:rPr>
        <w:t xml:space="preserve">filed neither an </w:t>
      </w:r>
      <w:r w:rsidR="0042596E" w:rsidRPr="000C429D">
        <w:rPr>
          <w:bCs/>
          <w:color w:val="000000"/>
        </w:rPr>
        <w:t>a</w:t>
      </w:r>
      <w:r w:rsidRPr="000C429D">
        <w:rPr>
          <w:bCs/>
          <w:color w:val="000000"/>
        </w:rPr>
        <w:t xml:space="preserve">nswer to </w:t>
      </w:r>
      <w:proofErr w:type="spellStart"/>
      <w:r w:rsidR="000C429D">
        <w:rPr>
          <w:bCs/>
          <w:color w:val="000000"/>
        </w:rPr>
        <w:t>Met</w:t>
      </w:r>
      <w:proofErr w:type="spellEnd"/>
      <w:r w:rsidR="000C429D">
        <w:rPr>
          <w:bCs/>
          <w:color w:val="000000"/>
        </w:rPr>
        <w:t xml:space="preserve">-Ed’s </w:t>
      </w:r>
      <w:r w:rsidR="0042596E" w:rsidRPr="000C429D">
        <w:rPr>
          <w:bCs/>
          <w:color w:val="000000"/>
        </w:rPr>
        <w:t>p</w:t>
      </w:r>
      <w:r w:rsidRPr="000C429D">
        <w:rPr>
          <w:bCs/>
          <w:color w:val="000000"/>
        </w:rPr>
        <w:t xml:space="preserve">reliminary </w:t>
      </w:r>
      <w:r w:rsidR="0042596E" w:rsidRPr="000C429D">
        <w:rPr>
          <w:bCs/>
          <w:color w:val="000000"/>
        </w:rPr>
        <w:t>o</w:t>
      </w:r>
      <w:r w:rsidRPr="000C429D">
        <w:rPr>
          <w:bCs/>
          <w:color w:val="000000"/>
        </w:rPr>
        <w:t xml:space="preserve">bjection nor to its </w:t>
      </w:r>
      <w:r w:rsidR="0042596E" w:rsidRPr="000C429D">
        <w:rPr>
          <w:bCs/>
          <w:color w:val="000000"/>
        </w:rPr>
        <w:t>n</w:t>
      </w:r>
      <w:r w:rsidRPr="000C429D">
        <w:rPr>
          <w:bCs/>
          <w:color w:val="000000"/>
        </w:rPr>
        <w:t xml:space="preserve">ew </w:t>
      </w:r>
      <w:r w:rsidR="0042596E" w:rsidRPr="000C429D">
        <w:rPr>
          <w:bCs/>
          <w:color w:val="000000"/>
        </w:rPr>
        <w:t>m</w:t>
      </w:r>
      <w:r w:rsidRPr="000C429D">
        <w:rPr>
          <w:bCs/>
          <w:color w:val="000000"/>
        </w:rPr>
        <w:t>atter.</w:t>
      </w:r>
    </w:p>
    <w:p w:rsidR="00B608DD" w:rsidRPr="000C429D" w:rsidRDefault="00B608DD" w:rsidP="00411C12">
      <w:pPr>
        <w:pStyle w:val="Style"/>
        <w:widowControl/>
        <w:spacing w:line="360" w:lineRule="auto"/>
        <w:ind w:firstLine="1440"/>
        <w:rPr>
          <w:color w:val="000000"/>
        </w:rPr>
      </w:pPr>
    </w:p>
    <w:p w:rsidR="004D1C7D" w:rsidRDefault="00637ED6" w:rsidP="00411C12">
      <w:pPr>
        <w:pStyle w:val="Style"/>
        <w:widowControl/>
        <w:spacing w:line="360" w:lineRule="auto"/>
        <w:ind w:firstLine="1440"/>
        <w:rPr>
          <w:color w:val="000000"/>
        </w:rPr>
      </w:pPr>
      <w:r>
        <w:rPr>
          <w:color w:val="000000"/>
        </w:rPr>
        <w:t xml:space="preserve">Met-Ed’s preliminary objection was granted in part and denied in part by order dated </w:t>
      </w:r>
      <w:r w:rsidR="004D1C7D">
        <w:rPr>
          <w:color w:val="000000"/>
        </w:rPr>
        <w:t xml:space="preserve">July 22, 2016.  The portion of the complaint regarding the </w:t>
      </w:r>
      <w:r w:rsidR="004D1C7D">
        <w:rPr>
          <w:spacing w:val="-3"/>
        </w:rPr>
        <w:t>appeal of the Commission’s prior decision to dismiss a previously filed complaint was stricken from the instant complaint</w:t>
      </w:r>
      <w:r w:rsidR="004D1C7D">
        <w:rPr>
          <w:color w:val="000000"/>
        </w:rPr>
        <w:t xml:space="preserve"> and all other issues were allowed to proceed to a hearing before an administrative law judge.</w:t>
      </w:r>
    </w:p>
    <w:p w:rsidR="004D1C7D" w:rsidRDefault="004D1C7D" w:rsidP="00411C12">
      <w:pPr>
        <w:pStyle w:val="Style"/>
        <w:widowControl/>
        <w:spacing w:line="360" w:lineRule="auto"/>
        <w:ind w:firstLine="1440"/>
        <w:rPr>
          <w:color w:val="000000"/>
        </w:rPr>
      </w:pPr>
    </w:p>
    <w:p w:rsidR="004D1C7D" w:rsidRDefault="004D1C7D" w:rsidP="00411C12">
      <w:pPr>
        <w:pStyle w:val="Style"/>
        <w:widowControl/>
        <w:spacing w:line="360" w:lineRule="auto"/>
        <w:ind w:firstLine="1440"/>
        <w:rPr>
          <w:color w:val="000000"/>
        </w:rPr>
      </w:pPr>
      <w:r>
        <w:rPr>
          <w:color w:val="000000"/>
        </w:rPr>
        <w:t xml:space="preserve">On August 8, 2016, a Call-In Telephone Hearing Notice was issued scheduling a hearing for this case for Thursday, September 15, 2016 and assigning me as the presiding officer.  A prehearing order dated August 8, 2016 was issued setting forth various procedural rules that </w:t>
      </w:r>
      <w:r w:rsidR="006A19BF">
        <w:rPr>
          <w:color w:val="000000"/>
        </w:rPr>
        <w:t xml:space="preserve">will </w:t>
      </w:r>
      <w:r>
        <w:rPr>
          <w:color w:val="000000"/>
        </w:rPr>
        <w:t>govern the hearing.</w:t>
      </w:r>
    </w:p>
    <w:p w:rsidR="004D1C7D" w:rsidRDefault="004D1C7D" w:rsidP="00411C12">
      <w:pPr>
        <w:pStyle w:val="Style"/>
        <w:widowControl/>
        <w:spacing w:line="360" w:lineRule="auto"/>
        <w:ind w:firstLine="1440"/>
        <w:rPr>
          <w:color w:val="000000"/>
        </w:rPr>
      </w:pPr>
    </w:p>
    <w:p w:rsidR="00B70A8F" w:rsidRDefault="004D1C7D" w:rsidP="00411C12">
      <w:pPr>
        <w:pStyle w:val="Style"/>
        <w:widowControl/>
        <w:spacing w:line="360" w:lineRule="auto"/>
        <w:ind w:firstLine="1440"/>
        <w:rPr>
          <w:color w:val="000000"/>
        </w:rPr>
      </w:pPr>
      <w:r>
        <w:rPr>
          <w:color w:val="000000"/>
        </w:rPr>
        <w:t xml:space="preserve">On August 18, 2016, Met-Ed filed a motion to compel discovery responses.  In its motion, which was accompanied by a notice to plead, </w:t>
      </w:r>
      <w:r w:rsidR="002B777A">
        <w:rPr>
          <w:color w:val="000000"/>
        </w:rPr>
        <w:t xml:space="preserve">Met-Ed averred that it served discovery on Ms. </w:t>
      </w:r>
      <w:proofErr w:type="spellStart"/>
      <w:r w:rsidR="002B777A">
        <w:rPr>
          <w:color w:val="000000"/>
        </w:rPr>
        <w:t>Salahuddin</w:t>
      </w:r>
      <w:proofErr w:type="spellEnd"/>
      <w:r w:rsidR="002B777A">
        <w:rPr>
          <w:color w:val="000000"/>
        </w:rPr>
        <w:t xml:space="preserve"> on July 26, 2016 and that objections to the discovery were due no later than August 5, 2016 and that answers were due no later than August 15, 2016.  Met-Ed added that Ms. </w:t>
      </w:r>
      <w:proofErr w:type="spellStart"/>
      <w:r w:rsidR="002B777A">
        <w:rPr>
          <w:color w:val="000000"/>
        </w:rPr>
        <w:t>Salahuddin</w:t>
      </w:r>
      <w:proofErr w:type="spellEnd"/>
      <w:r w:rsidR="002B777A">
        <w:rPr>
          <w:color w:val="000000"/>
        </w:rPr>
        <w:t xml:space="preserve"> did not file any objection to the discovery and has not provided any responses by the due date.  Met-Ed further added that it attempted to reach Ms. </w:t>
      </w:r>
      <w:proofErr w:type="spellStart"/>
      <w:r w:rsidR="002B777A">
        <w:rPr>
          <w:color w:val="000000"/>
        </w:rPr>
        <w:t>Salahuddin</w:t>
      </w:r>
      <w:proofErr w:type="spellEnd"/>
      <w:r w:rsidR="002B777A">
        <w:rPr>
          <w:color w:val="000000"/>
        </w:rPr>
        <w:t xml:space="preserve"> by email regarding the overdue responses but has not received a reply.  Met-Ed requested that an order be issued compelling Ms. </w:t>
      </w:r>
      <w:proofErr w:type="spellStart"/>
      <w:r w:rsidR="002B777A">
        <w:rPr>
          <w:color w:val="000000"/>
        </w:rPr>
        <w:t>Salahuddin</w:t>
      </w:r>
      <w:proofErr w:type="spellEnd"/>
      <w:r w:rsidR="002B777A">
        <w:rPr>
          <w:color w:val="000000"/>
        </w:rPr>
        <w:t xml:space="preserve"> to fully and completely respond to the discovery requests within ten calendar days or have the complaint dismissed in its entirety.</w:t>
      </w:r>
    </w:p>
    <w:p w:rsidR="00B70A8F" w:rsidRDefault="00B70A8F" w:rsidP="00411C12">
      <w:pPr>
        <w:pStyle w:val="Style"/>
        <w:widowControl/>
        <w:spacing w:line="360" w:lineRule="auto"/>
        <w:ind w:firstLine="1440"/>
        <w:rPr>
          <w:color w:val="000000"/>
        </w:rPr>
      </w:pPr>
    </w:p>
    <w:p w:rsidR="00B70A8F" w:rsidRDefault="00B70A8F" w:rsidP="00411C12">
      <w:pPr>
        <w:pStyle w:val="Style"/>
        <w:widowControl/>
        <w:spacing w:line="360" w:lineRule="auto"/>
        <w:ind w:firstLine="1440"/>
      </w:pPr>
      <w:r>
        <w:t xml:space="preserve">Ms. </w:t>
      </w:r>
      <w:proofErr w:type="spellStart"/>
      <w:r>
        <w:t>Salahuddin’s</w:t>
      </w:r>
      <w:proofErr w:type="spellEnd"/>
      <w:r>
        <w:t xml:space="preserve"> </w:t>
      </w:r>
      <w:r w:rsidR="002B777A" w:rsidRPr="00B70A8F">
        <w:t xml:space="preserve">answer to the motion to compel was due no later than </w:t>
      </w:r>
      <w:r>
        <w:t xml:space="preserve">August </w:t>
      </w:r>
      <w:r w:rsidR="002B777A" w:rsidRPr="00B70A8F">
        <w:t xml:space="preserve">23, 2016.  52 </w:t>
      </w:r>
      <w:proofErr w:type="spellStart"/>
      <w:r w:rsidR="002B777A" w:rsidRPr="00B70A8F">
        <w:t>Pa.Code</w:t>
      </w:r>
      <w:proofErr w:type="spellEnd"/>
      <w:r w:rsidR="002B777A" w:rsidRPr="00B70A8F">
        <w:t xml:space="preserve"> § 5.342(g</w:t>
      </w:r>
      <w:proofErr w:type="gramStart"/>
      <w:r w:rsidR="002B777A" w:rsidRPr="00B70A8F">
        <w:t>)(</w:t>
      </w:r>
      <w:proofErr w:type="gramEnd"/>
      <w:r w:rsidR="002B777A" w:rsidRPr="00B70A8F">
        <w:t xml:space="preserve">1).  </w:t>
      </w:r>
      <w:r>
        <w:t xml:space="preserve">Ms. </w:t>
      </w:r>
      <w:proofErr w:type="spellStart"/>
      <w:r>
        <w:t>Salahuddin</w:t>
      </w:r>
      <w:proofErr w:type="spellEnd"/>
      <w:r>
        <w:t xml:space="preserve"> </w:t>
      </w:r>
      <w:r w:rsidR="002B777A" w:rsidRPr="00B70A8F">
        <w:t>did not file an answer to the motion.</w:t>
      </w:r>
      <w:r>
        <w:t xml:space="preserve">  </w:t>
      </w:r>
    </w:p>
    <w:p w:rsidR="00B70A8F" w:rsidRDefault="00B70A8F" w:rsidP="00411C12">
      <w:pPr>
        <w:pStyle w:val="Style"/>
        <w:widowControl/>
        <w:spacing w:line="360" w:lineRule="auto"/>
        <w:ind w:firstLine="1440"/>
      </w:pPr>
    </w:p>
    <w:p w:rsidR="002B777A" w:rsidRPr="00B70A8F" w:rsidRDefault="002B777A" w:rsidP="00411C12">
      <w:pPr>
        <w:pStyle w:val="Style"/>
        <w:widowControl/>
        <w:spacing w:line="360" w:lineRule="auto"/>
        <w:ind w:firstLine="1440"/>
        <w:rPr>
          <w:color w:val="000000"/>
        </w:rPr>
      </w:pPr>
      <w:r w:rsidRPr="00B70A8F">
        <w:lastRenderedPageBreak/>
        <w:t xml:space="preserve">The purpose of this Order is to grant the motion to compel discovery responses and direct </w:t>
      </w:r>
      <w:r w:rsidR="00B70A8F">
        <w:t xml:space="preserve">Ms. </w:t>
      </w:r>
      <w:proofErr w:type="spellStart"/>
      <w:r w:rsidR="00B70A8F">
        <w:t>Salahuddin</w:t>
      </w:r>
      <w:proofErr w:type="spellEnd"/>
      <w:r w:rsidR="00B70A8F">
        <w:t xml:space="preserve"> </w:t>
      </w:r>
      <w:r w:rsidRPr="00B70A8F">
        <w:t>to answer the outstanding discovery within ten days or face sanctions, including dismissal of the complaint.</w:t>
      </w:r>
    </w:p>
    <w:p w:rsidR="002B777A" w:rsidRPr="00B70A8F" w:rsidRDefault="002B777A" w:rsidP="00411C12">
      <w:pPr>
        <w:pStyle w:val="BodyTextIndent"/>
        <w:spacing w:after="0" w:line="360" w:lineRule="auto"/>
        <w:ind w:left="0"/>
        <w:rPr>
          <w:rFonts w:ascii="Times New Roman" w:hAnsi="Times New Roman" w:cs="Times New Roman"/>
          <w:sz w:val="24"/>
          <w:szCs w:val="24"/>
        </w:rPr>
      </w:pPr>
    </w:p>
    <w:p w:rsidR="002B777A" w:rsidRPr="00B70A8F" w:rsidRDefault="002B777A" w:rsidP="00411C12">
      <w:pPr>
        <w:tabs>
          <w:tab w:val="left" w:pos="-720"/>
          <w:tab w:val="left" w:pos="2070"/>
        </w:tabs>
        <w:suppressAutoHyphens/>
        <w:spacing w:after="0" w:line="360" w:lineRule="auto"/>
        <w:ind w:firstLine="1440"/>
        <w:rPr>
          <w:rFonts w:ascii="Times New Roman" w:hAnsi="Times New Roman" w:cs="Times New Roman"/>
          <w:sz w:val="24"/>
          <w:szCs w:val="24"/>
        </w:rPr>
      </w:pPr>
      <w:r w:rsidRPr="00B70A8F">
        <w:rPr>
          <w:rFonts w:ascii="Times New Roman" w:hAnsi="Times New Roman" w:cs="Times New Roman"/>
          <w:sz w:val="24"/>
          <w:szCs w:val="24"/>
        </w:rPr>
        <w:t xml:space="preserve">Section 5.483(a) of the Commission’s regulations provides Presiding Officers the authority to regulate the course of the proceeding.  </w:t>
      </w:r>
      <w:proofErr w:type="gramStart"/>
      <w:r w:rsidRPr="00B70A8F">
        <w:rPr>
          <w:rFonts w:ascii="Times New Roman" w:hAnsi="Times New Roman" w:cs="Times New Roman"/>
          <w:sz w:val="24"/>
          <w:szCs w:val="24"/>
        </w:rPr>
        <w:t xml:space="preserve">52 </w:t>
      </w:r>
      <w:proofErr w:type="spellStart"/>
      <w:r w:rsidRPr="00B70A8F">
        <w:rPr>
          <w:rFonts w:ascii="Times New Roman" w:hAnsi="Times New Roman" w:cs="Times New Roman"/>
          <w:sz w:val="24"/>
          <w:szCs w:val="24"/>
        </w:rPr>
        <w:t>Pa.Code</w:t>
      </w:r>
      <w:proofErr w:type="spellEnd"/>
      <w:r w:rsidRPr="00B70A8F">
        <w:rPr>
          <w:rFonts w:ascii="Times New Roman" w:hAnsi="Times New Roman" w:cs="Times New Roman"/>
          <w:sz w:val="24"/>
          <w:szCs w:val="24"/>
        </w:rPr>
        <w:t xml:space="preserve"> § 5.483(a).</w:t>
      </w:r>
      <w:proofErr w:type="gramEnd"/>
      <w:r w:rsidRPr="00B70A8F">
        <w:rPr>
          <w:rFonts w:ascii="Times New Roman" w:hAnsi="Times New Roman" w:cs="Times New Roman"/>
          <w:sz w:val="24"/>
          <w:szCs w:val="24"/>
        </w:rPr>
        <w:t xml:space="preserve">  Furthermore, Section 1.2 of the Commission’s regulations also provides that the Commission’s rules shall be “liberally construed to secure the just, speedy and inexpensive determination of every action or proceeding.”  </w:t>
      </w:r>
      <w:proofErr w:type="gramStart"/>
      <w:r w:rsidRPr="00B70A8F">
        <w:rPr>
          <w:rFonts w:ascii="Times New Roman" w:hAnsi="Times New Roman" w:cs="Times New Roman"/>
          <w:sz w:val="24"/>
          <w:szCs w:val="24"/>
        </w:rPr>
        <w:t xml:space="preserve">52 </w:t>
      </w:r>
      <w:proofErr w:type="spellStart"/>
      <w:r w:rsidRPr="00B70A8F">
        <w:rPr>
          <w:rFonts w:ascii="Times New Roman" w:hAnsi="Times New Roman" w:cs="Times New Roman"/>
          <w:sz w:val="24"/>
          <w:szCs w:val="24"/>
        </w:rPr>
        <w:t>Pa.Code</w:t>
      </w:r>
      <w:proofErr w:type="spellEnd"/>
      <w:r w:rsidRPr="00B70A8F">
        <w:rPr>
          <w:rFonts w:ascii="Times New Roman" w:hAnsi="Times New Roman" w:cs="Times New Roman"/>
          <w:sz w:val="24"/>
          <w:szCs w:val="24"/>
        </w:rPr>
        <w:t xml:space="preserve"> § 1.2(a).</w:t>
      </w:r>
      <w:proofErr w:type="gramEnd"/>
      <w:r w:rsidRPr="00B70A8F">
        <w:rPr>
          <w:rFonts w:ascii="Times New Roman" w:hAnsi="Times New Roman" w:cs="Times New Roman"/>
          <w:sz w:val="24"/>
          <w:szCs w:val="24"/>
        </w:rPr>
        <w:t xml:space="preserve">  The Commission’s regulations allow parties the opportunity to conduct discovery regarding any matter, not privileged, which is relevant to the subject matter involved in the pending action, whether it relates to the claim or defense of the party seeking discovery or to the claim or defense of another party.  </w:t>
      </w:r>
      <w:proofErr w:type="gramStart"/>
      <w:r w:rsidRPr="00B70A8F">
        <w:rPr>
          <w:rFonts w:ascii="Times New Roman" w:hAnsi="Times New Roman" w:cs="Times New Roman"/>
          <w:sz w:val="24"/>
          <w:szCs w:val="24"/>
        </w:rPr>
        <w:t xml:space="preserve">52 </w:t>
      </w:r>
      <w:proofErr w:type="spellStart"/>
      <w:r w:rsidRPr="00B70A8F">
        <w:rPr>
          <w:rFonts w:ascii="Times New Roman" w:hAnsi="Times New Roman" w:cs="Times New Roman"/>
          <w:sz w:val="24"/>
          <w:szCs w:val="24"/>
        </w:rPr>
        <w:t>Pa.Code</w:t>
      </w:r>
      <w:proofErr w:type="spellEnd"/>
      <w:r w:rsidRPr="00B70A8F">
        <w:rPr>
          <w:rFonts w:ascii="Times New Roman" w:hAnsi="Times New Roman" w:cs="Times New Roman"/>
          <w:sz w:val="24"/>
          <w:szCs w:val="24"/>
        </w:rPr>
        <w:t xml:space="preserve"> § 5.321(c).</w:t>
      </w:r>
      <w:proofErr w:type="gramEnd"/>
      <w:r w:rsidRPr="00B70A8F">
        <w:rPr>
          <w:rFonts w:ascii="Times New Roman" w:hAnsi="Times New Roman" w:cs="Times New Roman"/>
          <w:sz w:val="24"/>
          <w:szCs w:val="24"/>
        </w:rPr>
        <w:t xml:space="preserve">  Discovery is not permitted, however, if it is sought in bad faith; would cause unreasonable annoyance, embarrassment, oppression, burden or expense; relates to a matter which is privileged; or would require the making of an unreasonable investigation by the deponent, a party or witness.  </w:t>
      </w:r>
      <w:proofErr w:type="gramStart"/>
      <w:r w:rsidRPr="00B70A8F">
        <w:rPr>
          <w:rFonts w:ascii="Times New Roman" w:hAnsi="Times New Roman" w:cs="Times New Roman"/>
          <w:sz w:val="24"/>
          <w:szCs w:val="24"/>
        </w:rPr>
        <w:t xml:space="preserve">52 </w:t>
      </w:r>
      <w:proofErr w:type="spellStart"/>
      <w:r w:rsidRPr="00B70A8F">
        <w:rPr>
          <w:rFonts w:ascii="Times New Roman" w:hAnsi="Times New Roman" w:cs="Times New Roman"/>
          <w:sz w:val="24"/>
          <w:szCs w:val="24"/>
        </w:rPr>
        <w:t>Pa.Code</w:t>
      </w:r>
      <w:proofErr w:type="spellEnd"/>
      <w:r w:rsidRPr="00B70A8F">
        <w:rPr>
          <w:rFonts w:ascii="Times New Roman" w:hAnsi="Times New Roman" w:cs="Times New Roman"/>
          <w:sz w:val="24"/>
          <w:szCs w:val="24"/>
        </w:rPr>
        <w:t xml:space="preserve"> § 5.361(a).</w:t>
      </w:r>
      <w:proofErr w:type="gramEnd"/>
    </w:p>
    <w:p w:rsidR="002B777A" w:rsidRPr="00B70A8F" w:rsidRDefault="002B777A" w:rsidP="00411C12">
      <w:pPr>
        <w:pStyle w:val="ParaTab1"/>
        <w:tabs>
          <w:tab w:val="left" w:pos="2070"/>
        </w:tabs>
        <w:spacing w:line="360" w:lineRule="auto"/>
        <w:rPr>
          <w:rFonts w:ascii="Times New Roman" w:hAnsi="Times New Roman" w:cs="Times New Roman"/>
        </w:rPr>
      </w:pPr>
    </w:p>
    <w:p w:rsidR="002B777A" w:rsidRPr="00B70A8F" w:rsidRDefault="002B777A" w:rsidP="00411C12">
      <w:pPr>
        <w:pStyle w:val="ParaTab1"/>
        <w:tabs>
          <w:tab w:val="left" w:pos="1440"/>
        </w:tabs>
        <w:spacing w:line="360" w:lineRule="auto"/>
        <w:ind w:firstLine="0"/>
        <w:rPr>
          <w:rFonts w:ascii="Times New Roman" w:hAnsi="Times New Roman" w:cs="Times New Roman"/>
        </w:rPr>
      </w:pPr>
      <w:r w:rsidRPr="00B70A8F">
        <w:rPr>
          <w:rFonts w:ascii="Times New Roman" w:hAnsi="Times New Roman" w:cs="Times New Roman"/>
        </w:rPr>
        <w:tab/>
        <w:t>Furthermore, the Commission regulations also provide for sanctions when discovery is not answered.  Section 5.371 of the Commission’s regulations states:</w:t>
      </w:r>
    </w:p>
    <w:p w:rsidR="002B777A" w:rsidRPr="00B70A8F" w:rsidRDefault="002B777A" w:rsidP="00411C12">
      <w:pPr>
        <w:pStyle w:val="ParaTab1"/>
        <w:tabs>
          <w:tab w:val="left" w:pos="1440"/>
        </w:tabs>
        <w:spacing w:line="360" w:lineRule="auto"/>
        <w:ind w:firstLine="0"/>
        <w:rPr>
          <w:rFonts w:ascii="Times New Roman" w:hAnsi="Times New Roman" w:cs="Times New Roman"/>
        </w:rPr>
      </w:pPr>
    </w:p>
    <w:p w:rsidR="002B777A" w:rsidRPr="00B70A8F" w:rsidRDefault="002B777A" w:rsidP="002B777A">
      <w:pPr>
        <w:pStyle w:val="ParaTab1"/>
        <w:numPr>
          <w:ilvl w:val="0"/>
          <w:numId w:val="16"/>
        </w:numPr>
        <w:tabs>
          <w:tab w:val="left" w:pos="1440"/>
        </w:tabs>
        <w:ind w:left="1440" w:right="1440"/>
        <w:rPr>
          <w:rFonts w:ascii="Times New Roman" w:hAnsi="Times New Roman" w:cs="Times New Roman"/>
        </w:rPr>
      </w:pPr>
      <w:r w:rsidRPr="00B70A8F">
        <w:rPr>
          <w:rFonts w:ascii="Times New Roman" w:hAnsi="Times New Roman" w:cs="Times New Roman"/>
        </w:rPr>
        <w:t>The Commission or the presiding officer may, on motion, make an appropriate order if one of the following occurs:</w:t>
      </w:r>
    </w:p>
    <w:p w:rsidR="002B777A" w:rsidRPr="00B70A8F" w:rsidRDefault="002B777A" w:rsidP="002B777A">
      <w:pPr>
        <w:pStyle w:val="ParaTab1"/>
        <w:tabs>
          <w:tab w:val="left" w:pos="1440"/>
        </w:tabs>
        <w:ind w:left="1440" w:right="1440" w:firstLine="0"/>
        <w:rPr>
          <w:rFonts w:ascii="Times New Roman" w:hAnsi="Times New Roman" w:cs="Times New Roman"/>
        </w:rPr>
      </w:pPr>
    </w:p>
    <w:p w:rsidR="002B777A" w:rsidRPr="00B70A8F" w:rsidRDefault="002B777A" w:rsidP="002B777A">
      <w:pPr>
        <w:pStyle w:val="ParaTab1"/>
        <w:numPr>
          <w:ilvl w:val="0"/>
          <w:numId w:val="17"/>
        </w:numPr>
        <w:ind w:left="2160" w:right="2160"/>
        <w:rPr>
          <w:rFonts w:ascii="Times New Roman" w:hAnsi="Times New Roman" w:cs="Times New Roman"/>
        </w:rPr>
      </w:pPr>
      <w:r w:rsidRPr="00B70A8F">
        <w:rPr>
          <w:rFonts w:ascii="Times New Roman" w:hAnsi="Times New Roman" w:cs="Times New Roman"/>
        </w:rPr>
        <w:t>A party fails to appear, answer, file sufficient answers, file objections, make designation or otherwise respond to discovery requests, as required under this subchapter.</w:t>
      </w:r>
    </w:p>
    <w:p w:rsidR="002B777A" w:rsidRPr="00B70A8F" w:rsidRDefault="002B777A" w:rsidP="002B777A">
      <w:pPr>
        <w:pStyle w:val="ParaTab1"/>
        <w:ind w:left="2160" w:right="2160" w:firstLine="0"/>
        <w:rPr>
          <w:rFonts w:ascii="Times New Roman" w:hAnsi="Times New Roman" w:cs="Times New Roman"/>
        </w:rPr>
      </w:pPr>
    </w:p>
    <w:p w:rsidR="002B777A" w:rsidRPr="00B70A8F" w:rsidRDefault="002B777A" w:rsidP="002B777A">
      <w:pPr>
        <w:pStyle w:val="ParaTab1"/>
        <w:numPr>
          <w:ilvl w:val="0"/>
          <w:numId w:val="17"/>
        </w:numPr>
        <w:ind w:left="2160" w:right="2160"/>
        <w:rPr>
          <w:rFonts w:ascii="Times New Roman" w:hAnsi="Times New Roman" w:cs="Times New Roman"/>
        </w:rPr>
      </w:pPr>
      <w:r w:rsidRPr="00B70A8F">
        <w:rPr>
          <w:rFonts w:ascii="Times New Roman" w:hAnsi="Times New Roman" w:cs="Times New Roman"/>
        </w:rPr>
        <w:t>A party deponent or an officer or managing agent of a party refuses to obey or induces another to refuse to obey an order of a presiding officer respecting discovery, or induces another not to appear.</w:t>
      </w:r>
    </w:p>
    <w:p w:rsidR="002B777A" w:rsidRPr="00B70A8F" w:rsidRDefault="002B777A" w:rsidP="00411C12">
      <w:pPr>
        <w:pStyle w:val="ParaTab1"/>
        <w:tabs>
          <w:tab w:val="left" w:pos="1440"/>
        </w:tabs>
        <w:spacing w:line="360" w:lineRule="auto"/>
        <w:ind w:firstLine="0"/>
        <w:rPr>
          <w:rFonts w:ascii="Times New Roman" w:hAnsi="Times New Roman" w:cs="Times New Roman"/>
        </w:rPr>
      </w:pPr>
    </w:p>
    <w:p w:rsidR="002B777A" w:rsidRPr="00B70A8F" w:rsidRDefault="002B777A" w:rsidP="00411C12">
      <w:pPr>
        <w:pStyle w:val="ParaTab1"/>
        <w:tabs>
          <w:tab w:val="left" w:pos="1440"/>
        </w:tabs>
        <w:spacing w:line="360" w:lineRule="auto"/>
        <w:ind w:firstLine="0"/>
        <w:rPr>
          <w:rFonts w:ascii="Times New Roman" w:hAnsi="Times New Roman" w:cs="Times New Roman"/>
        </w:rPr>
      </w:pPr>
      <w:proofErr w:type="gramStart"/>
      <w:r w:rsidRPr="00B70A8F">
        <w:rPr>
          <w:rFonts w:ascii="Times New Roman" w:hAnsi="Times New Roman" w:cs="Times New Roman"/>
        </w:rPr>
        <w:t xml:space="preserve">52 </w:t>
      </w:r>
      <w:proofErr w:type="spellStart"/>
      <w:r w:rsidRPr="00B70A8F">
        <w:rPr>
          <w:rFonts w:ascii="Times New Roman" w:hAnsi="Times New Roman" w:cs="Times New Roman"/>
        </w:rPr>
        <w:t>Pa.Code</w:t>
      </w:r>
      <w:proofErr w:type="spellEnd"/>
      <w:r w:rsidRPr="00B70A8F">
        <w:rPr>
          <w:rFonts w:ascii="Times New Roman" w:hAnsi="Times New Roman" w:cs="Times New Roman"/>
        </w:rPr>
        <w:t xml:space="preserve"> § 5.371(a).</w:t>
      </w:r>
      <w:proofErr w:type="gramEnd"/>
      <w:r w:rsidRPr="00B70A8F">
        <w:rPr>
          <w:rFonts w:ascii="Times New Roman" w:hAnsi="Times New Roman" w:cs="Times New Roman"/>
        </w:rPr>
        <w:t xml:space="preserve">  Sanctions include, among other things, an order that the matters regarding which the questions were asked, the character or description of the thing or land, the </w:t>
      </w:r>
      <w:r w:rsidRPr="00B70A8F">
        <w:rPr>
          <w:rFonts w:ascii="Times New Roman" w:hAnsi="Times New Roman" w:cs="Times New Roman"/>
        </w:rPr>
        <w:lastRenderedPageBreak/>
        <w:t xml:space="preserve">contents of the paper, or other designated fact shall be taken to be established for the purposes of the action in accordance with the claim of the party obtaining the order.  </w:t>
      </w:r>
      <w:proofErr w:type="gramStart"/>
      <w:r w:rsidRPr="00B70A8F">
        <w:rPr>
          <w:rFonts w:ascii="Times New Roman" w:hAnsi="Times New Roman" w:cs="Times New Roman"/>
        </w:rPr>
        <w:t xml:space="preserve">52 </w:t>
      </w:r>
      <w:proofErr w:type="spellStart"/>
      <w:r w:rsidRPr="00B70A8F">
        <w:rPr>
          <w:rFonts w:ascii="Times New Roman" w:hAnsi="Times New Roman" w:cs="Times New Roman"/>
        </w:rPr>
        <w:t>Pa.Code</w:t>
      </w:r>
      <w:proofErr w:type="spellEnd"/>
      <w:proofErr w:type="gramEnd"/>
      <w:r w:rsidRPr="00B70A8F">
        <w:rPr>
          <w:rFonts w:ascii="Times New Roman" w:hAnsi="Times New Roman" w:cs="Times New Roman"/>
        </w:rPr>
        <w:t xml:space="preserve"> </w:t>
      </w:r>
    </w:p>
    <w:p w:rsidR="002B777A" w:rsidRPr="00B70A8F" w:rsidRDefault="002B777A" w:rsidP="00411C12">
      <w:pPr>
        <w:pStyle w:val="ParaTab1"/>
        <w:tabs>
          <w:tab w:val="left" w:pos="1440"/>
        </w:tabs>
        <w:spacing w:line="360" w:lineRule="auto"/>
        <w:ind w:firstLine="0"/>
        <w:rPr>
          <w:rFonts w:ascii="Times New Roman" w:hAnsi="Times New Roman" w:cs="Times New Roman"/>
        </w:rPr>
      </w:pPr>
      <w:r w:rsidRPr="00B70A8F">
        <w:rPr>
          <w:rFonts w:ascii="Times New Roman" w:hAnsi="Times New Roman" w:cs="Times New Roman"/>
        </w:rPr>
        <w:t>§ 5.372(a</w:t>
      </w:r>
      <w:proofErr w:type="gramStart"/>
      <w:r w:rsidRPr="00B70A8F">
        <w:rPr>
          <w:rFonts w:ascii="Times New Roman" w:hAnsi="Times New Roman" w:cs="Times New Roman"/>
        </w:rPr>
        <w:t>)(</w:t>
      </w:r>
      <w:proofErr w:type="gramEnd"/>
      <w:r w:rsidRPr="00B70A8F">
        <w:rPr>
          <w:rFonts w:ascii="Times New Roman" w:hAnsi="Times New Roman" w:cs="Times New Roman"/>
        </w:rPr>
        <w:t xml:space="preserve">1).  A presiding officer may also issue an order prohibiting the disobedient party to support or oppose designated claims or defenses, or prohibiting the party from introducing in evidence designated documents, things or testimony.  52 </w:t>
      </w:r>
      <w:proofErr w:type="spellStart"/>
      <w:r w:rsidRPr="00B70A8F">
        <w:rPr>
          <w:rFonts w:ascii="Times New Roman" w:hAnsi="Times New Roman" w:cs="Times New Roman"/>
        </w:rPr>
        <w:t>Pa.Code</w:t>
      </w:r>
      <w:proofErr w:type="spellEnd"/>
      <w:r w:rsidRPr="00B70A8F">
        <w:rPr>
          <w:rFonts w:ascii="Times New Roman" w:hAnsi="Times New Roman" w:cs="Times New Roman"/>
        </w:rPr>
        <w:t xml:space="preserve"> § 5.372(a</w:t>
      </w:r>
      <w:proofErr w:type="gramStart"/>
      <w:r w:rsidRPr="00B70A8F">
        <w:rPr>
          <w:rFonts w:ascii="Times New Roman" w:hAnsi="Times New Roman" w:cs="Times New Roman"/>
        </w:rPr>
        <w:t>)(</w:t>
      </w:r>
      <w:proofErr w:type="gramEnd"/>
      <w:r w:rsidRPr="00B70A8F">
        <w:rPr>
          <w:rFonts w:ascii="Times New Roman" w:hAnsi="Times New Roman" w:cs="Times New Roman"/>
        </w:rPr>
        <w:t>2).</w:t>
      </w:r>
    </w:p>
    <w:p w:rsidR="002B777A" w:rsidRPr="00B70A8F" w:rsidRDefault="002B777A" w:rsidP="00411C12">
      <w:pPr>
        <w:pStyle w:val="ParaTab1"/>
        <w:tabs>
          <w:tab w:val="left" w:pos="1440"/>
        </w:tabs>
        <w:spacing w:line="360" w:lineRule="auto"/>
        <w:ind w:firstLine="0"/>
        <w:rPr>
          <w:rFonts w:ascii="Times New Roman" w:hAnsi="Times New Roman" w:cs="Times New Roman"/>
        </w:rPr>
      </w:pPr>
    </w:p>
    <w:p w:rsidR="002B777A" w:rsidRPr="00B70A8F" w:rsidRDefault="002B777A" w:rsidP="00411C12">
      <w:pPr>
        <w:pStyle w:val="ParaTab1"/>
        <w:tabs>
          <w:tab w:val="left" w:pos="2070"/>
        </w:tabs>
        <w:spacing w:line="360" w:lineRule="auto"/>
        <w:rPr>
          <w:rFonts w:ascii="Times New Roman" w:hAnsi="Times New Roman" w:cs="Times New Roman"/>
        </w:rPr>
      </w:pPr>
      <w:r w:rsidRPr="00B70A8F">
        <w:rPr>
          <w:rFonts w:ascii="Times New Roman" w:hAnsi="Times New Roman" w:cs="Times New Roman"/>
        </w:rPr>
        <w:t xml:space="preserve">In this case, </w:t>
      </w:r>
      <w:r w:rsidR="00B70A8F">
        <w:rPr>
          <w:rFonts w:ascii="Times New Roman" w:hAnsi="Times New Roman" w:cs="Times New Roman"/>
        </w:rPr>
        <w:t xml:space="preserve">Met-Ed </w:t>
      </w:r>
      <w:r w:rsidRPr="00B70A8F">
        <w:rPr>
          <w:rFonts w:ascii="Times New Roman" w:hAnsi="Times New Roman" w:cs="Times New Roman"/>
        </w:rPr>
        <w:t xml:space="preserve">has the right to issue discovery on </w:t>
      </w:r>
      <w:r w:rsidR="00B70A8F">
        <w:rPr>
          <w:rFonts w:ascii="Times New Roman" w:hAnsi="Times New Roman" w:cs="Times New Roman"/>
        </w:rPr>
        <w:t xml:space="preserve">Ms. </w:t>
      </w:r>
      <w:proofErr w:type="spellStart"/>
      <w:r w:rsidR="00B70A8F">
        <w:rPr>
          <w:rFonts w:ascii="Times New Roman" w:hAnsi="Times New Roman" w:cs="Times New Roman"/>
        </w:rPr>
        <w:t>Salahuddin</w:t>
      </w:r>
      <w:proofErr w:type="spellEnd"/>
      <w:r w:rsidR="00B70A8F">
        <w:rPr>
          <w:rFonts w:ascii="Times New Roman" w:hAnsi="Times New Roman" w:cs="Times New Roman"/>
        </w:rPr>
        <w:t xml:space="preserve"> </w:t>
      </w:r>
      <w:r w:rsidRPr="00B70A8F">
        <w:rPr>
          <w:rFonts w:ascii="Times New Roman" w:hAnsi="Times New Roman" w:cs="Times New Roman"/>
        </w:rPr>
        <w:t xml:space="preserve">to prepare its defense of the complaint.  Yet, despite sufficient time and notice, </w:t>
      </w:r>
      <w:r w:rsidR="00B70A8F">
        <w:rPr>
          <w:rFonts w:ascii="Times New Roman" w:hAnsi="Times New Roman" w:cs="Times New Roman"/>
        </w:rPr>
        <w:t xml:space="preserve">Ms. </w:t>
      </w:r>
      <w:proofErr w:type="spellStart"/>
      <w:r w:rsidR="00B70A8F">
        <w:rPr>
          <w:rFonts w:ascii="Times New Roman" w:hAnsi="Times New Roman" w:cs="Times New Roman"/>
        </w:rPr>
        <w:t>Salahuddin</w:t>
      </w:r>
      <w:proofErr w:type="spellEnd"/>
      <w:r w:rsidR="00B70A8F">
        <w:rPr>
          <w:rFonts w:ascii="Times New Roman" w:hAnsi="Times New Roman" w:cs="Times New Roman"/>
        </w:rPr>
        <w:t xml:space="preserve"> </w:t>
      </w:r>
      <w:r w:rsidRPr="00B70A8F">
        <w:rPr>
          <w:rFonts w:ascii="Times New Roman" w:hAnsi="Times New Roman" w:cs="Times New Roman"/>
        </w:rPr>
        <w:t>has not responded to the propounded discovery.</w:t>
      </w:r>
    </w:p>
    <w:p w:rsidR="002B777A" w:rsidRPr="00B70A8F" w:rsidRDefault="002B777A" w:rsidP="00411C12">
      <w:pPr>
        <w:pStyle w:val="ParaTab1"/>
        <w:tabs>
          <w:tab w:val="left" w:pos="2070"/>
        </w:tabs>
        <w:spacing w:line="360" w:lineRule="auto"/>
        <w:rPr>
          <w:rFonts w:ascii="Times New Roman" w:hAnsi="Times New Roman" w:cs="Times New Roman"/>
        </w:rPr>
      </w:pPr>
    </w:p>
    <w:p w:rsidR="002B777A" w:rsidRPr="00B70A8F" w:rsidRDefault="002B777A" w:rsidP="00411C12">
      <w:pPr>
        <w:pStyle w:val="ParaTab1"/>
        <w:tabs>
          <w:tab w:val="left" w:pos="1440"/>
        </w:tabs>
        <w:spacing w:line="360" w:lineRule="auto"/>
        <w:ind w:firstLine="0"/>
        <w:rPr>
          <w:rFonts w:ascii="Times New Roman" w:hAnsi="Times New Roman" w:cs="Times New Roman"/>
        </w:rPr>
      </w:pPr>
      <w:r w:rsidRPr="00B70A8F">
        <w:rPr>
          <w:rFonts w:ascii="Times New Roman" w:hAnsi="Times New Roman" w:cs="Times New Roman"/>
        </w:rPr>
        <w:tab/>
        <w:t xml:space="preserve">The efficient and effective flow of the regulatory and judicial process at the Commission requires the parties to adhere to the Commission’s rules and regulations.  This includes the rules and regulations regarding discovery.  Failure to adhere to the Commission’s rules and regulations results in a waste of limited Commission resources as well as the resources of the parties involved.  As a result, the motion filed by </w:t>
      </w:r>
      <w:r w:rsidR="00B70A8F">
        <w:rPr>
          <w:rFonts w:ascii="Times New Roman" w:hAnsi="Times New Roman" w:cs="Times New Roman"/>
        </w:rPr>
        <w:t xml:space="preserve">Met-Ed </w:t>
      </w:r>
      <w:r w:rsidRPr="00B70A8F">
        <w:rPr>
          <w:rFonts w:ascii="Times New Roman" w:hAnsi="Times New Roman" w:cs="Times New Roman"/>
        </w:rPr>
        <w:t xml:space="preserve">will be granted.  </w:t>
      </w:r>
      <w:r w:rsidR="00B70A8F">
        <w:rPr>
          <w:rFonts w:ascii="Times New Roman" w:hAnsi="Times New Roman" w:cs="Times New Roman"/>
        </w:rPr>
        <w:t xml:space="preserve">Ms. </w:t>
      </w:r>
      <w:proofErr w:type="spellStart"/>
      <w:r w:rsidR="00B70A8F">
        <w:rPr>
          <w:rFonts w:ascii="Times New Roman" w:hAnsi="Times New Roman" w:cs="Times New Roman"/>
        </w:rPr>
        <w:t>Salahuddin</w:t>
      </w:r>
      <w:proofErr w:type="spellEnd"/>
      <w:r w:rsidR="00B70A8F">
        <w:rPr>
          <w:rFonts w:ascii="Times New Roman" w:hAnsi="Times New Roman" w:cs="Times New Roman"/>
        </w:rPr>
        <w:t xml:space="preserve"> </w:t>
      </w:r>
      <w:r w:rsidRPr="00B70A8F">
        <w:rPr>
          <w:rFonts w:ascii="Times New Roman" w:hAnsi="Times New Roman" w:cs="Times New Roman"/>
        </w:rPr>
        <w:t xml:space="preserve">is directed to provide answers to the interrogatories within ten days of the date of this </w:t>
      </w:r>
      <w:r w:rsidR="00B70A8F">
        <w:rPr>
          <w:rFonts w:ascii="Times New Roman" w:hAnsi="Times New Roman" w:cs="Times New Roman"/>
        </w:rPr>
        <w:t>o</w:t>
      </w:r>
      <w:r w:rsidRPr="00B70A8F">
        <w:rPr>
          <w:rFonts w:ascii="Times New Roman" w:hAnsi="Times New Roman" w:cs="Times New Roman"/>
        </w:rPr>
        <w:t>rder or face sanctions, including possible dismissal of the complaint.</w:t>
      </w:r>
    </w:p>
    <w:p w:rsidR="002B777A" w:rsidRPr="00B70A8F" w:rsidRDefault="002B777A" w:rsidP="00411C12">
      <w:pPr>
        <w:pStyle w:val="BodyTextIndent"/>
        <w:spacing w:after="0" w:line="360" w:lineRule="auto"/>
        <w:ind w:left="0"/>
        <w:rPr>
          <w:rFonts w:ascii="Times New Roman" w:hAnsi="Times New Roman" w:cs="Times New Roman"/>
          <w:sz w:val="24"/>
          <w:szCs w:val="24"/>
          <w:u w:val="single"/>
        </w:rPr>
      </w:pPr>
    </w:p>
    <w:p w:rsidR="002B777A" w:rsidRPr="00B70A8F" w:rsidRDefault="002B777A" w:rsidP="00411C12">
      <w:pPr>
        <w:tabs>
          <w:tab w:val="left" w:pos="-720"/>
          <w:tab w:val="left" w:pos="1260"/>
          <w:tab w:val="left" w:pos="2070"/>
        </w:tabs>
        <w:suppressAutoHyphens/>
        <w:spacing w:after="0" w:line="360" w:lineRule="auto"/>
        <w:ind w:firstLine="1440"/>
        <w:rPr>
          <w:rFonts w:ascii="Times New Roman" w:hAnsi="Times New Roman" w:cs="Times New Roman"/>
          <w:sz w:val="24"/>
          <w:szCs w:val="24"/>
        </w:rPr>
      </w:pPr>
      <w:r w:rsidRPr="00B70A8F">
        <w:rPr>
          <w:rFonts w:ascii="Times New Roman" w:hAnsi="Times New Roman" w:cs="Times New Roman"/>
          <w:sz w:val="24"/>
          <w:szCs w:val="24"/>
        </w:rPr>
        <w:t xml:space="preserve">Finally, the parties are reminded that Commission policy promotes settlement.  </w:t>
      </w:r>
      <w:proofErr w:type="gramStart"/>
      <w:r w:rsidRPr="00B70A8F">
        <w:rPr>
          <w:rFonts w:ascii="Times New Roman" w:hAnsi="Times New Roman" w:cs="Times New Roman"/>
          <w:sz w:val="24"/>
          <w:szCs w:val="24"/>
        </w:rPr>
        <w:t>52 Pa. Code §5.231(a).</w:t>
      </w:r>
      <w:proofErr w:type="gramEnd"/>
      <w:r w:rsidRPr="00B70A8F">
        <w:rPr>
          <w:rFonts w:ascii="Times New Roman" w:hAnsi="Times New Roman" w:cs="Times New Roman"/>
          <w:sz w:val="24"/>
          <w:szCs w:val="24"/>
        </w:rPr>
        <w:t xml:space="preserve">  The parties are encouraged to engage in settlement discussions </w:t>
      </w:r>
      <w:r w:rsidR="006A19BF">
        <w:rPr>
          <w:rFonts w:ascii="Times New Roman" w:hAnsi="Times New Roman" w:cs="Times New Roman"/>
          <w:sz w:val="24"/>
          <w:szCs w:val="24"/>
        </w:rPr>
        <w:t>prior to the hearing</w:t>
      </w:r>
      <w:r w:rsidRPr="00B70A8F">
        <w:rPr>
          <w:rFonts w:ascii="Times New Roman" w:hAnsi="Times New Roman" w:cs="Times New Roman"/>
          <w:sz w:val="24"/>
          <w:szCs w:val="24"/>
        </w:rPr>
        <w:t>.  Even if the parties are unable to settle this case, they may still resolve some of the questions or issues during their discussions.</w:t>
      </w:r>
      <w:r w:rsidRPr="00B70A8F">
        <w:rPr>
          <w:rFonts w:ascii="Times New Roman" w:hAnsi="Times New Roman" w:cs="Times New Roman"/>
          <w:color w:val="FF0000"/>
          <w:sz w:val="24"/>
          <w:szCs w:val="24"/>
        </w:rPr>
        <w:t xml:space="preserve">  </w:t>
      </w:r>
      <w:r w:rsidRPr="00B70A8F">
        <w:rPr>
          <w:rFonts w:ascii="Times New Roman" w:hAnsi="Times New Roman" w:cs="Times New Roman"/>
          <w:sz w:val="24"/>
          <w:szCs w:val="24"/>
        </w:rPr>
        <w:t xml:space="preserve">The parties are also reminded that the presiding officer may participate in settlement discussions upon agreement of all parties.  52 </w:t>
      </w:r>
      <w:proofErr w:type="spellStart"/>
      <w:r w:rsidRPr="00B70A8F">
        <w:rPr>
          <w:rFonts w:ascii="Times New Roman" w:hAnsi="Times New Roman" w:cs="Times New Roman"/>
          <w:sz w:val="24"/>
          <w:szCs w:val="24"/>
        </w:rPr>
        <w:t>Pa.Code</w:t>
      </w:r>
      <w:proofErr w:type="spellEnd"/>
      <w:r w:rsidRPr="00B70A8F">
        <w:rPr>
          <w:rFonts w:ascii="Times New Roman" w:hAnsi="Times New Roman" w:cs="Times New Roman"/>
          <w:sz w:val="24"/>
          <w:szCs w:val="24"/>
        </w:rPr>
        <w:t xml:space="preserve"> § 5.223(c); </w:t>
      </w:r>
      <w:r w:rsidRPr="00B70A8F">
        <w:rPr>
          <w:rFonts w:ascii="Times New Roman" w:hAnsi="Times New Roman" w:cs="Times New Roman"/>
          <w:i/>
          <w:sz w:val="24"/>
          <w:szCs w:val="24"/>
        </w:rPr>
        <w:t>see also</w:t>
      </w:r>
      <w:r w:rsidRPr="00B70A8F">
        <w:rPr>
          <w:rFonts w:ascii="Times New Roman" w:hAnsi="Times New Roman" w:cs="Times New Roman"/>
          <w:sz w:val="24"/>
          <w:szCs w:val="24"/>
        </w:rPr>
        <w:t xml:space="preserve">, 52 </w:t>
      </w:r>
      <w:proofErr w:type="spellStart"/>
      <w:r w:rsidRPr="00B70A8F">
        <w:rPr>
          <w:rFonts w:ascii="Times New Roman" w:hAnsi="Times New Roman" w:cs="Times New Roman"/>
          <w:sz w:val="24"/>
          <w:szCs w:val="24"/>
        </w:rPr>
        <w:t>Pa.Code</w:t>
      </w:r>
      <w:proofErr w:type="spellEnd"/>
      <w:r w:rsidRPr="00B70A8F">
        <w:rPr>
          <w:rFonts w:ascii="Times New Roman" w:hAnsi="Times New Roman" w:cs="Times New Roman"/>
          <w:sz w:val="24"/>
          <w:szCs w:val="24"/>
        </w:rPr>
        <w:t xml:space="preserve"> § 5.231(c).  If the parties reach an agreement on all issues, a formal hearing will not be necessary.</w:t>
      </w:r>
    </w:p>
    <w:p w:rsidR="00F749C5" w:rsidRPr="001F00A2" w:rsidRDefault="00F749C5" w:rsidP="00411C12">
      <w:pPr>
        <w:spacing w:after="0" w:line="360" w:lineRule="auto"/>
        <w:rPr>
          <w:rFonts w:ascii="Times New Roman" w:eastAsia="Times New Roman" w:hAnsi="Times New Roman" w:cs="Times New Roman"/>
          <w:sz w:val="24"/>
          <w:szCs w:val="24"/>
          <w:u w:val="single"/>
        </w:rPr>
      </w:pPr>
    </w:p>
    <w:p w:rsidR="006A19BF" w:rsidRDefault="006A19BF">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p>
    <w:p w:rsidR="00BD5884" w:rsidRPr="001F00A2" w:rsidRDefault="00BD5884" w:rsidP="00F749C5">
      <w:pPr>
        <w:spacing w:line="240" w:lineRule="auto"/>
        <w:jc w:val="center"/>
        <w:rPr>
          <w:rFonts w:ascii="Times New Roman" w:eastAsia="Times New Roman" w:hAnsi="Times New Roman" w:cs="Times New Roman"/>
          <w:sz w:val="24"/>
          <w:szCs w:val="24"/>
          <w:u w:val="single"/>
        </w:rPr>
      </w:pPr>
      <w:r w:rsidRPr="001F00A2">
        <w:rPr>
          <w:rFonts w:ascii="Times New Roman" w:eastAsia="Times New Roman" w:hAnsi="Times New Roman" w:cs="Times New Roman"/>
          <w:sz w:val="24"/>
          <w:szCs w:val="24"/>
          <w:u w:val="single"/>
        </w:rPr>
        <w:lastRenderedPageBreak/>
        <w:t>ORDER</w:t>
      </w:r>
    </w:p>
    <w:p w:rsidR="00A52784" w:rsidRDefault="00A527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411C12" w:rsidRPr="001F00A2" w:rsidRDefault="00411C12"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1F00A2"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1F00A2">
        <w:rPr>
          <w:rFonts w:ascii="Times New Roman" w:eastAsia="Times New Roman" w:hAnsi="Times New Roman" w:cs="Times New Roman"/>
          <w:sz w:val="24"/>
          <w:szCs w:val="24"/>
        </w:rPr>
        <w:tab/>
      </w:r>
      <w:r w:rsidRPr="001F00A2">
        <w:rPr>
          <w:rFonts w:ascii="Times New Roman" w:eastAsia="Times New Roman" w:hAnsi="Times New Roman" w:cs="Times New Roman"/>
          <w:sz w:val="24"/>
          <w:szCs w:val="24"/>
        </w:rPr>
        <w:tab/>
        <w:t>THEREFORE,</w:t>
      </w:r>
    </w:p>
    <w:p w:rsidR="00911957" w:rsidRPr="001F00A2"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1F00A2"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1F00A2">
        <w:rPr>
          <w:rFonts w:ascii="Times New Roman" w:eastAsia="Times New Roman" w:hAnsi="Times New Roman" w:cs="Times New Roman"/>
          <w:sz w:val="24"/>
          <w:szCs w:val="24"/>
        </w:rPr>
        <w:tab/>
      </w:r>
      <w:r w:rsidRPr="001F00A2">
        <w:rPr>
          <w:rFonts w:ascii="Times New Roman" w:eastAsia="Times New Roman" w:hAnsi="Times New Roman" w:cs="Times New Roman"/>
          <w:sz w:val="24"/>
          <w:szCs w:val="24"/>
        </w:rPr>
        <w:tab/>
        <w:t>IT IS ORDERED:</w:t>
      </w:r>
    </w:p>
    <w:p w:rsidR="00034980" w:rsidRPr="00196920" w:rsidRDefault="00034980" w:rsidP="00034980">
      <w:pPr>
        <w:tabs>
          <w:tab w:val="left" w:pos="-1440"/>
          <w:tab w:val="left" w:pos="-720"/>
          <w:tab w:val="left" w:pos="0"/>
          <w:tab w:val="left" w:pos="720"/>
          <w:tab w:val="left" w:pos="1440"/>
        </w:tabs>
        <w:spacing w:line="360" w:lineRule="auto"/>
        <w:rPr>
          <w:sz w:val="24"/>
          <w:szCs w:val="24"/>
        </w:rPr>
      </w:pPr>
    </w:p>
    <w:p w:rsidR="00034980" w:rsidRPr="006B2A13" w:rsidRDefault="00034980" w:rsidP="00411C12">
      <w:pPr>
        <w:pStyle w:val="ParaTab1"/>
        <w:numPr>
          <w:ilvl w:val="0"/>
          <w:numId w:val="18"/>
        </w:numPr>
        <w:tabs>
          <w:tab w:val="left" w:pos="2070"/>
        </w:tabs>
        <w:spacing w:line="360" w:lineRule="auto"/>
        <w:ind w:left="0" w:firstLine="1440"/>
        <w:rPr>
          <w:rFonts w:ascii="Times New Roman" w:hAnsi="Times New Roman"/>
        </w:rPr>
      </w:pPr>
      <w:r w:rsidRPr="006B2A13">
        <w:rPr>
          <w:rFonts w:ascii="Times New Roman" w:hAnsi="Times New Roman" w:cs="Times New Roman"/>
          <w:spacing w:val="-3"/>
        </w:rPr>
        <w:t xml:space="preserve">That the </w:t>
      </w:r>
      <w:r>
        <w:rPr>
          <w:rFonts w:ascii="Times New Roman" w:hAnsi="Times New Roman" w:cs="Times New Roman"/>
          <w:spacing w:val="-3"/>
        </w:rPr>
        <w:t>m</w:t>
      </w:r>
      <w:r w:rsidRPr="006B2A13">
        <w:rPr>
          <w:rFonts w:ascii="Times New Roman" w:hAnsi="Times New Roman" w:cs="Times New Roman"/>
          <w:spacing w:val="-3"/>
        </w:rPr>
        <w:t xml:space="preserve">otion </w:t>
      </w:r>
      <w:r>
        <w:rPr>
          <w:rFonts w:ascii="Times New Roman" w:hAnsi="Times New Roman" w:cs="Times New Roman"/>
          <w:spacing w:val="-3"/>
        </w:rPr>
        <w:t>t</w:t>
      </w:r>
      <w:r w:rsidRPr="006B2A13">
        <w:rPr>
          <w:rFonts w:ascii="Times New Roman" w:hAnsi="Times New Roman" w:cs="Times New Roman"/>
          <w:spacing w:val="-3"/>
        </w:rPr>
        <w:t xml:space="preserve">o </w:t>
      </w:r>
      <w:r>
        <w:rPr>
          <w:rFonts w:ascii="Times New Roman" w:hAnsi="Times New Roman" w:cs="Times New Roman"/>
          <w:spacing w:val="-3"/>
        </w:rPr>
        <w:t>c</w:t>
      </w:r>
      <w:r w:rsidRPr="006B2A13">
        <w:rPr>
          <w:rFonts w:ascii="Times New Roman" w:hAnsi="Times New Roman" w:cs="Times New Roman"/>
          <w:spacing w:val="-3"/>
        </w:rPr>
        <w:t xml:space="preserve">ompel discovery responses filed by </w:t>
      </w:r>
      <w:r>
        <w:rPr>
          <w:rFonts w:ascii="Times New Roman" w:hAnsi="Times New Roman" w:cs="Times New Roman"/>
          <w:spacing w:val="-3"/>
        </w:rPr>
        <w:t xml:space="preserve">Metropolitan Edison Company </w:t>
      </w:r>
      <w:r w:rsidRPr="006B2A13">
        <w:rPr>
          <w:rFonts w:ascii="Times New Roman" w:hAnsi="Times New Roman" w:cs="Times New Roman"/>
          <w:spacing w:val="-3"/>
        </w:rPr>
        <w:t xml:space="preserve">at Docket Number </w:t>
      </w:r>
      <w:r>
        <w:rPr>
          <w:rFonts w:ascii="Times New Roman" w:hAnsi="Times New Roman" w:cs="Times New Roman"/>
          <w:spacing w:val="-3"/>
        </w:rPr>
        <w:t xml:space="preserve">C-2016-254092 </w:t>
      </w:r>
      <w:r w:rsidRPr="006B2A13">
        <w:rPr>
          <w:rFonts w:ascii="Times New Roman" w:hAnsi="Times New Roman" w:cs="Times New Roman"/>
          <w:spacing w:val="-3"/>
        </w:rPr>
        <w:t xml:space="preserve">against </w:t>
      </w:r>
      <w:proofErr w:type="spellStart"/>
      <w:r>
        <w:rPr>
          <w:rFonts w:ascii="Times New Roman" w:hAnsi="Times New Roman" w:cs="Times New Roman"/>
          <w:spacing w:val="-3"/>
        </w:rPr>
        <w:t>Zakkiyah</w:t>
      </w:r>
      <w:proofErr w:type="spellEnd"/>
      <w:r>
        <w:rPr>
          <w:rFonts w:ascii="Times New Roman" w:hAnsi="Times New Roman" w:cs="Times New Roman"/>
          <w:spacing w:val="-3"/>
        </w:rPr>
        <w:t xml:space="preserve"> </w:t>
      </w:r>
      <w:proofErr w:type="spellStart"/>
      <w:r>
        <w:rPr>
          <w:rFonts w:ascii="Times New Roman" w:hAnsi="Times New Roman" w:cs="Times New Roman"/>
          <w:spacing w:val="-3"/>
        </w:rPr>
        <w:t>Salahuddin</w:t>
      </w:r>
      <w:proofErr w:type="spellEnd"/>
      <w:r>
        <w:rPr>
          <w:rFonts w:ascii="Times New Roman" w:hAnsi="Times New Roman" w:cs="Times New Roman"/>
          <w:spacing w:val="-3"/>
        </w:rPr>
        <w:t xml:space="preserve"> </w:t>
      </w:r>
      <w:r w:rsidRPr="006B2A13">
        <w:rPr>
          <w:rFonts w:ascii="Times New Roman" w:hAnsi="Times New Roman" w:cs="Times New Roman"/>
          <w:spacing w:val="-3"/>
        </w:rPr>
        <w:t xml:space="preserve">is hereby granted.  </w:t>
      </w:r>
    </w:p>
    <w:p w:rsidR="00034980" w:rsidRPr="006B2A13" w:rsidRDefault="00034980" w:rsidP="00411C12">
      <w:pPr>
        <w:pStyle w:val="ParaTab1"/>
        <w:tabs>
          <w:tab w:val="left" w:pos="2070"/>
        </w:tabs>
        <w:spacing w:line="360" w:lineRule="auto"/>
        <w:ind w:firstLine="0"/>
        <w:rPr>
          <w:rFonts w:ascii="Times New Roman" w:hAnsi="Times New Roman"/>
        </w:rPr>
      </w:pPr>
    </w:p>
    <w:p w:rsidR="00034980" w:rsidRPr="00196920" w:rsidRDefault="00034980" w:rsidP="00411C12">
      <w:pPr>
        <w:pStyle w:val="ParaTab1"/>
        <w:numPr>
          <w:ilvl w:val="0"/>
          <w:numId w:val="18"/>
        </w:numPr>
        <w:tabs>
          <w:tab w:val="left" w:pos="2070"/>
        </w:tabs>
        <w:spacing w:line="360" w:lineRule="auto"/>
        <w:ind w:left="0" w:firstLine="1440"/>
        <w:rPr>
          <w:rFonts w:ascii="Times New Roman" w:hAnsi="Times New Roman"/>
        </w:rPr>
      </w:pPr>
      <w:r>
        <w:rPr>
          <w:rFonts w:ascii="Times New Roman" w:hAnsi="Times New Roman" w:cs="Times New Roman"/>
          <w:spacing w:val="-3"/>
        </w:rPr>
        <w:t xml:space="preserve">That </w:t>
      </w:r>
      <w:proofErr w:type="spellStart"/>
      <w:r>
        <w:rPr>
          <w:rFonts w:ascii="Times New Roman" w:hAnsi="Times New Roman" w:cs="Times New Roman"/>
          <w:spacing w:val="-3"/>
        </w:rPr>
        <w:t>Zakkiyah</w:t>
      </w:r>
      <w:proofErr w:type="spellEnd"/>
      <w:r>
        <w:rPr>
          <w:rFonts w:ascii="Times New Roman" w:hAnsi="Times New Roman" w:cs="Times New Roman"/>
          <w:spacing w:val="-3"/>
        </w:rPr>
        <w:t xml:space="preserve"> </w:t>
      </w:r>
      <w:proofErr w:type="spellStart"/>
      <w:r>
        <w:rPr>
          <w:rFonts w:ascii="Times New Roman" w:hAnsi="Times New Roman" w:cs="Times New Roman"/>
          <w:spacing w:val="-3"/>
        </w:rPr>
        <w:t>Salahuddin</w:t>
      </w:r>
      <w:proofErr w:type="spellEnd"/>
      <w:r>
        <w:rPr>
          <w:rFonts w:ascii="Times New Roman" w:hAnsi="Times New Roman" w:cs="Times New Roman"/>
          <w:spacing w:val="-3"/>
        </w:rPr>
        <w:t xml:space="preserve"> is </w:t>
      </w:r>
      <w:r w:rsidRPr="00D22E83">
        <w:rPr>
          <w:spacing w:val="-3"/>
        </w:rPr>
        <w:t xml:space="preserve">directed to provide answers and responses to the interrogatories discussed in </w:t>
      </w:r>
      <w:r>
        <w:rPr>
          <w:spacing w:val="-3"/>
        </w:rPr>
        <w:t xml:space="preserve">the motion to compel discovery responses within ten </w:t>
      </w:r>
      <w:r w:rsidRPr="00D22E83">
        <w:rPr>
          <w:spacing w:val="-3"/>
        </w:rPr>
        <w:t xml:space="preserve">days of the date of this </w:t>
      </w:r>
      <w:r>
        <w:rPr>
          <w:spacing w:val="-3"/>
        </w:rPr>
        <w:t>o</w:t>
      </w:r>
      <w:r w:rsidRPr="00D22E83">
        <w:rPr>
          <w:spacing w:val="-3"/>
        </w:rPr>
        <w:t>rder</w:t>
      </w:r>
      <w:r w:rsidRPr="00D22E83">
        <w:t xml:space="preserve"> or face sanctions, including possible dismissal of </w:t>
      </w:r>
      <w:r>
        <w:t>the complaint</w:t>
      </w:r>
      <w:r>
        <w:rPr>
          <w:rFonts w:ascii="Times New Roman" w:hAnsi="Times New Roman" w:cs="Times New Roman"/>
          <w:spacing w:val="-3"/>
        </w:rPr>
        <w:t>.</w:t>
      </w:r>
    </w:p>
    <w:p w:rsidR="00034980" w:rsidRPr="00196920" w:rsidRDefault="00034980" w:rsidP="00411C12">
      <w:pPr>
        <w:pStyle w:val="ListParagraph"/>
        <w:spacing w:after="0" w:line="360" w:lineRule="auto"/>
        <w:ind w:left="0"/>
      </w:pPr>
    </w:p>
    <w:p w:rsidR="00034980" w:rsidRPr="00196920" w:rsidRDefault="00034980" w:rsidP="00411C12">
      <w:pPr>
        <w:pStyle w:val="ParaTab1"/>
        <w:numPr>
          <w:ilvl w:val="0"/>
          <w:numId w:val="18"/>
        </w:numPr>
        <w:tabs>
          <w:tab w:val="left" w:pos="2070"/>
        </w:tabs>
        <w:spacing w:line="360" w:lineRule="auto"/>
        <w:ind w:left="0" w:firstLine="1440"/>
        <w:rPr>
          <w:rFonts w:ascii="Times New Roman" w:hAnsi="Times New Roman"/>
        </w:rPr>
      </w:pPr>
      <w:r w:rsidRPr="00196920">
        <w:rPr>
          <w:rFonts w:ascii="Times New Roman" w:hAnsi="Times New Roman"/>
        </w:rPr>
        <w:t>That t</w:t>
      </w:r>
      <w:r w:rsidRPr="00196920">
        <w:t xml:space="preserve">he parties are encouraged to engage in settlement discussions.  </w:t>
      </w:r>
    </w:p>
    <w:p w:rsidR="00F3114D" w:rsidRDefault="00F3114D" w:rsidP="00411C12">
      <w:pPr>
        <w:spacing w:after="0" w:line="360" w:lineRule="auto"/>
        <w:rPr>
          <w:rFonts w:ascii="Times New Roman" w:eastAsia="Times New Roman" w:hAnsi="Times New Roman" w:cs="Times New Roman"/>
          <w:spacing w:val="-3"/>
          <w:sz w:val="24"/>
          <w:szCs w:val="24"/>
        </w:rPr>
      </w:pPr>
    </w:p>
    <w:p w:rsidR="00034980" w:rsidRDefault="00034980" w:rsidP="00411C12">
      <w:pPr>
        <w:spacing w:after="0" w:line="360" w:lineRule="auto"/>
        <w:rPr>
          <w:rFonts w:ascii="Times New Roman" w:eastAsia="Times New Roman" w:hAnsi="Times New Roman" w:cs="Times New Roman"/>
          <w:spacing w:val="-3"/>
          <w:sz w:val="24"/>
          <w:szCs w:val="24"/>
        </w:rPr>
      </w:pPr>
    </w:p>
    <w:p w:rsidR="00BD5884" w:rsidRPr="00A44E7C"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Date:</w:t>
      </w:r>
      <w:r w:rsidRPr="00A44E7C">
        <w:rPr>
          <w:rFonts w:ascii="Times New Roman" w:eastAsia="Times New Roman" w:hAnsi="Times New Roman" w:cs="Times New Roman"/>
          <w:spacing w:val="-3"/>
          <w:sz w:val="24"/>
          <w:szCs w:val="24"/>
        </w:rPr>
        <w:tab/>
      </w:r>
      <w:r w:rsidR="002B777A">
        <w:rPr>
          <w:rFonts w:ascii="Times New Roman" w:eastAsia="Times New Roman" w:hAnsi="Times New Roman" w:cs="Times New Roman"/>
          <w:spacing w:val="-3"/>
          <w:sz w:val="24"/>
          <w:szCs w:val="24"/>
          <w:u w:val="single"/>
        </w:rPr>
        <w:t>August 26</w:t>
      </w:r>
      <w:r w:rsidR="005258C6">
        <w:rPr>
          <w:rFonts w:ascii="Times New Roman" w:eastAsia="Times New Roman" w:hAnsi="Times New Roman" w:cs="Times New Roman"/>
          <w:spacing w:val="-3"/>
          <w:sz w:val="24"/>
          <w:szCs w:val="24"/>
          <w:u w:val="single"/>
        </w:rPr>
        <w:t>, 2016</w:t>
      </w: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u w:val="single"/>
        </w:rPr>
        <w:t>____________________________</w:t>
      </w:r>
    </w:p>
    <w:p w:rsidR="00BD5884" w:rsidRPr="00A44E7C"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t>Joel H. Cheskis</w:t>
      </w:r>
    </w:p>
    <w:p w:rsidR="00411C12" w:rsidRDefault="00EC4A1F"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sectPr w:rsidR="00411C12" w:rsidSect="00932A73">
          <w:footerReference w:type="default" r:id="rId9"/>
          <w:footerReference w:type="first" r:id="rId10"/>
          <w:pgSz w:w="12240" w:h="15840"/>
          <w:pgMar w:top="1440" w:right="1440" w:bottom="1440" w:left="1440" w:header="720" w:footer="720" w:gutter="0"/>
          <w:cols w:space="720"/>
          <w:titlePg/>
          <w:docGrid w:linePitch="360"/>
        </w:sectPr>
      </w:pP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t>Administrative Law Judge</w:t>
      </w:r>
    </w:p>
    <w:p w:rsidR="00411C12" w:rsidRDefault="00411C12" w:rsidP="00411C12">
      <w:pPr>
        <w:spacing w:after="0" w:line="240" w:lineRule="auto"/>
        <w:rPr>
          <w:rFonts w:ascii="Microsoft Sans Serif"/>
          <w:b/>
          <w:sz w:val="24"/>
          <w:u w:val="single"/>
        </w:rPr>
      </w:pPr>
      <w:r>
        <w:rPr>
          <w:rFonts w:ascii="Microsoft Sans Serif"/>
          <w:b/>
          <w:sz w:val="24"/>
          <w:u w:val="single"/>
        </w:rPr>
        <w:lastRenderedPageBreak/>
        <w:t>C-2016-2547092 - ZAKKIYAH SALAHUDDIN v. METROPOLITAN EDISON COMPANY</w:t>
      </w:r>
      <w:r>
        <w:rPr>
          <w:rFonts w:ascii="Microsoft Sans Serif"/>
          <w:b/>
          <w:sz w:val="24"/>
          <w:u w:val="single"/>
        </w:rPr>
        <w:cr/>
      </w:r>
    </w:p>
    <w:p w:rsidR="00411C12" w:rsidRDefault="00411C12" w:rsidP="00411C12">
      <w:pPr>
        <w:spacing w:after="0" w:line="240" w:lineRule="auto"/>
        <w:rPr>
          <w:rFonts w:ascii="Microsoft Sans Serif"/>
          <w:b/>
          <w:sz w:val="24"/>
          <w:u w:val="single"/>
        </w:rPr>
      </w:pPr>
    </w:p>
    <w:p w:rsidR="00411C12" w:rsidRDefault="00411C12" w:rsidP="00411C12">
      <w:pPr>
        <w:spacing w:after="0" w:line="240" w:lineRule="auto"/>
        <w:rPr>
          <w:rFonts w:ascii="Microsoft Sans Serif"/>
          <w:b/>
          <w:sz w:val="24"/>
          <w:u w:val="single"/>
        </w:rPr>
      </w:pPr>
    </w:p>
    <w:p w:rsidR="00411C12" w:rsidRDefault="00411C12" w:rsidP="00411C12">
      <w:pPr>
        <w:spacing w:after="0" w:line="240" w:lineRule="auto"/>
        <w:rPr>
          <w:rFonts w:ascii="Microsoft Sans Serif"/>
          <w:sz w:val="24"/>
        </w:rPr>
      </w:pPr>
      <w:r>
        <w:rPr>
          <w:rFonts w:ascii="Microsoft Sans Serif"/>
          <w:sz w:val="24"/>
        </w:rPr>
        <w:t>ZAKKIYAH SALAHUDDIN</w:t>
      </w:r>
      <w:r>
        <w:rPr>
          <w:rFonts w:ascii="Microsoft Sans Serif"/>
          <w:sz w:val="24"/>
        </w:rPr>
        <w:cr/>
        <w:t>600 CANAL ST APT B3</w:t>
      </w:r>
      <w:r>
        <w:rPr>
          <w:rFonts w:ascii="Microsoft Sans Serif"/>
          <w:sz w:val="24"/>
        </w:rPr>
        <w:cr/>
        <w:t>EASTON PA  18042-6454</w:t>
      </w:r>
      <w:r>
        <w:rPr>
          <w:rFonts w:ascii="Microsoft Sans Serif"/>
          <w:sz w:val="24"/>
        </w:rPr>
        <w:cr/>
      </w:r>
      <w:r w:rsidRPr="00FD5FCB">
        <w:rPr>
          <w:rFonts w:ascii="Microsoft Sans Serif"/>
          <w:b/>
          <w:sz w:val="24"/>
        </w:rPr>
        <w:t>646-650-8077</w:t>
      </w:r>
    </w:p>
    <w:p w:rsidR="00411C12" w:rsidRDefault="00411C12" w:rsidP="00411C12">
      <w:pPr>
        <w:spacing w:after="0" w:line="240" w:lineRule="auto"/>
        <w:rPr>
          <w:rFonts w:ascii="Microsoft Sans Serif"/>
          <w:b/>
          <w:sz w:val="24"/>
        </w:rPr>
      </w:pPr>
      <w:r>
        <w:rPr>
          <w:rFonts w:ascii="Microsoft Sans Serif"/>
          <w:sz w:val="24"/>
        </w:rPr>
        <w:cr/>
        <w:t>MARGARET A MORRIS ESQUIRE</w:t>
      </w:r>
      <w:r>
        <w:rPr>
          <w:rFonts w:ascii="Microsoft Sans Serif"/>
          <w:sz w:val="24"/>
        </w:rPr>
        <w:cr/>
        <w:t>REGER RIZZO &amp; DARNALL</w:t>
      </w:r>
      <w:r>
        <w:rPr>
          <w:rFonts w:ascii="Microsoft Sans Serif"/>
          <w:sz w:val="24"/>
        </w:rPr>
        <w:cr/>
        <w:t>2929 ARCH STREET 13TH FLOOR</w:t>
      </w:r>
      <w:r>
        <w:rPr>
          <w:rFonts w:ascii="Microsoft Sans Serif"/>
          <w:sz w:val="24"/>
        </w:rPr>
        <w:cr/>
        <w:t>PHILADELPHIA PA  19104</w:t>
      </w:r>
      <w:r>
        <w:rPr>
          <w:rFonts w:ascii="Microsoft Sans Serif"/>
          <w:sz w:val="24"/>
        </w:rPr>
        <w:cr/>
      </w:r>
      <w:r w:rsidRPr="00FD5FCB">
        <w:rPr>
          <w:rFonts w:ascii="Microsoft Sans Serif"/>
          <w:b/>
          <w:sz w:val="24"/>
        </w:rPr>
        <w:t>215-495-6524</w:t>
      </w:r>
    </w:p>
    <w:p w:rsidR="00411C12" w:rsidRDefault="00411C12" w:rsidP="00411C12">
      <w:pPr>
        <w:spacing w:after="0" w:line="240" w:lineRule="auto"/>
        <w:rPr>
          <w:rFonts w:ascii="Microsoft Sans Serif"/>
          <w:b/>
          <w:sz w:val="24"/>
        </w:rPr>
      </w:pPr>
      <w:r>
        <w:rPr>
          <w:rFonts w:ascii="Microsoft Sans Serif"/>
          <w:b/>
          <w:i/>
          <w:sz w:val="24"/>
          <w:u w:val="single"/>
        </w:rPr>
        <w:t>ACCEPTS E SERVICE</w:t>
      </w:r>
      <w:r>
        <w:rPr>
          <w:rFonts w:ascii="Microsoft Sans Serif"/>
          <w:sz w:val="24"/>
        </w:rPr>
        <w:cr/>
      </w:r>
      <w:r>
        <w:rPr>
          <w:rFonts w:ascii="Microsoft Sans Serif"/>
          <w:sz w:val="24"/>
        </w:rPr>
        <w:cr/>
        <w:t>BRADLEY A BINGAMAN ESQUIRE</w:t>
      </w:r>
      <w:r>
        <w:rPr>
          <w:rFonts w:ascii="Microsoft Sans Serif"/>
          <w:sz w:val="24"/>
        </w:rPr>
        <w:cr/>
        <w:t>FIRSTENERGY</w:t>
      </w:r>
      <w:r>
        <w:rPr>
          <w:rFonts w:ascii="Microsoft Sans Serif"/>
          <w:sz w:val="24"/>
        </w:rPr>
        <w:cr/>
        <w:t>76 SOUTH MAIN STREET</w:t>
      </w:r>
      <w:r>
        <w:rPr>
          <w:rFonts w:ascii="Microsoft Sans Serif"/>
          <w:sz w:val="24"/>
        </w:rPr>
        <w:cr/>
        <w:t>AKRON OH  44308-1890</w:t>
      </w:r>
      <w:r>
        <w:rPr>
          <w:rFonts w:ascii="Microsoft Sans Serif"/>
          <w:sz w:val="24"/>
        </w:rPr>
        <w:cr/>
      </w:r>
      <w:r w:rsidRPr="00FD5FCB">
        <w:rPr>
          <w:rFonts w:ascii="Microsoft Sans Serif"/>
          <w:b/>
          <w:sz w:val="24"/>
        </w:rPr>
        <w:t>330-384-5947</w:t>
      </w:r>
    </w:p>
    <w:p w:rsidR="00411C12" w:rsidRDefault="00411C12" w:rsidP="00411C12">
      <w:pPr>
        <w:spacing w:after="0" w:line="240" w:lineRule="auto"/>
      </w:pPr>
      <w:r>
        <w:rPr>
          <w:rFonts w:ascii="Microsoft Sans Serif"/>
          <w:b/>
          <w:i/>
          <w:sz w:val="24"/>
          <w:u w:val="single"/>
        </w:rPr>
        <w:t>ACCEPTS E SERVICE</w:t>
      </w:r>
      <w:r>
        <w:rPr>
          <w:rFonts w:ascii="Microsoft Sans Serif"/>
          <w:sz w:val="24"/>
        </w:rPr>
        <w:cr/>
      </w:r>
      <w:r>
        <w:rPr>
          <w:rFonts w:ascii="Microsoft Sans Serif"/>
          <w:sz w:val="24"/>
        </w:rPr>
        <w:cr/>
      </w:r>
    </w:p>
    <w:p w:rsidR="00C0545A" w:rsidRPr="00A44E7C" w:rsidRDefault="00C0545A"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bookmarkStart w:id="0" w:name="_GoBack"/>
      <w:bookmarkEnd w:id="0"/>
    </w:p>
    <w:sectPr w:rsidR="00C0545A" w:rsidRPr="00A44E7C" w:rsidSect="00932A7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D5A" w:rsidRDefault="003E1D5A" w:rsidP="00CE5CC7">
      <w:pPr>
        <w:spacing w:after="0" w:line="240" w:lineRule="auto"/>
      </w:pPr>
      <w:r>
        <w:separator/>
      </w:r>
    </w:p>
  </w:endnote>
  <w:endnote w:type="continuationSeparator" w:id="0">
    <w:p w:rsidR="003E1D5A" w:rsidRDefault="003E1D5A"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80441" w:rsidRPr="00932A73" w:rsidRDefault="0098044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411C12">
          <w:rPr>
            <w:rFonts w:ascii="Times New Roman" w:hAnsi="Times New Roman" w:cs="Times New Roman"/>
            <w:noProof/>
            <w:sz w:val="20"/>
            <w:szCs w:val="20"/>
          </w:rPr>
          <w:t>5</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41" w:rsidRPr="0011578E" w:rsidRDefault="00980441"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D5A" w:rsidRDefault="003E1D5A" w:rsidP="00CE5CC7">
      <w:pPr>
        <w:spacing w:after="0" w:line="240" w:lineRule="auto"/>
      </w:pPr>
      <w:r>
        <w:separator/>
      </w:r>
    </w:p>
  </w:footnote>
  <w:footnote w:type="continuationSeparator" w:id="0">
    <w:p w:rsidR="003E1D5A" w:rsidRDefault="003E1D5A" w:rsidP="00CE5C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61A42"/>
    <w:multiLevelType w:val="hybridMultilevel"/>
    <w:tmpl w:val="75969A40"/>
    <w:lvl w:ilvl="0" w:tplc="04489C80">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2F487E"/>
    <w:multiLevelType w:val="hybridMultilevel"/>
    <w:tmpl w:val="31A259CE"/>
    <w:lvl w:ilvl="0" w:tplc="EBEC3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22670E42"/>
    <w:multiLevelType w:val="hybridMultilevel"/>
    <w:tmpl w:val="2B34DAD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nsid w:val="299C0834"/>
    <w:multiLevelType w:val="hybridMultilevel"/>
    <w:tmpl w:val="F934F1BE"/>
    <w:lvl w:ilvl="0" w:tplc="D27EC1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6"/>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4"/>
  </w:num>
  <w:num w:numId="8">
    <w:abstractNumId w:val="13"/>
  </w:num>
  <w:num w:numId="9">
    <w:abstractNumId w:val="7"/>
  </w:num>
  <w:num w:numId="10">
    <w:abstractNumId w:val="10"/>
  </w:num>
  <w:num w:numId="11">
    <w:abstractNumId w:val="1"/>
  </w:num>
  <w:num w:numId="12">
    <w:abstractNumId w:val="3"/>
  </w:num>
  <w:num w:numId="13">
    <w:abstractNumId w:val="9"/>
  </w:num>
  <w:num w:numId="14">
    <w:abstractNumId w:val="11"/>
  </w:num>
  <w:num w:numId="15">
    <w:abstractNumId w:val="2"/>
  </w:num>
  <w:num w:numId="16">
    <w:abstractNumId w:val="8"/>
  </w:num>
  <w:num w:numId="17">
    <w:abstractNumId w:val="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0472"/>
    <w:rsid w:val="0000085C"/>
    <w:rsid w:val="00004B4A"/>
    <w:rsid w:val="000050FA"/>
    <w:rsid w:val="00006C19"/>
    <w:rsid w:val="00012008"/>
    <w:rsid w:val="0001449E"/>
    <w:rsid w:val="00015520"/>
    <w:rsid w:val="0001590C"/>
    <w:rsid w:val="0001669E"/>
    <w:rsid w:val="0002089A"/>
    <w:rsid w:val="00023AAE"/>
    <w:rsid w:val="00023BCF"/>
    <w:rsid w:val="000251EC"/>
    <w:rsid w:val="00026F1C"/>
    <w:rsid w:val="00026FA5"/>
    <w:rsid w:val="0002728D"/>
    <w:rsid w:val="00027FD1"/>
    <w:rsid w:val="00031E4F"/>
    <w:rsid w:val="00034980"/>
    <w:rsid w:val="000363FC"/>
    <w:rsid w:val="00036A54"/>
    <w:rsid w:val="000373AF"/>
    <w:rsid w:val="00042E4D"/>
    <w:rsid w:val="00045CAF"/>
    <w:rsid w:val="00050838"/>
    <w:rsid w:val="000520BE"/>
    <w:rsid w:val="000541D8"/>
    <w:rsid w:val="00057FE2"/>
    <w:rsid w:val="00060098"/>
    <w:rsid w:val="00063319"/>
    <w:rsid w:val="00064527"/>
    <w:rsid w:val="0006470E"/>
    <w:rsid w:val="00067938"/>
    <w:rsid w:val="000716EA"/>
    <w:rsid w:val="000717FF"/>
    <w:rsid w:val="00072266"/>
    <w:rsid w:val="00072C48"/>
    <w:rsid w:val="00073B78"/>
    <w:rsid w:val="000744ED"/>
    <w:rsid w:val="00075133"/>
    <w:rsid w:val="000771A8"/>
    <w:rsid w:val="0007745D"/>
    <w:rsid w:val="00077BB3"/>
    <w:rsid w:val="00082E77"/>
    <w:rsid w:val="00084D64"/>
    <w:rsid w:val="00087A9F"/>
    <w:rsid w:val="00087AB2"/>
    <w:rsid w:val="000908F0"/>
    <w:rsid w:val="00092CB1"/>
    <w:rsid w:val="00095BD9"/>
    <w:rsid w:val="000971BF"/>
    <w:rsid w:val="000A0BF6"/>
    <w:rsid w:val="000A158D"/>
    <w:rsid w:val="000A229F"/>
    <w:rsid w:val="000A3859"/>
    <w:rsid w:val="000A471D"/>
    <w:rsid w:val="000A4DE8"/>
    <w:rsid w:val="000A4E11"/>
    <w:rsid w:val="000A5D24"/>
    <w:rsid w:val="000A61C5"/>
    <w:rsid w:val="000A6A82"/>
    <w:rsid w:val="000A7697"/>
    <w:rsid w:val="000B14E0"/>
    <w:rsid w:val="000B2F58"/>
    <w:rsid w:val="000B3E1E"/>
    <w:rsid w:val="000B408A"/>
    <w:rsid w:val="000B51F8"/>
    <w:rsid w:val="000C24A6"/>
    <w:rsid w:val="000C429D"/>
    <w:rsid w:val="000C4F78"/>
    <w:rsid w:val="000C7035"/>
    <w:rsid w:val="000C7B96"/>
    <w:rsid w:val="000D139E"/>
    <w:rsid w:val="000D15FC"/>
    <w:rsid w:val="000D1F19"/>
    <w:rsid w:val="000D261C"/>
    <w:rsid w:val="000D6AE6"/>
    <w:rsid w:val="000D790B"/>
    <w:rsid w:val="000E1640"/>
    <w:rsid w:val="000E33F8"/>
    <w:rsid w:val="000E392D"/>
    <w:rsid w:val="000E4605"/>
    <w:rsid w:val="000E4E9E"/>
    <w:rsid w:val="000E5B74"/>
    <w:rsid w:val="000E6EE9"/>
    <w:rsid w:val="000E7DEB"/>
    <w:rsid w:val="000F030C"/>
    <w:rsid w:val="000F0344"/>
    <w:rsid w:val="000F22E4"/>
    <w:rsid w:val="000F3362"/>
    <w:rsid w:val="000F50D8"/>
    <w:rsid w:val="000F55A4"/>
    <w:rsid w:val="000F72BF"/>
    <w:rsid w:val="000F7547"/>
    <w:rsid w:val="00100404"/>
    <w:rsid w:val="00101043"/>
    <w:rsid w:val="00102838"/>
    <w:rsid w:val="0010690D"/>
    <w:rsid w:val="00106B06"/>
    <w:rsid w:val="00107408"/>
    <w:rsid w:val="001118A2"/>
    <w:rsid w:val="0011578E"/>
    <w:rsid w:val="00115E94"/>
    <w:rsid w:val="00121754"/>
    <w:rsid w:val="0012333B"/>
    <w:rsid w:val="00123B4D"/>
    <w:rsid w:val="00126C09"/>
    <w:rsid w:val="00126ED0"/>
    <w:rsid w:val="0013266B"/>
    <w:rsid w:val="0013679C"/>
    <w:rsid w:val="00137ED0"/>
    <w:rsid w:val="001407AB"/>
    <w:rsid w:val="001419A4"/>
    <w:rsid w:val="0014223C"/>
    <w:rsid w:val="001430B7"/>
    <w:rsid w:val="0014389B"/>
    <w:rsid w:val="001467FE"/>
    <w:rsid w:val="00147CB3"/>
    <w:rsid w:val="00150194"/>
    <w:rsid w:val="0015275D"/>
    <w:rsid w:val="00153DC7"/>
    <w:rsid w:val="00154C2A"/>
    <w:rsid w:val="001552C8"/>
    <w:rsid w:val="001560CF"/>
    <w:rsid w:val="001565B1"/>
    <w:rsid w:val="00156ABE"/>
    <w:rsid w:val="00157976"/>
    <w:rsid w:val="00160972"/>
    <w:rsid w:val="00163297"/>
    <w:rsid w:val="001664D5"/>
    <w:rsid w:val="00170875"/>
    <w:rsid w:val="001742E1"/>
    <w:rsid w:val="00174C59"/>
    <w:rsid w:val="00175318"/>
    <w:rsid w:val="00176282"/>
    <w:rsid w:val="00177DB0"/>
    <w:rsid w:val="0018222E"/>
    <w:rsid w:val="00182DE8"/>
    <w:rsid w:val="00183941"/>
    <w:rsid w:val="001841F0"/>
    <w:rsid w:val="00187551"/>
    <w:rsid w:val="0018764C"/>
    <w:rsid w:val="001910F7"/>
    <w:rsid w:val="00191567"/>
    <w:rsid w:val="001A3D98"/>
    <w:rsid w:val="001A6FDF"/>
    <w:rsid w:val="001A7BA3"/>
    <w:rsid w:val="001B042A"/>
    <w:rsid w:val="001B3CB0"/>
    <w:rsid w:val="001B4273"/>
    <w:rsid w:val="001B4591"/>
    <w:rsid w:val="001B4BBC"/>
    <w:rsid w:val="001B5704"/>
    <w:rsid w:val="001B5A2D"/>
    <w:rsid w:val="001C1617"/>
    <w:rsid w:val="001C4837"/>
    <w:rsid w:val="001C7AFE"/>
    <w:rsid w:val="001D0B92"/>
    <w:rsid w:val="001D135D"/>
    <w:rsid w:val="001D2A67"/>
    <w:rsid w:val="001D331C"/>
    <w:rsid w:val="001D4441"/>
    <w:rsid w:val="001D5D29"/>
    <w:rsid w:val="001D6796"/>
    <w:rsid w:val="001D7453"/>
    <w:rsid w:val="001E60EF"/>
    <w:rsid w:val="001F00A2"/>
    <w:rsid w:val="001F0D35"/>
    <w:rsid w:val="001F1682"/>
    <w:rsid w:val="001F1B85"/>
    <w:rsid w:val="001F6B8C"/>
    <w:rsid w:val="0020080D"/>
    <w:rsid w:val="00202F76"/>
    <w:rsid w:val="00203A25"/>
    <w:rsid w:val="0020436B"/>
    <w:rsid w:val="00207BF2"/>
    <w:rsid w:val="00211938"/>
    <w:rsid w:val="002134C4"/>
    <w:rsid w:val="0021464B"/>
    <w:rsid w:val="002155E5"/>
    <w:rsid w:val="00215CEC"/>
    <w:rsid w:val="002174FE"/>
    <w:rsid w:val="00217D46"/>
    <w:rsid w:val="00220F28"/>
    <w:rsid w:val="002210E3"/>
    <w:rsid w:val="00221E55"/>
    <w:rsid w:val="00222235"/>
    <w:rsid w:val="00222EB4"/>
    <w:rsid w:val="00224E73"/>
    <w:rsid w:val="00226F0D"/>
    <w:rsid w:val="00230803"/>
    <w:rsid w:val="002328A0"/>
    <w:rsid w:val="002338E4"/>
    <w:rsid w:val="00236196"/>
    <w:rsid w:val="002369D3"/>
    <w:rsid w:val="00237B23"/>
    <w:rsid w:val="00237FB5"/>
    <w:rsid w:val="002436DC"/>
    <w:rsid w:val="00243987"/>
    <w:rsid w:val="00244684"/>
    <w:rsid w:val="00247BF4"/>
    <w:rsid w:val="00251315"/>
    <w:rsid w:val="00251970"/>
    <w:rsid w:val="00251E94"/>
    <w:rsid w:val="00252DF9"/>
    <w:rsid w:val="002530D0"/>
    <w:rsid w:val="00253E7A"/>
    <w:rsid w:val="00255B70"/>
    <w:rsid w:val="00255F09"/>
    <w:rsid w:val="00257289"/>
    <w:rsid w:val="00260C4F"/>
    <w:rsid w:val="00261FBC"/>
    <w:rsid w:val="00266E8E"/>
    <w:rsid w:val="002711EB"/>
    <w:rsid w:val="00271299"/>
    <w:rsid w:val="00274ACE"/>
    <w:rsid w:val="00275560"/>
    <w:rsid w:val="00275D5F"/>
    <w:rsid w:val="00284B72"/>
    <w:rsid w:val="00286E73"/>
    <w:rsid w:val="002902FF"/>
    <w:rsid w:val="002968DA"/>
    <w:rsid w:val="00296A92"/>
    <w:rsid w:val="00297BEB"/>
    <w:rsid w:val="002A15EF"/>
    <w:rsid w:val="002A1AE1"/>
    <w:rsid w:val="002A526C"/>
    <w:rsid w:val="002A54D6"/>
    <w:rsid w:val="002A5579"/>
    <w:rsid w:val="002A68AC"/>
    <w:rsid w:val="002B23B6"/>
    <w:rsid w:val="002B24CB"/>
    <w:rsid w:val="002B508E"/>
    <w:rsid w:val="002B777A"/>
    <w:rsid w:val="002B7BCA"/>
    <w:rsid w:val="002C01B2"/>
    <w:rsid w:val="002C0B85"/>
    <w:rsid w:val="002C2CAC"/>
    <w:rsid w:val="002C4326"/>
    <w:rsid w:val="002C7CBB"/>
    <w:rsid w:val="002D09AF"/>
    <w:rsid w:val="002D16A5"/>
    <w:rsid w:val="002D1E8D"/>
    <w:rsid w:val="002D270E"/>
    <w:rsid w:val="002D39FC"/>
    <w:rsid w:val="002D59EB"/>
    <w:rsid w:val="002D6DD3"/>
    <w:rsid w:val="002E1645"/>
    <w:rsid w:val="002E3622"/>
    <w:rsid w:val="002E6262"/>
    <w:rsid w:val="002F069A"/>
    <w:rsid w:val="002F14B0"/>
    <w:rsid w:val="002F1BCB"/>
    <w:rsid w:val="002F36FD"/>
    <w:rsid w:val="002F6446"/>
    <w:rsid w:val="003036DD"/>
    <w:rsid w:val="0030374C"/>
    <w:rsid w:val="003037E3"/>
    <w:rsid w:val="00307BBA"/>
    <w:rsid w:val="003118AB"/>
    <w:rsid w:val="003133D5"/>
    <w:rsid w:val="00314D70"/>
    <w:rsid w:val="003156FF"/>
    <w:rsid w:val="00316FBC"/>
    <w:rsid w:val="00317E21"/>
    <w:rsid w:val="00323140"/>
    <w:rsid w:val="00323BE8"/>
    <w:rsid w:val="00323E6F"/>
    <w:rsid w:val="003240E8"/>
    <w:rsid w:val="0032660A"/>
    <w:rsid w:val="00326DFD"/>
    <w:rsid w:val="0032722A"/>
    <w:rsid w:val="00327CE4"/>
    <w:rsid w:val="00331D0E"/>
    <w:rsid w:val="00331F52"/>
    <w:rsid w:val="00334348"/>
    <w:rsid w:val="00334ABF"/>
    <w:rsid w:val="00335B60"/>
    <w:rsid w:val="00341BB6"/>
    <w:rsid w:val="00342D4C"/>
    <w:rsid w:val="00346F2E"/>
    <w:rsid w:val="003471D2"/>
    <w:rsid w:val="00350CEE"/>
    <w:rsid w:val="003519EE"/>
    <w:rsid w:val="00352D57"/>
    <w:rsid w:val="0035349B"/>
    <w:rsid w:val="0035503E"/>
    <w:rsid w:val="003554FC"/>
    <w:rsid w:val="00356E4D"/>
    <w:rsid w:val="003572F6"/>
    <w:rsid w:val="00361253"/>
    <w:rsid w:val="00361D70"/>
    <w:rsid w:val="00362A3B"/>
    <w:rsid w:val="00362F40"/>
    <w:rsid w:val="003645F4"/>
    <w:rsid w:val="003650DC"/>
    <w:rsid w:val="00366734"/>
    <w:rsid w:val="00367503"/>
    <w:rsid w:val="00371B92"/>
    <w:rsid w:val="00372F05"/>
    <w:rsid w:val="00374453"/>
    <w:rsid w:val="00377701"/>
    <w:rsid w:val="00381591"/>
    <w:rsid w:val="00381A97"/>
    <w:rsid w:val="00384A60"/>
    <w:rsid w:val="003851E6"/>
    <w:rsid w:val="00392A0D"/>
    <w:rsid w:val="0039324C"/>
    <w:rsid w:val="003947D2"/>
    <w:rsid w:val="00394984"/>
    <w:rsid w:val="0039591E"/>
    <w:rsid w:val="0039741D"/>
    <w:rsid w:val="003A10B4"/>
    <w:rsid w:val="003A1328"/>
    <w:rsid w:val="003A30C3"/>
    <w:rsid w:val="003A395A"/>
    <w:rsid w:val="003A5964"/>
    <w:rsid w:val="003B09EF"/>
    <w:rsid w:val="003B19EC"/>
    <w:rsid w:val="003B1A04"/>
    <w:rsid w:val="003B269D"/>
    <w:rsid w:val="003B30D2"/>
    <w:rsid w:val="003B3150"/>
    <w:rsid w:val="003B443A"/>
    <w:rsid w:val="003B608E"/>
    <w:rsid w:val="003C09D0"/>
    <w:rsid w:val="003C0BCC"/>
    <w:rsid w:val="003C103D"/>
    <w:rsid w:val="003C2330"/>
    <w:rsid w:val="003C2F62"/>
    <w:rsid w:val="003C4155"/>
    <w:rsid w:val="003C61FF"/>
    <w:rsid w:val="003C7B7B"/>
    <w:rsid w:val="003D2DE1"/>
    <w:rsid w:val="003D658A"/>
    <w:rsid w:val="003D7311"/>
    <w:rsid w:val="003E1D5A"/>
    <w:rsid w:val="003F08D5"/>
    <w:rsid w:val="003F0973"/>
    <w:rsid w:val="003F1A9E"/>
    <w:rsid w:val="003F2B4C"/>
    <w:rsid w:val="003F2C07"/>
    <w:rsid w:val="003F37DF"/>
    <w:rsid w:val="003F4AD8"/>
    <w:rsid w:val="003F552D"/>
    <w:rsid w:val="0040505B"/>
    <w:rsid w:val="00406C3F"/>
    <w:rsid w:val="004104EA"/>
    <w:rsid w:val="00410793"/>
    <w:rsid w:val="004118FD"/>
    <w:rsid w:val="00411C12"/>
    <w:rsid w:val="00412A4B"/>
    <w:rsid w:val="00413398"/>
    <w:rsid w:val="004157B8"/>
    <w:rsid w:val="00415A33"/>
    <w:rsid w:val="00417304"/>
    <w:rsid w:val="00420D62"/>
    <w:rsid w:val="0042401A"/>
    <w:rsid w:val="004255B4"/>
    <w:rsid w:val="0042596E"/>
    <w:rsid w:val="00425B3D"/>
    <w:rsid w:val="00426BB6"/>
    <w:rsid w:val="0043241D"/>
    <w:rsid w:val="00432677"/>
    <w:rsid w:val="004329F3"/>
    <w:rsid w:val="00434B85"/>
    <w:rsid w:val="00435218"/>
    <w:rsid w:val="004358AF"/>
    <w:rsid w:val="00437B56"/>
    <w:rsid w:val="00441490"/>
    <w:rsid w:val="004419C8"/>
    <w:rsid w:val="004454AC"/>
    <w:rsid w:val="00450EBA"/>
    <w:rsid w:val="00454069"/>
    <w:rsid w:val="0046548B"/>
    <w:rsid w:val="0046640B"/>
    <w:rsid w:val="0047074B"/>
    <w:rsid w:val="004707D5"/>
    <w:rsid w:val="004717AF"/>
    <w:rsid w:val="00473C95"/>
    <w:rsid w:val="00474D77"/>
    <w:rsid w:val="004767A3"/>
    <w:rsid w:val="0047792B"/>
    <w:rsid w:val="0048064E"/>
    <w:rsid w:val="00480826"/>
    <w:rsid w:val="00480B88"/>
    <w:rsid w:val="00484601"/>
    <w:rsid w:val="00485726"/>
    <w:rsid w:val="00485980"/>
    <w:rsid w:val="004869D7"/>
    <w:rsid w:val="00491C46"/>
    <w:rsid w:val="00492093"/>
    <w:rsid w:val="00493DF8"/>
    <w:rsid w:val="00496786"/>
    <w:rsid w:val="00497468"/>
    <w:rsid w:val="004A1466"/>
    <w:rsid w:val="004A2EEF"/>
    <w:rsid w:val="004B0500"/>
    <w:rsid w:val="004B2BF7"/>
    <w:rsid w:val="004B33AD"/>
    <w:rsid w:val="004B5A63"/>
    <w:rsid w:val="004B6090"/>
    <w:rsid w:val="004B66A1"/>
    <w:rsid w:val="004B6F15"/>
    <w:rsid w:val="004C1116"/>
    <w:rsid w:val="004C21A1"/>
    <w:rsid w:val="004C2F0D"/>
    <w:rsid w:val="004C535A"/>
    <w:rsid w:val="004C584C"/>
    <w:rsid w:val="004C5EEE"/>
    <w:rsid w:val="004C6F0F"/>
    <w:rsid w:val="004D1C7D"/>
    <w:rsid w:val="004D3179"/>
    <w:rsid w:val="004D3A5D"/>
    <w:rsid w:val="004D4452"/>
    <w:rsid w:val="004D4D94"/>
    <w:rsid w:val="004D52B0"/>
    <w:rsid w:val="004E30DB"/>
    <w:rsid w:val="004E42DA"/>
    <w:rsid w:val="004E4CAE"/>
    <w:rsid w:val="004E5077"/>
    <w:rsid w:val="004E68CA"/>
    <w:rsid w:val="004F0409"/>
    <w:rsid w:val="004F24E7"/>
    <w:rsid w:val="004F3090"/>
    <w:rsid w:val="004F3C38"/>
    <w:rsid w:val="004F47CC"/>
    <w:rsid w:val="004F4C98"/>
    <w:rsid w:val="004F5ACD"/>
    <w:rsid w:val="0050016A"/>
    <w:rsid w:val="005051B0"/>
    <w:rsid w:val="0050570A"/>
    <w:rsid w:val="0051166D"/>
    <w:rsid w:val="00511BAD"/>
    <w:rsid w:val="005136FE"/>
    <w:rsid w:val="00520602"/>
    <w:rsid w:val="0052097B"/>
    <w:rsid w:val="00524329"/>
    <w:rsid w:val="005258C6"/>
    <w:rsid w:val="00526FA7"/>
    <w:rsid w:val="00530125"/>
    <w:rsid w:val="00532C1C"/>
    <w:rsid w:val="0053404D"/>
    <w:rsid w:val="0053739C"/>
    <w:rsid w:val="00537491"/>
    <w:rsid w:val="00537C12"/>
    <w:rsid w:val="005425AD"/>
    <w:rsid w:val="00546DAA"/>
    <w:rsid w:val="005513B6"/>
    <w:rsid w:val="00553AE1"/>
    <w:rsid w:val="0055556B"/>
    <w:rsid w:val="00560D44"/>
    <w:rsid w:val="005617E8"/>
    <w:rsid w:val="00563A2E"/>
    <w:rsid w:val="005661E6"/>
    <w:rsid w:val="00566A1B"/>
    <w:rsid w:val="00573643"/>
    <w:rsid w:val="00574154"/>
    <w:rsid w:val="005749CB"/>
    <w:rsid w:val="00575843"/>
    <w:rsid w:val="00577A8C"/>
    <w:rsid w:val="005815E6"/>
    <w:rsid w:val="005817C2"/>
    <w:rsid w:val="0058613B"/>
    <w:rsid w:val="00586A65"/>
    <w:rsid w:val="005879C4"/>
    <w:rsid w:val="00587F44"/>
    <w:rsid w:val="0059533E"/>
    <w:rsid w:val="00596471"/>
    <w:rsid w:val="00597C1A"/>
    <w:rsid w:val="00597CEB"/>
    <w:rsid w:val="00597EF7"/>
    <w:rsid w:val="005A23CF"/>
    <w:rsid w:val="005A3CAE"/>
    <w:rsid w:val="005A7B61"/>
    <w:rsid w:val="005B0E9A"/>
    <w:rsid w:val="005B2A18"/>
    <w:rsid w:val="005B4665"/>
    <w:rsid w:val="005B50DA"/>
    <w:rsid w:val="005B5A10"/>
    <w:rsid w:val="005B68C9"/>
    <w:rsid w:val="005B68CA"/>
    <w:rsid w:val="005B7C0A"/>
    <w:rsid w:val="005C301D"/>
    <w:rsid w:val="005C6483"/>
    <w:rsid w:val="005C7F71"/>
    <w:rsid w:val="005D24B1"/>
    <w:rsid w:val="005D43D9"/>
    <w:rsid w:val="005D5009"/>
    <w:rsid w:val="005D7AB6"/>
    <w:rsid w:val="005D7B32"/>
    <w:rsid w:val="005E0264"/>
    <w:rsid w:val="005E6DDE"/>
    <w:rsid w:val="005E7111"/>
    <w:rsid w:val="005E7EAB"/>
    <w:rsid w:val="005F0BA7"/>
    <w:rsid w:val="005F1197"/>
    <w:rsid w:val="005F1D5C"/>
    <w:rsid w:val="005F1E70"/>
    <w:rsid w:val="005F2719"/>
    <w:rsid w:val="005F40DE"/>
    <w:rsid w:val="005F437F"/>
    <w:rsid w:val="005F49B7"/>
    <w:rsid w:val="005F4C90"/>
    <w:rsid w:val="005F7C15"/>
    <w:rsid w:val="0060327F"/>
    <w:rsid w:val="00606EF4"/>
    <w:rsid w:val="00610937"/>
    <w:rsid w:val="00611300"/>
    <w:rsid w:val="00611860"/>
    <w:rsid w:val="00614592"/>
    <w:rsid w:val="00617678"/>
    <w:rsid w:val="0062414E"/>
    <w:rsid w:val="00627140"/>
    <w:rsid w:val="0062772E"/>
    <w:rsid w:val="00627753"/>
    <w:rsid w:val="00631D19"/>
    <w:rsid w:val="006331D3"/>
    <w:rsid w:val="006344D3"/>
    <w:rsid w:val="00637ED6"/>
    <w:rsid w:val="00643607"/>
    <w:rsid w:val="00643989"/>
    <w:rsid w:val="00644B50"/>
    <w:rsid w:val="00646741"/>
    <w:rsid w:val="00650B04"/>
    <w:rsid w:val="00651784"/>
    <w:rsid w:val="00652400"/>
    <w:rsid w:val="00654603"/>
    <w:rsid w:val="00656C70"/>
    <w:rsid w:val="00657C67"/>
    <w:rsid w:val="00660EC0"/>
    <w:rsid w:val="00662E1A"/>
    <w:rsid w:val="0066427F"/>
    <w:rsid w:val="00665EA8"/>
    <w:rsid w:val="006664E3"/>
    <w:rsid w:val="0066777E"/>
    <w:rsid w:val="006714D8"/>
    <w:rsid w:val="00673927"/>
    <w:rsid w:val="006744FF"/>
    <w:rsid w:val="0068076A"/>
    <w:rsid w:val="00680C2A"/>
    <w:rsid w:val="006812CB"/>
    <w:rsid w:val="00681ABE"/>
    <w:rsid w:val="00682C34"/>
    <w:rsid w:val="00683914"/>
    <w:rsid w:val="00692187"/>
    <w:rsid w:val="0069743C"/>
    <w:rsid w:val="006A0024"/>
    <w:rsid w:val="006A19BF"/>
    <w:rsid w:val="006A1A43"/>
    <w:rsid w:val="006A34AA"/>
    <w:rsid w:val="006A3BDA"/>
    <w:rsid w:val="006A5AAF"/>
    <w:rsid w:val="006B2BD0"/>
    <w:rsid w:val="006B6034"/>
    <w:rsid w:val="006B7016"/>
    <w:rsid w:val="006C264A"/>
    <w:rsid w:val="006C2F2B"/>
    <w:rsid w:val="006C3A04"/>
    <w:rsid w:val="006D1F2D"/>
    <w:rsid w:val="006D2B0F"/>
    <w:rsid w:val="006D48A7"/>
    <w:rsid w:val="006D5EA1"/>
    <w:rsid w:val="006E0689"/>
    <w:rsid w:val="006E0AEB"/>
    <w:rsid w:val="006E28B6"/>
    <w:rsid w:val="006E2AF0"/>
    <w:rsid w:val="006E3537"/>
    <w:rsid w:val="006E3813"/>
    <w:rsid w:val="006E3C88"/>
    <w:rsid w:val="006E65E3"/>
    <w:rsid w:val="006E675A"/>
    <w:rsid w:val="006F07CB"/>
    <w:rsid w:val="006F1272"/>
    <w:rsid w:val="006F2393"/>
    <w:rsid w:val="006F3077"/>
    <w:rsid w:val="006F5A5C"/>
    <w:rsid w:val="006F6A17"/>
    <w:rsid w:val="0070290F"/>
    <w:rsid w:val="00705120"/>
    <w:rsid w:val="0070519C"/>
    <w:rsid w:val="00705263"/>
    <w:rsid w:val="0070563A"/>
    <w:rsid w:val="00705B90"/>
    <w:rsid w:val="007072CE"/>
    <w:rsid w:val="0071021E"/>
    <w:rsid w:val="00710942"/>
    <w:rsid w:val="00715BEF"/>
    <w:rsid w:val="00717822"/>
    <w:rsid w:val="0072477D"/>
    <w:rsid w:val="007257B0"/>
    <w:rsid w:val="00725FAB"/>
    <w:rsid w:val="007272ED"/>
    <w:rsid w:val="0072795D"/>
    <w:rsid w:val="00727CB0"/>
    <w:rsid w:val="00743040"/>
    <w:rsid w:val="00745246"/>
    <w:rsid w:val="00745B5E"/>
    <w:rsid w:val="00745FC5"/>
    <w:rsid w:val="00746383"/>
    <w:rsid w:val="00746A57"/>
    <w:rsid w:val="00750CAD"/>
    <w:rsid w:val="0075471E"/>
    <w:rsid w:val="00754995"/>
    <w:rsid w:val="00754C87"/>
    <w:rsid w:val="007573F7"/>
    <w:rsid w:val="00762FFF"/>
    <w:rsid w:val="0076341D"/>
    <w:rsid w:val="00763B52"/>
    <w:rsid w:val="00765169"/>
    <w:rsid w:val="007659AD"/>
    <w:rsid w:val="007661F1"/>
    <w:rsid w:val="0077152B"/>
    <w:rsid w:val="0077202F"/>
    <w:rsid w:val="0078267D"/>
    <w:rsid w:val="00782DAD"/>
    <w:rsid w:val="007831BB"/>
    <w:rsid w:val="007925D8"/>
    <w:rsid w:val="00793371"/>
    <w:rsid w:val="00793B29"/>
    <w:rsid w:val="007940A6"/>
    <w:rsid w:val="00794E50"/>
    <w:rsid w:val="007955F5"/>
    <w:rsid w:val="007A1FB4"/>
    <w:rsid w:val="007A260F"/>
    <w:rsid w:val="007B0DF2"/>
    <w:rsid w:val="007B243D"/>
    <w:rsid w:val="007B3CA6"/>
    <w:rsid w:val="007B48A5"/>
    <w:rsid w:val="007B6303"/>
    <w:rsid w:val="007C152D"/>
    <w:rsid w:val="007C15DE"/>
    <w:rsid w:val="007C1CEA"/>
    <w:rsid w:val="007C28EF"/>
    <w:rsid w:val="007C357D"/>
    <w:rsid w:val="007C3662"/>
    <w:rsid w:val="007C5784"/>
    <w:rsid w:val="007C6DA5"/>
    <w:rsid w:val="007D1AF3"/>
    <w:rsid w:val="007D4966"/>
    <w:rsid w:val="007D6339"/>
    <w:rsid w:val="007E528C"/>
    <w:rsid w:val="007E542C"/>
    <w:rsid w:val="007E7648"/>
    <w:rsid w:val="007F03B8"/>
    <w:rsid w:val="007F145D"/>
    <w:rsid w:val="007F22C7"/>
    <w:rsid w:val="007F27AB"/>
    <w:rsid w:val="007F48D2"/>
    <w:rsid w:val="007F58CC"/>
    <w:rsid w:val="0080025E"/>
    <w:rsid w:val="008044EE"/>
    <w:rsid w:val="008045FC"/>
    <w:rsid w:val="00804625"/>
    <w:rsid w:val="008066CB"/>
    <w:rsid w:val="00811457"/>
    <w:rsid w:val="00811988"/>
    <w:rsid w:val="0081233E"/>
    <w:rsid w:val="00814A93"/>
    <w:rsid w:val="0081521B"/>
    <w:rsid w:val="00815D77"/>
    <w:rsid w:val="00822258"/>
    <w:rsid w:val="0082243F"/>
    <w:rsid w:val="008226AE"/>
    <w:rsid w:val="0082502C"/>
    <w:rsid w:val="008258C6"/>
    <w:rsid w:val="008277C5"/>
    <w:rsid w:val="008300F1"/>
    <w:rsid w:val="0083220C"/>
    <w:rsid w:val="00833640"/>
    <w:rsid w:val="00833A60"/>
    <w:rsid w:val="00833AB8"/>
    <w:rsid w:val="008367AC"/>
    <w:rsid w:val="00836AA4"/>
    <w:rsid w:val="00836D1A"/>
    <w:rsid w:val="008404F9"/>
    <w:rsid w:val="00846D47"/>
    <w:rsid w:val="00852CAF"/>
    <w:rsid w:val="00852F8D"/>
    <w:rsid w:val="00853633"/>
    <w:rsid w:val="00854F1B"/>
    <w:rsid w:val="008623B1"/>
    <w:rsid w:val="00863C28"/>
    <w:rsid w:val="00864F25"/>
    <w:rsid w:val="00865808"/>
    <w:rsid w:val="00865F5A"/>
    <w:rsid w:val="00866991"/>
    <w:rsid w:val="00867E04"/>
    <w:rsid w:val="0087024B"/>
    <w:rsid w:val="008721CE"/>
    <w:rsid w:val="00872D2F"/>
    <w:rsid w:val="00873E22"/>
    <w:rsid w:val="008755E9"/>
    <w:rsid w:val="008771D0"/>
    <w:rsid w:val="00877B7D"/>
    <w:rsid w:val="00881B27"/>
    <w:rsid w:val="00883912"/>
    <w:rsid w:val="00883AEC"/>
    <w:rsid w:val="00883FE2"/>
    <w:rsid w:val="00885149"/>
    <w:rsid w:val="00885B67"/>
    <w:rsid w:val="00887E0D"/>
    <w:rsid w:val="0089020C"/>
    <w:rsid w:val="00891229"/>
    <w:rsid w:val="008918A0"/>
    <w:rsid w:val="008939FF"/>
    <w:rsid w:val="008A1FFF"/>
    <w:rsid w:val="008A2439"/>
    <w:rsid w:val="008A245C"/>
    <w:rsid w:val="008A2997"/>
    <w:rsid w:val="008A3974"/>
    <w:rsid w:val="008A57DE"/>
    <w:rsid w:val="008A6058"/>
    <w:rsid w:val="008A753D"/>
    <w:rsid w:val="008A75A3"/>
    <w:rsid w:val="008B52C4"/>
    <w:rsid w:val="008B7056"/>
    <w:rsid w:val="008C60D9"/>
    <w:rsid w:val="008C7E98"/>
    <w:rsid w:val="008D06F0"/>
    <w:rsid w:val="008D1121"/>
    <w:rsid w:val="008D3834"/>
    <w:rsid w:val="008D48C2"/>
    <w:rsid w:val="008E1C43"/>
    <w:rsid w:val="008E250A"/>
    <w:rsid w:val="008E2FC7"/>
    <w:rsid w:val="008E36AC"/>
    <w:rsid w:val="008F0029"/>
    <w:rsid w:val="008F0EF7"/>
    <w:rsid w:val="008F14C5"/>
    <w:rsid w:val="008F1865"/>
    <w:rsid w:val="008F1C94"/>
    <w:rsid w:val="008F3BEC"/>
    <w:rsid w:val="008F69FA"/>
    <w:rsid w:val="00901C92"/>
    <w:rsid w:val="00902013"/>
    <w:rsid w:val="00902B5D"/>
    <w:rsid w:val="009050EC"/>
    <w:rsid w:val="00906524"/>
    <w:rsid w:val="009069B4"/>
    <w:rsid w:val="00907C3C"/>
    <w:rsid w:val="00911957"/>
    <w:rsid w:val="009156A6"/>
    <w:rsid w:val="009164E0"/>
    <w:rsid w:val="00917833"/>
    <w:rsid w:val="00917F4C"/>
    <w:rsid w:val="00923AF5"/>
    <w:rsid w:val="00924241"/>
    <w:rsid w:val="009243D1"/>
    <w:rsid w:val="00925B17"/>
    <w:rsid w:val="00926C2F"/>
    <w:rsid w:val="00927814"/>
    <w:rsid w:val="0093274D"/>
    <w:rsid w:val="00932A73"/>
    <w:rsid w:val="00934B99"/>
    <w:rsid w:val="00935498"/>
    <w:rsid w:val="00935B3E"/>
    <w:rsid w:val="00935DA2"/>
    <w:rsid w:val="0093706C"/>
    <w:rsid w:val="00943CCE"/>
    <w:rsid w:val="009473B8"/>
    <w:rsid w:val="00950569"/>
    <w:rsid w:val="00950BDF"/>
    <w:rsid w:val="00951ACD"/>
    <w:rsid w:val="0095318D"/>
    <w:rsid w:val="009533F1"/>
    <w:rsid w:val="00954B65"/>
    <w:rsid w:val="009563F2"/>
    <w:rsid w:val="00956A55"/>
    <w:rsid w:val="0095798F"/>
    <w:rsid w:val="0096185D"/>
    <w:rsid w:val="00961D70"/>
    <w:rsid w:val="009620DA"/>
    <w:rsid w:val="0096231A"/>
    <w:rsid w:val="00962C93"/>
    <w:rsid w:val="00967007"/>
    <w:rsid w:val="00971E89"/>
    <w:rsid w:val="00972824"/>
    <w:rsid w:val="00972B9F"/>
    <w:rsid w:val="009737C4"/>
    <w:rsid w:val="00974B34"/>
    <w:rsid w:val="00980441"/>
    <w:rsid w:val="009804EA"/>
    <w:rsid w:val="0098272A"/>
    <w:rsid w:val="00983581"/>
    <w:rsid w:val="00984F78"/>
    <w:rsid w:val="00985301"/>
    <w:rsid w:val="00993907"/>
    <w:rsid w:val="00993C57"/>
    <w:rsid w:val="00994D80"/>
    <w:rsid w:val="00996475"/>
    <w:rsid w:val="0099724B"/>
    <w:rsid w:val="009A100A"/>
    <w:rsid w:val="009A1044"/>
    <w:rsid w:val="009A4E45"/>
    <w:rsid w:val="009A54E8"/>
    <w:rsid w:val="009B3997"/>
    <w:rsid w:val="009B474B"/>
    <w:rsid w:val="009B4F8C"/>
    <w:rsid w:val="009B5F37"/>
    <w:rsid w:val="009B64B7"/>
    <w:rsid w:val="009C2EFA"/>
    <w:rsid w:val="009C6CF2"/>
    <w:rsid w:val="009C7531"/>
    <w:rsid w:val="009C7A47"/>
    <w:rsid w:val="009D1BEE"/>
    <w:rsid w:val="009D3F87"/>
    <w:rsid w:val="009D512E"/>
    <w:rsid w:val="009E151B"/>
    <w:rsid w:val="009E319C"/>
    <w:rsid w:val="009E3A3D"/>
    <w:rsid w:val="009E477E"/>
    <w:rsid w:val="009E68DC"/>
    <w:rsid w:val="009F093D"/>
    <w:rsid w:val="009F16B1"/>
    <w:rsid w:val="009F420E"/>
    <w:rsid w:val="009F6142"/>
    <w:rsid w:val="009F6494"/>
    <w:rsid w:val="00A0261A"/>
    <w:rsid w:val="00A02AC7"/>
    <w:rsid w:val="00A02DE0"/>
    <w:rsid w:val="00A0324F"/>
    <w:rsid w:val="00A03364"/>
    <w:rsid w:val="00A0403B"/>
    <w:rsid w:val="00A06935"/>
    <w:rsid w:val="00A076BD"/>
    <w:rsid w:val="00A10720"/>
    <w:rsid w:val="00A20043"/>
    <w:rsid w:val="00A2505F"/>
    <w:rsid w:val="00A26B37"/>
    <w:rsid w:val="00A278E9"/>
    <w:rsid w:val="00A306ED"/>
    <w:rsid w:val="00A31D0B"/>
    <w:rsid w:val="00A3420F"/>
    <w:rsid w:val="00A375A0"/>
    <w:rsid w:val="00A3780F"/>
    <w:rsid w:val="00A378FD"/>
    <w:rsid w:val="00A37B8B"/>
    <w:rsid w:val="00A41811"/>
    <w:rsid w:val="00A426E7"/>
    <w:rsid w:val="00A439F4"/>
    <w:rsid w:val="00A43F8D"/>
    <w:rsid w:val="00A44E7C"/>
    <w:rsid w:val="00A45050"/>
    <w:rsid w:val="00A463AB"/>
    <w:rsid w:val="00A473C0"/>
    <w:rsid w:val="00A478D2"/>
    <w:rsid w:val="00A52784"/>
    <w:rsid w:val="00A52B7B"/>
    <w:rsid w:val="00A627EE"/>
    <w:rsid w:val="00A63662"/>
    <w:rsid w:val="00A64CC0"/>
    <w:rsid w:val="00A71339"/>
    <w:rsid w:val="00A7212A"/>
    <w:rsid w:val="00A740C6"/>
    <w:rsid w:val="00A76E9D"/>
    <w:rsid w:val="00A77106"/>
    <w:rsid w:val="00A82B4D"/>
    <w:rsid w:val="00A83A1F"/>
    <w:rsid w:val="00A83E15"/>
    <w:rsid w:val="00A853A5"/>
    <w:rsid w:val="00A867A8"/>
    <w:rsid w:val="00A86E32"/>
    <w:rsid w:val="00A920D0"/>
    <w:rsid w:val="00A92E64"/>
    <w:rsid w:val="00A942B4"/>
    <w:rsid w:val="00A946B3"/>
    <w:rsid w:val="00A95C6A"/>
    <w:rsid w:val="00A95FDF"/>
    <w:rsid w:val="00A97667"/>
    <w:rsid w:val="00AA0377"/>
    <w:rsid w:val="00AA4035"/>
    <w:rsid w:val="00AA4C88"/>
    <w:rsid w:val="00AA5C10"/>
    <w:rsid w:val="00AA6924"/>
    <w:rsid w:val="00AA69B1"/>
    <w:rsid w:val="00AA716D"/>
    <w:rsid w:val="00AA73B4"/>
    <w:rsid w:val="00AB0700"/>
    <w:rsid w:val="00AB0BDF"/>
    <w:rsid w:val="00AB3392"/>
    <w:rsid w:val="00AB4FF3"/>
    <w:rsid w:val="00AB5FD0"/>
    <w:rsid w:val="00AC4315"/>
    <w:rsid w:val="00AC6910"/>
    <w:rsid w:val="00AC6BB3"/>
    <w:rsid w:val="00AD09A2"/>
    <w:rsid w:val="00AD1252"/>
    <w:rsid w:val="00AD1C3D"/>
    <w:rsid w:val="00AD4209"/>
    <w:rsid w:val="00AD6127"/>
    <w:rsid w:val="00AE297F"/>
    <w:rsid w:val="00AE3174"/>
    <w:rsid w:val="00AF08B5"/>
    <w:rsid w:val="00AF3145"/>
    <w:rsid w:val="00AF3AA3"/>
    <w:rsid w:val="00B01B66"/>
    <w:rsid w:val="00B0218E"/>
    <w:rsid w:val="00B02A05"/>
    <w:rsid w:val="00B06B5C"/>
    <w:rsid w:val="00B10487"/>
    <w:rsid w:val="00B15D98"/>
    <w:rsid w:val="00B22884"/>
    <w:rsid w:val="00B23D35"/>
    <w:rsid w:val="00B32585"/>
    <w:rsid w:val="00B32882"/>
    <w:rsid w:val="00B35D5E"/>
    <w:rsid w:val="00B36A23"/>
    <w:rsid w:val="00B428D0"/>
    <w:rsid w:val="00B43335"/>
    <w:rsid w:val="00B439FA"/>
    <w:rsid w:val="00B47318"/>
    <w:rsid w:val="00B51DBC"/>
    <w:rsid w:val="00B51F72"/>
    <w:rsid w:val="00B55EBD"/>
    <w:rsid w:val="00B572E3"/>
    <w:rsid w:val="00B608DD"/>
    <w:rsid w:val="00B61DD5"/>
    <w:rsid w:val="00B631E1"/>
    <w:rsid w:val="00B63AA1"/>
    <w:rsid w:val="00B64200"/>
    <w:rsid w:val="00B70A8F"/>
    <w:rsid w:val="00B72014"/>
    <w:rsid w:val="00B7649D"/>
    <w:rsid w:val="00B77077"/>
    <w:rsid w:val="00B7718B"/>
    <w:rsid w:val="00B832C1"/>
    <w:rsid w:val="00B85A46"/>
    <w:rsid w:val="00B87762"/>
    <w:rsid w:val="00B906A4"/>
    <w:rsid w:val="00B912C7"/>
    <w:rsid w:val="00B91D78"/>
    <w:rsid w:val="00B93300"/>
    <w:rsid w:val="00B94B42"/>
    <w:rsid w:val="00B97282"/>
    <w:rsid w:val="00B972DD"/>
    <w:rsid w:val="00BA0F13"/>
    <w:rsid w:val="00BA1758"/>
    <w:rsid w:val="00BA194D"/>
    <w:rsid w:val="00BA2214"/>
    <w:rsid w:val="00BA2548"/>
    <w:rsid w:val="00BA3BA4"/>
    <w:rsid w:val="00BA4006"/>
    <w:rsid w:val="00BA604D"/>
    <w:rsid w:val="00BA69AA"/>
    <w:rsid w:val="00BB0C65"/>
    <w:rsid w:val="00BB43DC"/>
    <w:rsid w:val="00BB6D07"/>
    <w:rsid w:val="00BB7765"/>
    <w:rsid w:val="00BC0815"/>
    <w:rsid w:val="00BC0A46"/>
    <w:rsid w:val="00BC1B80"/>
    <w:rsid w:val="00BC25EF"/>
    <w:rsid w:val="00BC398C"/>
    <w:rsid w:val="00BC464B"/>
    <w:rsid w:val="00BC7056"/>
    <w:rsid w:val="00BD0AD6"/>
    <w:rsid w:val="00BD229E"/>
    <w:rsid w:val="00BD5884"/>
    <w:rsid w:val="00BE0590"/>
    <w:rsid w:val="00BE24A5"/>
    <w:rsid w:val="00BE2F25"/>
    <w:rsid w:val="00BE312A"/>
    <w:rsid w:val="00BE5071"/>
    <w:rsid w:val="00BE680A"/>
    <w:rsid w:val="00BE6E20"/>
    <w:rsid w:val="00BE6E45"/>
    <w:rsid w:val="00BF0086"/>
    <w:rsid w:val="00BF048A"/>
    <w:rsid w:val="00BF20A0"/>
    <w:rsid w:val="00BF4919"/>
    <w:rsid w:val="00C00FB5"/>
    <w:rsid w:val="00C019DF"/>
    <w:rsid w:val="00C02123"/>
    <w:rsid w:val="00C0252B"/>
    <w:rsid w:val="00C02F10"/>
    <w:rsid w:val="00C02F6D"/>
    <w:rsid w:val="00C03E27"/>
    <w:rsid w:val="00C0545A"/>
    <w:rsid w:val="00C10B4A"/>
    <w:rsid w:val="00C11108"/>
    <w:rsid w:val="00C128D7"/>
    <w:rsid w:val="00C13D01"/>
    <w:rsid w:val="00C14504"/>
    <w:rsid w:val="00C147A1"/>
    <w:rsid w:val="00C17107"/>
    <w:rsid w:val="00C20483"/>
    <w:rsid w:val="00C21345"/>
    <w:rsid w:val="00C228B6"/>
    <w:rsid w:val="00C231D2"/>
    <w:rsid w:val="00C2390A"/>
    <w:rsid w:val="00C23C8E"/>
    <w:rsid w:val="00C245F9"/>
    <w:rsid w:val="00C24A4F"/>
    <w:rsid w:val="00C26A92"/>
    <w:rsid w:val="00C279A3"/>
    <w:rsid w:val="00C32B73"/>
    <w:rsid w:val="00C3436C"/>
    <w:rsid w:val="00C363F0"/>
    <w:rsid w:val="00C40F2F"/>
    <w:rsid w:val="00C41A13"/>
    <w:rsid w:val="00C424BC"/>
    <w:rsid w:val="00C43E11"/>
    <w:rsid w:val="00C461A8"/>
    <w:rsid w:val="00C52D56"/>
    <w:rsid w:val="00C5363C"/>
    <w:rsid w:val="00C62B9B"/>
    <w:rsid w:val="00C62E8D"/>
    <w:rsid w:val="00C64533"/>
    <w:rsid w:val="00C66749"/>
    <w:rsid w:val="00C67619"/>
    <w:rsid w:val="00C702E7"/>
    <w:rsid w:val="00C74B17"/>
    <w:rsid w:val="00C76074"/>
    <w:rsid w:val="00C761EA"/>
    <w:rsid w:val="00C7696E"/>
    <w:rsid w:val="00C76D81"/>
    <w:rsid w:val="00C823DA"/>
    <w:rsid w:val="00C83A4F"/>
    <w:rsid w:val="00C855DB"/>
    <w:rsid w:val="00C8707A"/>
    <w:rsid w:val="00C87499"/>
    <w:rsid w:val="00C87F3B"/>
    <w:rsid w:val="00C9137D"/>
    <w:rsid w:val="00C924E4"/>
    <w:rsid w:val="00C942BD"/>
    <w:rsid w:val="00C958C5"/>
    <w:rsid w:val="00C964FA"/>
    <w:rsid w:val="00CA6A81"/>
    <w:rsid w:val="00CB0900"/>
    <w:rsid w:val="00CB335B"/>
    <w:rsid w:val="00CB5F92"/>
    <w:rsid w:val="00CB662E"/>
    <w:rsid w:val="00CB706A"/>
    <w:rsid w:val="00CB738F"/>
    <w:rsid w:val="00CC07A3"/>
    <w:rsid w:val="00CC2837"/>
    <w:rsid w:val="00CC56CB"/>
    <w:rsid w:val="00CD06A8"/>
    <w:rsid w:val="00CD0A41"/>
    <w:rsid w:val="00CD1AA8"/>
    <w:rsid w:val="00CD3FD8"/>
    <w:rsid w:val="00CD5EBC"/>
    <w:rsid w:val="00CE19CD"/>
    <w:rsid w:val="00CE33E5"/>
    <w:rsid w:val="00CE502A"/>
    <w:rsid w:val="00CE521C"/>
    <w:rsid w:val="00CE5CC7"/>
    <w:rsid w:val="00CF297B"/>
    <w:rsid w:val="00CF2E62"/>
    <w:rsid w:val="00CF30CB"/>
    <w:rsid w:val="00CF49FC"/>
    <w:rsid w:val="00CF5367"/>
    <w:rsid w:val="00CF6EF5"/>
    <w:rsid w:val="00CF7665"/>
    <w:rsid w:val="00D0089C"/>
    <w:rsid w:val="00D01F03"/>
    <w:rsid w:val="00D02C66"/>
    <w:rsid w:val="00D05307"/>
    <w:rsid w:val="00D077FF"/>
    <w:rsid w:val="00D07B25"/>
    <w:rsid w:val="00D07F9C"/>
    <w:rsid w:val="00D12AF9"/>
    <w:rsid w:val="00D13E0F"/>
    <w:rsid w:val="00D15116"/>
    <w:rsid w:val="00D1525D"/>
    <w:rsid w:val="00D16ADD"/>
    <w:rsid w:val="00D16CBD"/>
    <w:rsid w:val="00D1788F"/>
    <w:rsid w:val="00D208F3"/>
    <w:rsid w:val="00D26E70"/>
    <w:rsid w:val="00D27721"/>
    <w:rsid w:val="00D308C4"/>
    <w:rsid w:val="00D30AAA"/>
    <w:rsid w:val="00D31454"/>
    <w:rsid w:val="00D34765"/>
    <w:rsid w:val="00D3542C"/>
    <w:rsid w:val="00D37318"/>
    <w:rsid w:val="00D37F01"/>
    <w:rsid w:val="00D401D6"/>
    <w:rsid w:val="00D40602"/>
    <w:rsid w:val="00D41E8F"/>
    <w:rsid w:val="00D44A40"/>
    <w:rsid w:val="00D50486"/>
    <w:rsid w:val="00D51BF1"/>
    <w:rsid w:val="00D5466E"/>
    <w:rsid w:val="00D55B6E"/>
    <w:rsid w:val="00D55EB3"/>
    <w:rsid w:val="00D56134"/>
    <w:rsid w:val="00D56D6F"/>
    <w:rsid w:val="00D575F0"/>
    <w:rsid w:val="00D60253"/>
    <w:rsid w:val="00D606DB"/>
    <w:rsid w:val="00D61495"/>
    <w:rsid w:val="00D61910"/>
    <w:rsid w:val="00D63380"/>
    <w:rsid w:val="00D672AE"/>
    <w:rsid w:val="00D67AFA"/>
    <w:rsid w:val="00D735EF"/>
    <w:rsid w:val="00D7416D"/>
    <w:rsid w:val="00D77E67"/>
    <w:rsid w:val="00D80482"/>
    <w:rsid w:val="00D80F0D"/>
    <w:rsid w:val="00D8325F"/>
    <w:rsid w:val="00D83C20"/>
    <w:rsid w:val="00D84CB4"/>
    <w:rsid w:val="00D87EA3"/>
    <w:rsid w:val="00D9321F"/>
    <w:rsid w:val="00DA0589"/>
    <w:rsid w:val="00DA0B77"/>
    <w:rsid w:val="00DA2120"/>
    <w:rsid w:val="00DA2779"/>
    <w:rsid w:val="00DA5AD9"/>
    <w:rsid w:val="00DA5D77"/>
    <w:rsid w:val="00DA5E72"/>
    <w:rsid w:val="00DA71C7"/>
    <w:rsid w:val="00DA7482"/>
    <w:rsid w:val="00DA7784"/>
    <w:rsid w:val="00DB038D"/>
    <w:rsid w:val="00DB1FB1"/>
    <w:rsid w:val="00DB6FE5"/>
    <w:rsid w:val="00DB7CB9"/>
    <w:rsid w:val="00DB7DCE"/>
    <w:rsid w:val="00DC1CF1"/>
    <w:rsid w:val="00DC247D"/>
    <w:rsid w:val="00DC30F6"/>
    <w:rsid w:val="00DC710E"/>
    <w:rsid w:val="00DC7E50"/>
    <w:rsid w:val="00DD46C7"/>
    <w:rsid w:val="00DD6211"/>
    <w:rsid w:val="00DE0669"/>
    <w:rsid w:val="00DE3EC8"/>
    <w:rsid w:val="00DE3ED8"/>
    <w:rsid w:val="00DE47E2"/>
    <w:rsid w:val="00DF1A35"/>
    <w:rsid w:val="00DF21C7"/>
    <w:rsid w:val="00DF3643"/>
    <w:rsid w:val="00DF37DD"/>
    <w:rsid w:val="00DF3F25"/>
    <w:rsid w:val="00DF575B"/>
    <w:rsid w:val="00DF5EF7"/>
    <w:rsid w:val="00DF6F49"/>
    <w:rsid w:val="00E02339"/>
    <w:rsid w:val="00E02757"/>
    <w:rsid w:val="00E03F06"/>
    <w:rsid w:val="00E043E2"/>
    <w:rsid w:val="00E0536A"/>
    <w:rsid w:val="00E05B56"/>
    <w:rsid w:val="00E068F0"/>
    <w:rsid w:val="00E06D88"/>
    <w:rsid w:val="00E11707"/>
    <w:rsid w:val="00E11DD5"/>
    <w:rsid w:val="00E121D1"/>
    <w:rsid w:val="00E14277"/>
    <w:rsid w:val="00E16A7F"/>
    <w:rsid w:val="00E16B9A"/>
    <w:rsid w:val="00E231C6"/>
    <w:rsid w:val="00E23564"/>
    <w:rsid w:val="00E245A2"/>
    <w:rsid w:val="00E2634F"/>
    <w:rsid w:val="00E26A1D"/>
    <w:rsid w:val="00E27880"/>
    <w:rsid w:val="00E33259"/>
    <w:rsid w:val="00E34D89"/>
    <w:rsid w:val="00E3547F"/>
    <w:rsid w:val="00E36E35"/>
    <w:rsid w:val="00E4218D"/>
    <w:rsid w:val="00E42D9B"/>
    <w:rsid w:val="00E456DE"/>
    <w:rsid w:val="00E457DF"/>
    <w:rsid w:val="00E45A4C"/>
    <w:rsid w:val="00E46C69"/>
    <w:rsid w:val="00E47321"/>
    <w:rsid w:val="00E50A0B"/>
    <w:rsid w:val="00E52387"/>
    <w:rsid w:val="00E52951"/>
    <w:rsid w:val="00E55789"/>
    <w:rsid w:val="00E60B86"/>
    <w:rsid w:val="00E61084"/>
    <w:rsid w:val="00E61FAF"/>
    <w:rsid w:val="00E62AE2"/>
    <w:rsid w:val="00E62D34"/>
    <w:rsid w:val="00E638B4"/>
    <w:rsid w:val="00E6438B"/>
    <w:rsid w:val="00E65C09"/>
    <w:rsid w:val="00E664D7"/>
    <w:rsid w:val="00E66541"/>
    <w:rsid w:val="00E7031D"/>
    <w:rsid w:val="00E70DE4"/>
    <w:rsid w:val="00E714EF"/>
    <w:rsid w:val="00E71A5B"/>
    <w:rsid w:val="00E73F3D"/>
    <w:rsid w:val="00E74F08"/>
    <w:rsid w:val="00E779CB"/>
    <w:rsid w:val="00E8057E"/>
    <w:rsid w:val="00E83940"/>
    <w:rsid w:val="00E8597E"/>
    <w:rsid w:val="00E87167"/>
    <w:rsid w:val="00E921CB"/>
    <w:rsid w:val="00E9504D"/>
    <w:rsid w:val="00EA0D92"/>
    <w:rsid w:val="00EA0D96"/>
    <w:rsid w:val="00EA2A91"/>
    <w:rsid w:val="00EA6874"/>
    <w:rsid w:val="00EB54D2"/>
    <w:rsid w:val="00EB556F"/>
    <w:rsid w:val="00EB751D"/>
    <w:rsid w:val="00EC1A2F"/>
    <w:rsid w:val="00EC1D78"/>
    <w:rsid w:val="00EC3589"/>
    <w:rsid w:val="00EC3957"/>
    <w:rsid w:val="00EC4A1F"/>
    <w:rsid w:val="00EC5A1A"/>
    <w:rsid w:val="00EC6789"/>
    <w:rsid w:val="00EC795A"/>
    <w:rsid w:val="00ED0111"/>
    <w:rsid w:val="00ED0626"/>
    <w:rsid w:val="00ED17F1"/>
    <w:rsid w:val="00ED23DC"/>
    <w:rsid w:val="00ED3DF7"/>
    <w:rsid w:val="00ED4DDB"/>
    <w:rsid w:val="00ED530A"/>
    <w:rsid w:val="00ED5F4D"/>
    <w:rsid w:val="00ED70E8"/>
    <w:rsid w:val="00ED7767"/>
    <w:rsid w:val="00ED7C30"/>
    <w:rsid w:val="00EE35C7"/>
    <w:rsid w:val="00EE66EC"/>
    <w:rsid w:val="00EF0E4F"/>
    <w:rsid w:val="00EF1789"/>
    <w:rsid w:val="00EF198F"/>
    <w:rsid w:val="00EF2E9C"/>
    <w:rsid w:val="00EF47D5"/>
    <w:rsid w:val="00EF5F8C"/>
    <w:rsid w:val="00EF6002"/>
    <w:rsid w:val="00EF6E29"/>
    <w:rsid w:val="00EF7C9E"/>
    <w:rsid w:val="00F01B6F"/>
    <w:rsid w:val="00F03089"/>
    <w:rsid w:val="00F03E1A"/>
    <w:rsid w:val="00F0458B"/>
    <w:rsid w:val="00F0566E"/>
    <w:rsid w:val="00F05E8D"/>
    <w:rsid w:val="00F10523"/>
    <w:rsid w:val="00F114D9"/>
    <w:rsid w:val="00F11C8C"/>
    <w:rsid w:val="00F1360A"/>
    <w:rsid w:val="00F14F06"/>
    <w:rsid w:val="00F15272"/>
    <w:rsid w:val="00F162D5"/>
    <w:rsid w:val="00F1632D"/>
    <w:rsid w:val="00F20F1C"/>
    <w:rsid w:val="00F21829"/>
    <w:rsid w:val="00F23696"/>
    <w:rsid w:val="00F247F2"/>
    <w:rsid w:val="00F25AD6"/>
    <w:rsid w:val="00F268A2"/>
    <w:rsid w:val="00F305B6"/>
    <w:rsid w:val="00F3114D"/>
    <w:rsid w:val="00F320D3"/>
    <w:rsid w:val="00F344BA"/>
    <w:rsid w:val="00F346A3"/>
    <w:rsid w:val="00F35636"/>
    <w:rsid w:val="00F35932"/>
    <w:rsid w:val="00F4367E"/>
    <w:rsid w:val="00F43EF0"/>
    <w:rsid w:val="00F47C19"/>
    <w:rsid w:val="00F50CAD"/>
    <w:rsid w:val="00F542ED"/>
    <w:rsid w:val="00F5559E"/>
    <w:rsid w:val="00F55896"/>
    <w:rsid w:val="00F56839"/>
    <w:rsid w:val="00F57511"/>
    <w:rsid w:val="00F579C1"/>
    <w:rsid w:val="00F57E00"/>
    <w:rsid w:val="00F6222C"/>
    <w:rsid w:val="00F64354"/>
    <w:rsid w:val="00F65691"/>
    <w:rsid w:val="00F70295"/>
    <w:rsid w:val="00F709D7"/>
    <w:rsid w:val="00F70A0A"/>
    <w:rsid w:val="00F7137A"/>
    <w:rsid w:val="00F71692"/>
    <w:rsid w:val="00F749C5"/>
    <w:rsid w:val="00F75442"/>
    <w:rsid w:val="00F75C97"/>
    <w:rsid w:val="00F762AC"/>
    <w:rsid w:val="00F7785E"/>
    <w:rsid w:val="00F80521"/>
    <w:rsid w:val="00F80B3C"/>
    <w:rsid w:val="00F8122D"/>
    <w:rsid w:val="00F825D3"/>
    <w:rsid w:val="00F84138"/>
    <w:rsid w:val="00F85475"/>
    <w:rsid w:val="00F92AD4"/>
    <w:rsid w:val="00F936F1"/>
    <w:rsid w:val="00F9458F"/>
    <w:rsid w:val="00F96B6B"/>
    <w:rsid w:val="00FA4063"/>
    <w:rsid w:val="00FB02D3"/>
    <w:rsid w:val="00FB237B"/>
    <w:rsid w:val="00FB2DC4"/>
    <w:rsid w:val="00FB4492"/>
    <w:rsid w:val="00FB4B2D"/>
    <w:rsid w:val="00FB4CB4"/>
    <w:rsid w:val="00FB766E"/>
    <w:rsid w:val="00FB7845"/>
    <w:rsid w:val="00FC3356"/>
    <w:rsid w:val="00FC4F95"/>
    <w:rsid w:val="00FC6815"/>
    <w:rsid w:val="00FD0470"/>
    <w:rsid w:val="00FD3CBF"/>
    <w:rsid w:val="00FD7BD2"/>
    <w:rsid w:val="00FE1CE0"/>
    <w:rsid w:val="00FE4F2B"/>
    <w:rsid w:val="00FE7167"/>
    <w:rsid w:val="00FE7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2B777A"/>
    <w:pPr>
      <w:spacing w:after="120"/>
      <w:ind w:left="360"/>
    </w:pPr>
  </w:style>
  <w:style w:type="character" w:customStyle="1" w:styleId="BodyTextIndentChar">
    <w:name w:val="Body Text Indent Char"/>
    <w:basedOn w:val="DefaultParagraphFont"/>
    <w:link w:val="BodyTextIndent"/>
    <w:uiPriority w:val="99"/>
    <w:semiHidden/>
    <w:rsid w:val="002B77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2B777A"/>
    <w:pPr>
      <w:spacing w:after="120"/>
      <w:ind w:left="360"/>
    </w:pPr>
  </w:style>
  <w:style w:type="character" w:customStyle="1" w:styleId="BodyTextIndentChar">
    <w:name w:val="Body Text Indent Char"/>
    <w:basedOn w:val="DefaultParagraphFont"/>
    <w:link w:val="BodyTextIndent"/>
    <w:uiPriority w:val="99"/>
    <w:semiHidden/>
    <w:rsid w:val="002B7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54232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24B5A-9E39-4B04-BDBD-0A7EC95A7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1294</Words>
  <Characters>7380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Lewis, Meska</cp:lastModifiedBy>
  <cp:revision>2</cp:revision>
  <cp:lastPrinted>2016-08-26T12:48:00Z</cp:lastPrinted>
  <dcterms:created xsi:type="dcterms:W3CDTF">2016-08-26T12:55:00Z</dcterms:created>
  <dcterms:modified xsi:type="dcterms:W3CDTF">2016-08-26T12:55:00Z</dcterms:modified>
</cp:coreProperties>
</file>