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0F23F8">
            <w:pPr>
              <w:jc w:val="center"/>
              <w:rPr>
                <w:color w:val="auto"/>
                <w:sz w:val="26"/>
                <w:szCs w:val="26"/>
              </w:rPr>
            </w:pPr>
            <w:r w:rsidRPr="00BA16B1">
              <w:rPr>
                <w:b/>
                <w:color w:val="auto"/>
                <w:sz w:val="26"/>
                <w:szCs w:val="26"/>
              </w:rPr>
              <w:t xml:space="preserve">Harrisburg, PA  </w:t>
            </w:r>
            <w:r w:rsidR="000F23F8">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1B3611">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1B3611" w:rsidRPr="001B3611">
              <w:rPr>
                <w:color w:val="auto"/>
                <w:sz w:val="26"/>
                <w:szCs w:val="26"/>
              </w:rPr>
              <w:t>September15</w:t>
            </w:r>
            <w:r w:rsidR="00C31A6A" w:rsidRPr="001B3611">
              <w:rPr>
                <w:color w:val="auto"/>
                <w:sz w:val="26"/>
                <w:szCs w:val="26"/>
              </w:rPr>
              <w:t>,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C31A6A" w:rsidRDefault="00F05975" w:rsidP="00151806">
            <w:pPr>
              <w:pStyle w:val="NoSpacing"/>
              <w:ind w:firstLine="990"/>
              <w:rPr>
                <w:rFonts w:ascii="Times New Roman" w:hAnsi="Times New Roman"/>
                <w:sz w:val="26"/>
                <w:szCs w:val="26"/>
              </w:rPr>
            </w:pPr>
            <w:r w:rsidRPr="00C31A6A">
              <w:rPr>
                <w:rFonts w:ascii="Times New Roman" w:hAnsi="Times New Roman"/>
                <w:sz w:val="26"/>
                <w:szCs w:val="26"/>
              </w:rPr>
              <w:t>Gladys M. Brown, Chairman</w:t>
            </w:r>
          </w:p>
        </w:tc>
      </w:tr>
      <w:tr w:rsidR="00F05975" w:rsidRPr="00BA16B1">
        <w:tc>
          <w:tcPr>
            <w:tcW w:w="9558" w:type="dxa"/>
            <w:gridSpan w:val="2"/>
          </w:tcPr>
          <w:p w:rsidR="00F05975" w:rsidRPr="00C31A6A" w:rsidRDefault="00717E13" w:rsidP="00717E13">
            <w:pPr>
              <w:ind w:firstLine="990"/>
              <w:rPr>
                <w:color w:val="auto"/>
                <w:sz w:val="26"/>
                <w:szCs w:val="26"/>
              </w:rPr>
            </w:pPr>
            <w:r w:rsidRPr="00C31A6A">
              <w:rPr>
                <w:color w:val="auto"/>
                <w:sz w:val="26"/>
                <w:szCs w:val="26"/>
              </w:rPr>
              <w:t xml:space="preserve">Andrew G. Place, </w:t>
            </w:r>
            <w:r w:rsidR="00F05975" w:rsidRPr="00C31A6A">
              <w:rPr>
                <w:color w:val="auto"/>
                <w:sz w:val="26"/>
                <w:szCs w:val="26"/>
              </w:rPr>
              <w:t>Vice Chairman</w:t>
            </w:r>
          </w:p>
        </w:tc>
      </w:tr>
      <w:tr w:rsidR="00F05975" w:rsidRPr="00BA16B1">
        <w:tc>
          <w:tcPr>
            <w:tcW w:w="9558" w:type="dxa"/>
            <w:gridSpan w:val="2"/>
          </w:tcPr>
          <w:p w:rsidR="00F05975" w:rsidRPr="00C31A6A" w:rsidRDefault="00717E13" w:rsidP="00151806">
            <w:pPr>
              <w:pStyle w:val="NoSpacing"/>
              <w:ind w:firstLine="990"/>
              <w:rPr>
                <w:rFonts w:ascii="Times New Roman" w:hAnsi="Times New Roman"/>
                <w:sz w:val="26"/>
                <w:szCs w:val="26"/>
              </w:rPr>
            </w:pPr>
            <w:r w:rsidRPr="00C31A6A">
              <w:rPr>
                <w:rFonts w:ascii="Times New Roman" w:hAnsi="Times New Roman"/>
                <w:sz w:val="26"/>
                <w:szCs w:val="26"/>
              </w:rPr>
              <w:t>John F. Coleman, Jr.</w:t>
            </w:r>
            <w:r w:rsidR="00F05975" w:rsidRPr="00C31A6A">
              <w:rPr>
                <w:rFonts w:ascii="Times New Roman" w:hAnsi="Times New Roman"/>
                <w:sz w:val="26"/>
                <w:szCs w:val="26"/>
              </w:rPr>
              <w:tab/>
            </w:r>
            <w:r w:rsidR="00F05975" w:rsidRPr="00C31A6A">
              <w:rPr>
                <w:rFonts w:ascii="Times New Roman" w:hAnsi="Times New Roman"/>
                <w:sz w:val="26"/>
                <w:szCs w:val="26"/>
              </w:rPr>
              <w:tab/>
              <w:t xml:space="preserve"> </w:t>
            </w:r>
          </w:p>
          <w:p w:rsidR="00F05975" w:rsidRPr="00C31A6A" w:rsidRDefault="00F05975" w:rsidP="00151806">
            <w:pPr>
              <w:ind w:firstLine="990"/>
              <w:rPr>
                <w:color w:val="auto"/>
                <w:sz w:val="26"/>
                <w:szCs w:val="26"/>
              </w:rPr>
            </w:pPr>
            <w:r w:rsidRPr="00C31A6A">
              <w:rPr>
                <w:color w:val="auto"/>
                <w:sz w:val="26"/>
                <w:szCs w:val="26"/>
              </w:rPr>
              <w:t>Robert F. Powelson</w:t>
            </w:r>
          </w:p>
          <w:p w:rsidR="00F05975" w:rsidRPr="00C31A6A" w:rsidRDefault="00BC4455" w:rsidP="00131EF4">
            <w:pPr>
              <w:ind w:firstLine="990"/>
              <w:rPr>
                <w:sz w:val="26"/>
                <w:szCs w:val="26"/>
              </w:rPr>
            </w:pPr>
            <w:r w:rsidRPr="00C31A6A">
              <w:rPr>
                <w:color w:val="auto"/>
                <w:sz w:val="26"/>
                <w:szCs w:val="26"/>
              </w:rPr>
              <w:t>David  W. Sweet</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D95C0A" w:rsidRDefault="00327F6C" w:rsidP="00F05975">
            <w:pPr>
              <w:rPr>
                <w:color w:val="auto"/>
                <w:sz w:val="26"/>
                <w:szCs w:val="26"/>
              </w:rPr>
            </w:pPr>
            <w:r w:rsidRPr="00BA16B1">
              <w:rPr>
                <w:color w:val="auto"/>
                <w:sz w:val="26"/>
                <w:szCs w:val="26"/>
              </w:rPr>
              <w:t>Ap</w:t>
            </w:r>
            <w:r w:rsidR="00755CBD">
              <w:rPr>
                <w:color w:val="auto"/>
                <w:sz w:val="26"/>
                <w:szCs w:val="26"/>
              </w:rPr>
              <w:t xml:space="preserve">plication of </w:t>
            </w:r>
            <w:r w:rsidR="00C31A6A" w:rsidRPr="00C31A6A">
              <w:rPr>
                <w:color w:val="auto"/>
                <w:sz w:val="26"/>
                <w:szCs w:val="26"/>
              </w:rPr>
              <w:t xml:space="preserve">Stanwich Energy Advisors, LLC </w:t>
            </w:r>
            <w:r w:rsidRPr="00BA16B1">
              <w:rPr>
                <w:color w:val="auto"/>
                <w:sz w:val="26"/>
                <w:szCs w:val="26"/>
              </w:rPr>
              <w:t xml:space="preserve">for </w:t>
            </w:r>
          </w:p>
          <w:p w:rsidR="00136F84" w:rsidRDefault="00327F6C" w:rsidP="00136F84">
            <w:pPr>
              <w:rPr>
                <w:color w:val="auto"/>
                <w:sz w:val="26"/>
                <w:szCs w:val="26"/>
              </w:rPr>
            </w:pPr>
            <w:r w:rsidRPr="00BA16B1">
              <w:rPr>
                <w:color w:val="auto"/>
                <w:sz w:val="26"/>
                <w:szCs w:val="26"/>
              </w:rPr>
              <w:t>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Supply Electricity or Electric Generation Services</w:t>
            </w:r>
            <w:r w:rsidR="00136F84">
              <w:rPr>
                <w:color w:val="auto"/>
                <w:sz w:val="26"/>
                <w:szCs w:val="26"/>
              </w:rPr>
              <w:t xml:space="preserve"> </w:t>
            </w:r>
          </w:p>
          <w:p w:rsidR="00CB2837" w:rsidRPr="00BA16B1" w:rsidRDefault="00136F84" w:rsidP="00136F84">
            <w:pPr>
              <w:rPr>
                <w:color w:val="auto"/>
                <w:sz w:val="26"/>
                <w:szCs w:val="26"/>
              </w:rPr>
            </w:pPr>
            <w:r w:rsidRPr="00BA16B1">
              <w:rPr>
                <w:color w:val="auto"/>
                <w:sz w:val="26"/>
                <w:szCs w:val="26"/>
              </w:rPr>
              <w:t xml:space="preserve">as a </w:t>
            </w:r>
            <w:r>
              <w:rPr>
                <w:color w:val="auto"/>
                <w:sz w:val="26"/>
                <w:szCs w:val="26"/>
              </w:rPr>
              <w:t>Broker/Marketer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327F6C" w:rsidP="00D95C0A">
            <w:pPr>
              <w:pStyle w:val="BodyTextIndent2"/>
              <w:jc w:val="left"/>
              <w:rPr>
                <w:color w:val="auto"/>
                <w:szCs w:val="26"/>
              </w:rPr>
            </w:pPr>
            <w:r w:rsidRPr="00BA16B1">
              <w:rPr>
                <w:color w:val="auto"/>
              </w:rPr>
              <w:t>A-</w:t>
            </w:r>
            <w:r w:rsidR="00C31A6A" w:rsidRPr="00C31A6A">
              <w:rPr>
                <w:color w:val="auto"/>
              </w:rPr>
              <w:t>2016-2552335</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AC254E" w:rsidRPr="00115910" w:rsidRDefault="00AC254E">
      <w:pPr>
        <w:spacing w:line="360" w:lineRule="auto"/>
        <w:rPr>
          <w:b/>
          <w:color w:val="auto"/>
          <w:sz w:val="26"/>
          <w:szCs w:val="26"/>
        </w:rPr>
      </w:pPr>
    </w:p>
    <w:p w:rsidR="00327F6C" w:rsidRPr="00385F6C" w:rsidRDefault="00CB0906" w:rsidP="00385F6C">
      <w:pPr>
        <w:tabs>
          <w:tab w:val="left" w:pos="-1440"/>
          <w:tab w:val="left" w:pos="-720"/>
        </w:tabs>
        <w:suppressAutoHyphens/>
        <w:spacing w:line="360" w:lineRule="auto"/>
        <w:ind w:firstLine="1440"/>
        <w:rPr>
          <w:color w:val="auto"/>
          <w:sz w:val="26"/>
          <w:szCs w:val="26"/>
        </w:rPr>
      </w:pPr>
      <w:r w:rsidRPr="00CB0906">
        <w:rPr>
          <w:color w:val="auto"/>
          <w:sz w:val="26"/>
          <w:szCs w:val="26"/>
        </w:rPr>
        <w:t xml:space="preserve">On </w:t>
      </w:r>
      <w:r w:rsidR="00E95ABF">
        <w:rPr>
          <w:color w:val="auto"/>
          <w:sz w:val="26"/>
          <w:szCs w:val="26"/>
        </w:rPr>
        <w:t>June 22, 2016</w:t>
      </w:r>
      <w:r w:rsidRPr="00CB0906">
        <w:rPr>
          <w:color w:val="auto"/>
          <w:sz w:val="26"/>
          <w:szCs w:val="26"/>
        </w:rPr>
        <w:t xml:space="preserve">, the Commission accepted </w:t>
      </w:r>
      <w:r w:rsidR="00C31A6A" w:rsidRPr="00C31A6A">
        <w:rPr>
          <w:color w:val="auto"/>
          <w:sz w:val="26"/>
          <w:szCs w:val="26"/>
        </w:rPr>
        <w:t>Stanwich Energy Advisors, LLC</w:t>
      </w:r>
      <w:r w:rsidRPr="00CB0906">
        <w:rPr>
          <w:color w:val="auto"/>
          <w:sz w:val="26"/>
          <w:szCs w:val="26"/>
        </w:rPr>
        <w:t>’s (</w:t>
      </w:r>
      <w:r w:rsidR="00E95ABF" w:rsidRPr="00E95ABF">
        <w:rPr>
          <w:color w:val="auto"/>
          <w:sz w:val="26"/>
          <w:szCs w:val="26"/>
        </w:rPr>
        <w:t>Stanwich</w:t>
      </w:r>
      <w:r w:rsidRPr="00CB0906">
        <w:rPr>
          <w:color w:val="auto"/>
          <w:sz w:val="26"/>
          <w:szCs w:val="26"/>
        </w:rPr>
        <w:t xml:space="preserve">), Utility Code </w:t>
      </w:r>
      <w:r w:rsidR="00C31A6A">
        <w:rPr>
          <w:color w:val="auto"/>
          <w:sz w:val="26"/>
          <w:szCs w:val="26"/>
        </w:rPr>
        <w:t>118908</w:t>
      </w:r>
      <w:r w:rsidRPr="00CB0906">
        <w:rPr>
          <w:color w:val="auto"/>
          <w:sz w:val="26"/>
          <w:szCs w:val="26"/>
        </w:rPr>
        <w:t xml:space="preserve">, application </w:t>
      </w:r>
      <w:r w:rsidR="00327F6C" w:rsidRPr="00BA16B1">
        <w:rPr>
          <w:color w:val="auto"/>
          <w:sz w:val="26"/>
          <w:szCs w:val="26"/>
        </w:rPr>
        <w:t>seeking to become a licensed electric generation supplier</w:t>
      </w:r>
      <w:r w:rsidR="00096F00" w:rsidRPr="00BA16B1">
        <w:rPr>
          <w:color w:val="auto"/>
          <w:sz w:val="26"/>
          <w:szCs w:val="26"/>
        </w:rPr>
        <w:t xml:space="preserve"> (EGS)</w:t>
      </w:r>
      <w:r w:rsidR="00327F6C" w:rsidRPr="00BA16B1">
        <w:rPr>
          <w:color w:val="auto"/>
          <w:sz w:val="26"/>
          <w:szCs w:val="26"/>
        </w:rPr>
        <w:t xml:space="preserve"> </w:t>
      </w:r>
      <w:r w:rsidR="008656C3">
        <w:rPr>
          <w:color w:val="auto"/>
          <w:sz w:val="26"/>
          <w:szCs w:val="26"/>
        </w:rPr>
        <w:t xml:space="preserve">as a broker/marketer </w:t>
      </w:r>
      <w:r w:rsidR="00327F6C" w:rsidRPr="00A9276C">
        <w:rPr>
          <w:color w:val="auto"/>
          <w:sz w:val="26"/>
          <w:szCs w:val="26"/>
        </w:rPr>
        <w:t>in</w:t>
      </w:r>
      <w:r w:rsidR="006E3DCB">
        <w:rPr>
          <w:color w:val="auto"/>
          <w:sz w:val="26"/>
          <w:szCs w:val="26"/>
        </w:rPr>
        <w:t xml:space="preserve"> </w:t>
      </w:r>
      <w:r w:rsidR="006E3DCB" w:rsidRPr="00C31A6A">
        <w:rPr>
          <w:color w:val="auto"/>
          <w:sz w:val="26"/>
          <w:szCs w:val="26"/>
        </w:rPr>
        <w:t>all of</w:t>
      </w:r>
      <w:r w:rsidR="00327F6C" w:rsidRPr="00A9276C">
        <w:rPr>
          <w:color w:val="auto"/>
          <w:sz w:val="26"/>
          <w:szCs w:val="26"/>
        </w:rPr>
        <w:t xml:space="preserve"> the</w:t>
      </w:r>
      <w:r w:rsidR="00F64821" w:rsidRPr="00A9276C">
        <w:rPr>
          <w:color w:val="auto"/>
          <w:sz w:val="26"/>
          <w:szCs w:val="26"/>
        </w:rPr>
        <w:t xml:space="preserve"> </w:t>
      </w:r>
      <w:r w:rsidR="007564A8" w:rsidRPr="00A9276C">
        <w:rPr>
          <w:color w:val="auto"/>
          <w:sz w:val="26"/>
          <w:szCs w:val="26"/>
        </w:rPr>
        <w:t>electric distribution company</w:t>
      </w:r>
      <w:r w:rsidR="00CB06CA">
        <w:rPr>
          <w:color w:val="auto"/>
          <w:sz w:val="26"/>
          <w:szCs w:val="26"/>
        </w:rPr>
        <w:t xml:space="preserve"> </w:t>
      </w:r>
      <w:r w:rsidR="00F64821" w:rsidRPr="00A9276C">
        <w:rPr>
          <w:color w:val="auto"/>
          <w:sz w:val="26"/>
          <w:szCs w:val="26"/>
        </w:rPr>
        <w:t xml:space="preserve">service </w:t>
      </w:r>
      <w:r w:rsidR="007564A8" w:rsidRPr="00C31A6A">
        <w:rPr>
          <w:color w:val="auto"/>
          <w:sz w:val="26"/>
          <w:szCs w:val="26"/>
        </w:rPr>
        <w:t>territories</w:t>
      </w:r>
      <w:r w:rsidR="00A9276C" w:rsidRPr="00C31A6A">
        <w:rPr>
          <w:color w:val="auto"/>
          <w:sz w:val="26"/>
          <w:szCs w:val="26"/>
        </w:rPr>
        <w:t xml:space="preserve"> </w:t>
      </w:r>
      <w:r w:rsidR="00A9276C" w:rsidRPr="00C448FA">
        <w:rPr>
          <w:color w:val="auto"/>
          <w:sz w:val="26"/>
          <w:szCs w:val="26"/>
        </w:rPr>
        <w:t>throughout the Commonwealth of Pennsylvania</w:t>
      </w:r>
      <w:r w:rsidR="00C448FA">
        <w:rPr>
          <w:color w:val="auto"/>
          <w:sz w:val="26"/>
          <w:szCs w:val="26"/>
        </w:rPr>
        <w:t xml:space="preserve">. </w:t>
      </w:r>
      <w:r w:rsidR="00A9276C" w:rsidRPr="00C448FA">
        <w:rPr>
          <w:color w:val="auto"/>
          <w:sz w:val="26"/>
          <w:szCs w:val="26"/>
        </w:rPr>
        <w:t xml:space="preserve"> </w:t>
      </w:r>
      <w:r w:rsidR="00327F6C" w:rsidRPr="00BA16B1">
        <w:rPr>
          <w:color w:val="auto"/>
          <w:sz w:val="26"/>
          <w:szCs w:val="26"/>
        </w:rPr>
        <w:t>The application was filed pursuant to the Commission’s regulations at 52 Pa. Code §</w:t>
      </w:r>
      <w:r w:rsidR="00C22737" w:rsidRPr="00BA16B1">
        <w:rPr>
          <w:color w:val="auto"/>
          <w:sz w:val="26"/>
          <w:szCs w:val="26"/>
        </w:rPr>
        <w:t>§</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E95ABF" w:rsidP="0083254A">
      <w:pPr>
        <w:tabs>
          <w:tab w:val="left" w:pos="0"/>
        </w:tabs>
        <w:suppressAutoHyphens/>
        <w:spacing w:line="360" w:lineRule="auto"/>
        <w:ind w:firstLine="1440"/>
        <w:rPr>
          <w:color w:val="auto"/>
          <w:sz w:val="26"/>
          <w:szCs w:val="26"/>
        </w:rPr>
      </w:pPr>
      <w:r w:rsidRPr="00E95ABF">
        <w:rPr>
          <w:color w:val="auto"/>
          <w:sz w:val="26"/>
          <w:szCs w:val="26"/>
        </w:rPr>
        <w:t xml:space="preserve">Stanwich </w:t>
      </w:r>
      <w:r w:rsidR="00DE7122" w:rsidRPr="00E95ABF">
        <w:rPr>
          <w:color w:val="auto"/>
          <w:sz w:val="26"/>
          <w:szCs w:val="26"/>
        </w:rPr>
        <w:t xml:space="preserve">is a </w:t>
      </w:r>
      <w:r w:rsidR="001E2FD9" w:rsidRPr="00E95ABF">
        <w:rPr>
          <w:color w:val="auto"/>
          <w:sz w:val="26"/>
          <w:szCs w:val="26"/>
        </w:rPr>
        <w:t xml:space="preserve">foreign </w:t>
      </w:r>
      <w:r w:rsidR="005C3D5F" w:rsidRPr="00E95ABF">
        <w:rPr>
          <w:color w:val="auto"/>
          <w:sz w:val="26"/>
          <w:szCs w:val="26"/>
        </w:rPr>
        <w:t>limited liability company</w:t>
      </w:r>
      <w:r w:rsidR="001927B0" w:rsidRPr="00E95ABF">
        <w:rPr>
          <w:color w:val="auto"/>
          <w:sz w:val="26"/>
          <w:szCs w:val="26"/>
        </w:rPr>
        <w:t>,</w:t>
      </w:r>
      <w:r w:rsidR="00DE7122" w:rsidRPr="00E95ABF">
        <w:rPr>
          <w:color w:val="auto"/>
          <w:sz w:val="26"/>
          <w:szCs w:val="26"/>
        </w:rPr>
        <w:t xml:space="preserve"> </w:t>
      </w:r>
      <w:r w:rsidR="005C3D5F" w:rsidRPr="00E95ABF">
        <w:rPr>
          <w:color w:val="auto"/>
          <w:sz w:val="26"/>
          <w:szCs w:val="26"/>
        </w:rPr>
        <w:t xml:space="preserve">formed </w:t>
      </w:r>
      <w:r w:rsidR="00CB2837" w:rsidRPr="00E95ABF">
        <w:rPr>
          <w:color w:val="auto"/>
          <w:sz w:val="26"/>
          <w:szCs w:val="26"/>
        </w:rPr>
        <w:t xml:space="preserve">in the </w:t>
      </w:r>
      <w:r w:rsidR="001E2FD9" w:rsidRPr="00E95ABF">
        <w:rPr>
          <w:color w:val="auto"/>
          <w:sz w:val="26"/>
          <w:szCs w:val="26"/>
        </w:rPr>
        <w:t xml:space="preserve">State of </w:t>
      </w:r>
      <w:r w:rsidRPr="00E95ABF">
        <w:rPr>
          <w:color w:val="auto"/>
          <w:sz w:val="26"/>
          <w:szCs w:val="26"/>
        </w:rPr>
        <w:t>Connecticut</w:t>
      </w:r>
      <w:r w:rsidR="006D7FE8" w:rsidRPr="00E95ABF">
        <w:rPr>
          <w:color w:val="auto"/>
          <w:sz w:val="26"/>
          <w:szCs w:val="26"/>
        </w:rPr>
        <w:t xml:space="preserve"> </w:t>
      </w:r>
      <w:r w:rsidR="006F2526" w:rsidRPr="00E95ABF">
        <w:rPr>
          <w:color w:val="auto"/>
          <w:sz w:val="26"/>
          <w:szCs w:val="26"/>
        </w:rPr>
        <w:t xml:space="preserve">as of </w:t>
      </w:r>
      <w:r w:rsidRPr="00E95ABF">
        <w:rPr>
          <w:color w:val="auto"/>
          <w:sz w:val="26"/>
          <w:szCs w:val="26"/>
        </w:rPr>
        <w:t>August 5, 2008</w:t>
      </w:r>
      <w:r w:rsidR="00FD31F9" w:rsidRPr="00E95ABF">
        <w:rPr>
          <w:color w:val="auto"/>
          <w:sz w:val="26"/>
          <w:szCs w:val="26"/>
        </w:rPr>
        <w:t>,</w:t>
      </w:r>
      <w:r w:rsidR="00B11E8F" w:rsidRPr="00E95ABF">
        <w:rPr>
          <w:color w:val="auto"/>
          <w:sz w:val="26"/>
          <w:szCs w:val="26"/>
        </w:rPr>
        <w:t xml:space="preserve"> and registered to do</w:t>
      </w:r>
      <w:r w:rsidR="00560908" w:rsidRPr="00E95ABF">
        <w:rPr>
          <w:color w:val="auto"/>
          <w:sz w:val="26"/>
          <w:szCs w:val="26"/>
        </w:rPr>
        <w:t xml:space="preserve"> business in </w:t>
      </w:r>
      <w:r w:rsidR="005C3D5F" w:rsidRPr="00E95ABF">
        <w:rPr>
          <w:color w:val="auto"/>
          <w:sz w:val="26"/>
          <w:szCs w:val="26"/>
        </w:rPr>
        <w:t xml:space="preserve">the Commonwealth of Pennsylvania on </w:t>
      </w:r>
      <w:r w:rsidRPr="00E95ABF">
        <w:rPr>
          <w:color w:val="auto"/>
          <w:sz w:val="26"/>
          <w:szCs w:val="26"/>
        </w:rPr>
        <w:t>June 2, 2014.</w:t>
      </w:r>
      <w:r w:rsidR="005C3D5F" w:rsidRPr="00E95ABF">
        <w:rPr>
          <w:color w:val="auto"/>
          <w:sz w:val="26"/>
          <w:szCs w:val="26"/>
        </w:rPr>
        <w:t xml:space="preserve">  </w:t>
      </w:r>
      <w:r w:rsidRPr="00E95ABF">
        <w:rPr>
          <w:color w:val="auto"/>
          <w:sz w:val="26"/>
          <w:szCs w:val="26"/>
        </w:rPr>
        <w:t xml:space="preserve">Stanwich </w:t>
      </w:r>
      <w:r w:rsidR="00E86964" w:rsidRPr="00E95ABF">
        <w:rPr>
          <w:color w:val="auto"/>
          <w:sz w:val="26"/>
          <w:szCs w:val="26"/>
        </w:rPr>
        <w:t>proposes</w:t>
      </w:r>
      <w:r w:rsidR="00E86964" w:rsidRPr="00BA16B1">
        <w:rPr>
          <w:color w:val="auto"/>
          <w:sz w:val="26"/>
          <w:szCs w:val="26"/>
        </w:rPr>
        <w:t xml:space="preserve"> to</w:t>
      </w:r>
      <w:r w:rsidR="00DE7122" w:rsidRPr="00BA16B1">
        <w:rPr>
          <w:color w:val="auto"/>
          <w:sz w:val="26"/>
          <w:szCs w:val="26"/>
        </w:rPr>
        <w:t xml:space="preserve"> </w:t>
      </w:r>
      <w:r w:rsidR="002957D5" w:rsidRPr="00BA16B1">
        <w:rPr>
          <w:color w:val="auto"/>
          <w:sz w:val="26"/>
          <w:szCs w:val="26"/>
        </w:rPr>
        <w:t xml:space="preserve">act as a </w:t>
      </w:r>
      <w:r w:rsidR="008656C3">
        <w:rPr>
          <w:color w:val="auto"/>
          <w:sz w:val="26"/>
          <w:szCs w:val="26"/>
        </w:rPr>
        <w:t xml:space="preserve">broker/marketer </w:t>
      </w:r>
      <w:r w:rsidR="00FD31F9" w:rsidRPr="00BA16B1">
        <w:rPr>
          <w:color w:val="auto"/>
          <w:sz w:val="26"/>
          <w:szCs w:val="26"/>
        </w:rPr>
        <w:t>of retail electric power</w:t>
      </w:r>
      <w:r w:rsidR="002957D5" w:rsidRPr="00BA16B1">
        <w:rPr>
          <w:color w:val="auto"/>
          <w:sz w:val="26"/>
          <w:szCs w:val="26"/>
        </w:rPr>
        <w:t xml:space="preserve"> </w:t>
      </w:r>
      <w:r w:rsidR="00DE7122" w:rsidRPr="00BA16B1">
        <w:rPr>
          <w:color w:val="auto"/>
          <w:sz w:val="26"/>
          <w:szCs w:val="26"/>
        </w:rPr>
        <w:t xml:space="preserve">to </w:t>
      </w:r>
      <w:r w:rsidR="001E676F" w:rsidRPr="00E95ABF">
        <w:rPr>
          <w:color w:val="auto"/>
          <w:sz w:val="26"/>
          <w:szCs w:val="26"/>
        </w:rPr>
        <w:t>large commercial (over 25 kw demand)</w:t>
      </w:r>
      <w:r w:rsidR="00F26D71">
        <w:rPr>
          <w:color w:val="auto"/>
          <w:sz w:val="26"/>
          <w:szCs w:val="26"/>
        </w:rPr>
        <w:t>,</w:t>
      </w:r>
      <w:r w:rsidR="001E676F" w:rsidRPr="00E95ABF">
        <w:rPr>
          <w:color w:val="auto"/>
          <w:sz w:val="26"/>
          <w:szCs w:val="26"/>
        </w:rPr>
        <w:t xml:space="preserve"> </w:t>
      </w:r>
      <w:r w:rsidR="00DE7122" w:rsidRPr="00E95ABF">
        <w:rPr>
          <w:color w:val="auto"/>
          <w:sz w:val="26"/>
          <w:szCs w:val="26"/>
        </w:rPr>
        <w:t>industrial</w:t>
      </w:r>
      <w:r w:rsidR="001E676F" w:rsidRPr="00E95ABF">
        <w:rPr>
          <w:color w:val="auto"/>
          <w:sz w:val="26"/>
          <w:szCs w:val="26"/>
        </w:rPr>
        <w:t>,</w:t>
      </w:r>
      <w:r w:rsidR="00DE7122" w:rsidRPr="00E95ABF">
        <w:rPr>
          <w:color w:val="auto"/>
          <w:sz w:val="26"/>
          <w:szCs w:val="26"/>
        </w:rPr>
        <w:t xml:space="preserve"> and governmental customers</w:t>
      </w:r>
      <w:r w:rsidR="00086DE5" w:rsidRPr="00E95ABF">
        <w:rPr>
          <w:color w:val="auto"/>
          <w:sz w:val="26"/>
          <w:szCs w:val="26"/>
        </w:rPr>
        <w:t>.</w:t>
      </w:r>
      <w:r w:rsidR="007F4A7A" w:rsidRPr="00E95ABF">
        <w:rPr>
          <w:color w:val="auto"/>
          <w:sz w:val="26"/>
          <w:szCs w:val="26"/>
        </w:rPr>
        <w:t xml:space="preserve">  </w:t>
      </w:r>
      <w:r w:rsidRPr="00E95ABF">
        <w:rPr>
          <w:color w:val="auto"/>
          <w:sz w:val="26"/>
          <w:szCs w:val="26"/>
        </w:rPr>
        <w:t xml:space="preserve">Stanwich </w:t>
      </w:r>
      <w:r w:rsidR="008656C3" w:rsidRPr="00E95ABF">
        <w:rPr>
          <w:color w:val="auto"/>
          <w:sz w:val="26"/>
          <w:szCs w:val="26"/>
        </w:rPr>
        <w:t>has indicated</w:t>
      </w:r>
      <w:r w:rsidR="008656C3">
        <w:rPr>
          <w:color w:val="auto"/>
          <w:sz w:val="26"/>
          <w:szCs w:val="26"/>
        </w:rPr>
        <w:t xml:space="preserve"> that it will not be taking title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E95ABF" w:rsidRPr="00E95ABF">
        <w:rPr>
          <w:color w:val="auto"/>
          <w:sz w:val="26"/>
          <w:szCs w:val="26"/>
        </w:rPr>
        <w:t xml:space="preserve">Stanwich </w:t>
      </w:r>
      <w:r>
        <w:rPr>
          <w:color w:val="auto"/>
          <w:sz w:val="26"/>
          <w:szCs w:val="26"/>
        </w:rPr>
        <w:t xml:space="preserve">has </w:t>
      </w:r>
      <w:r w:rsidRPr="00F716AF">
        <w:rPr>
          <w:color w:val="auto"/>
          <w:sz w:val="26"/>
          <w:szCs w:val="26"/>
        </w:rPr>
        <w:t xml:space="preserve">submitted </w:t>
      </w:r>
      <w:r w:rsidR="00F716AF" w:rsidRPr="00F716AF">
        <w:rPr>
          <w:color w:val="auto"/>
          <w:sz w:val="26"/>
          <w:szCs w:val="26"/>
        </w:rPr>
        <w:t xml:space="preserve">tax returns and a bank letter.  </w:t>
      </w:r>
      <w:r w:rsidR="00E95ABF" w:rsidRPr="00F716AF">
        <w:rPr>
          <w:color w:val="auto"/>
          <w:sz w:val="26"/>
          <w:szCs w:val="26"/>
        </w:rPr>
        <w:t xml:space="preserve">Stanwich </w:t>
      </w:r>
      <w:r w:rsidRPr="00F716AF">
        <w:rPr>
          <w:color w:val="auto"/>
          <w:kern w:val="1"/>
          <w:sz w:val="26"/>
          <w:szCs w:val="26"/>
        </w:rPr>
        <w:t>has also supplied extensive resume data for its chief officers</w:t>
      </w:r>
      <w:r w:rsidR="00C60130" w:rsidRPr="00F716AF">
        <w:rPr>
          <w:color w:val="auto"/>
          <w:kern w:val="1"/>
          <w:sz w:val="26"/>
          <w:szCs w:val="26"/>
        </w:rPr>
        <w:t xml:space="preserve">, </w:t>
      </w:r>
      <w:r w:rsidR="00F716AF" w:rsidRPr="00F716AF">
        <w:rPr>
          <w:color w:val="auto"/>
          <w:kern w:val="1"/>
          <w:sz w:val="26"/>
          <w:szCs w:val="26"/>
        </w:rPr>
        <w:t xml:space="preserve">and copies of </w:t>
      </w:r>
      <w:r w:rsidR="00F26D71">
        <w:rPr>
          <w:color w:val="auto"/>
          <w:kern w:val="1"/>
          <w:sz w:val="26"/>
          <w:szCs w:val="26"/>
        </w:rPr>
        <w:t>its licenses for</w:t>
      </w:r>
      <w:r w:rsidR="00F716AF" w:rsidRPr="00F716AF">
        <w:rPr>
          <w:color w:val="auto"/>
          <w:kern w:val="1"/>
          <w:sz w:val="26"/>
          <w:szCs w:val="26"/>
        </w:rPr>
        <w:t xml:space="preserve"> Connecticut, New Jersey, and Massachusetts.</w:t>
      </w:r>
      <w:r w:rsidRPr="00F716AF">
        <w:rPr>
          <w:color w:val="auto"/>
          <w:kern w:val="1"/>
          <w:sz w:val="26"/>
          <w:szCs w:val="26"/>
        </w:rPr>
        <w:t xml:space="preserve">  </w:t>
      </w:r>
      <w:r w:rsidR="00C60130" w:rsidRPr="00F716AF">
        <w:rPr>
          <w:color w:val="auto"/>
          <w:kern w:val="1"/>
          <w:sz w:val="26"/>
          <w:szCs w:val="26"/>
        </w:rPr>
        <w:t>We find that s</w:t>
      </w:r>
      <w:r w:rsidRPr="00F716AF">
        <w:rPr>
          <w:color w:val="auto"/>
          <w:kern w:val="1"/>
          <w:sz w:val="26"/>
          <w:szCs w:val="26"/>
        </w:rPr>
        <w:t xml:space="preserve">ufficient information has been provided by </w:t>
      </w:r>
      <w:r w:rsidR="00E95ABF" w:rsidRPr="00F716AF">
        <w:rPr>
          <w:color w:val="auto"/>
          <w:sz w:val="26"/>
          <w:szCs w:val="26"/>
        </w:rPr>
        <w:t xml:space="preserve">Stanwich </w:t>
      </w:r>
      <w:r w:rsidRPr="00F716AF">
        <w:rPr>
          <w:color w:val="auto"/>
          <w:kern w:val="1"/>
          <w:sz w:val="26"/>
          <w:szCs w:val="26"/>
        </w:rPr>
        <w:t>to demonstrate its financial and technical fitness in order to be licensed as a</w:t>
      </w:r>
      <w:r w:rsidR="00136F84" w:rsidRPr="00F716AF">
        <w:rPr>
          <w:color w:val="auto"/>
          <w:kern w:val="1"/>
          <w:sz w:val="26"/>
          <w:szCs w:val="26"/>
        </w:rPr>
        <w:t xml:space="preserve"> broker/marketer</w:t>
      </w:r>
      <w:r w:rsidR="00EA02E6" w:rsidRPr="00F716AF">
        <w:rPr>
          <w:color w:val="auto"/>
          <w:kern w:val="1"/>
          <w:sz w:val="26"/>
          <w:szCs w:val="26"/>
        </w:rPr>
        <w:t xml:space="preserve"> of retail electric power </w:t>
      </w:r>
      <w:r w:rsidR="00CE58EC" w:rsidRPr="00F716AF">
        <w:rPr>
          <w:color w:val="auto"/>
          <w:sz w:val="26"/>
          <w:szCs w:val="26"/>
        </w:rPr>
        <w:t>in the Commonwealth of Pennsylvania.</w:t>
      </w:r>
      <w:r w:rsidR="00CE58EC">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1B6E45"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C60130" w:rsidRPr="00E95ABF">
        <w:rPr>
          <w:color w:val="auto"/>
          <w:spacing w:val="-3"/>
          <w:kern w:val="2"/>
          <w:sz w:val="26"/>
        </w:rPr>
        <w:t xml:space="preserve">If </w:t>
      </w:r>
      <w:r w:rsidR="00E95ABF" w:rsidRPr="00E95ABF">
        <w:rPr>
          <w:color w:val="auto"/>
          <w:spacing w:val="-3"/>
          <w:kern w:val="2"/>
          <w:sz w:val="26"/>
        </w:rPr>
        <w:t xml:space="preserve">Stanwich </w:t>
      </w:r>
      <w:r w:rsidR="00C60130" w:rsidRPr="00E95ABF">
        <w:rPr>
          <w:color w:val="auto"/>
          <w:spacing w:val="-3"/>
          <w:kern w:val="2"/>
          <w:sz w:val="26"/>
        </w:rPr>
        <w:t xml:space="preserve">later proposes to provide </w:t>
      </w:r>
      <w:r w:rsidR="00431426" w:rsidRPr="00E95ABF">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 xml:space="preserve">services </w:t>
      </w:r>
    </w:p>
    <w:p w:rsidR="00AD6D67" w:rsidRPr="00BA16B1" w:rsidRDefault="0083254A" w:rsidP="00AD6D67">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131EF4">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sales and marketing regulations at 52 Pa. Code §111.1, et seq. applicable to residential </w:t>
      </w:r>
      <w:r w:rsidR="00D77F58" w:rsidRPr="00073F6C">
        <w:rPr>
          <w:color w:val="auto"/>
          <w:spacing w:val="-3"/>
          <w:kern w:val="1"/>
          <w:sz w:val="26"/>
          <w:szCs w:val="26"/>
        </w:rPr>
        <w:lastRenderedPageBreak/>
        <w:t>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CE58EC" w:rsidRDefault="00865587" w:rsidP="00CE58EC">
      <w:pPr>
        <w:tabs>
          <w:tab w:val="left" w:pos="0"/>
        </w:tabs>
        <w:suppressAutoHyphens/>
        <w:spacing w:line="360" w:lineRule="auto"/>
        <w:rPr>
          <w:color w:val="auto"/>
          <w:spacing w:val="-3"/>
          <w:kern w:val="1"/>
          <w:sz w:val="26"/>
          <w:szCs w:val="26"/>
        </w:rPr>
      </w:pPr>
      <w:r>
        <w:rPr>
          <w:color w:val="auto"/>
          <w:spacing w:val="-3"/>
          <w:kern w:val="1"/>
          <w:sz w:val="26"/>
          <w:szCs w:val="26"/>
        </w:rPr>
        <w:tab/>
      </w:r>
      <w:r w:rsidR="00CE58EC">
        <w:rPr>
          <w:color w:val="auto"/>
          <w:spacing w:val="-3"/>
          <w:kern w:val="1"/>
          <w:sz w:val="26"/>
          <w:szCs w:val="26"/>
        </w:rPr>
        <w:tab/>
      </w:r>
    </w:p>
    <w:p w:rsidR="008656C3" w:rsidRPr="00267FA7" w:rsidRDefault="00CE58EC" w:rsidP="00EC0DE3">
      <w:pPr>
        <w:tabs>
          <w:tab w:val="left" w:pos="0"/>
        </w:tabs>
        <w:suppressAutoHyphens/>
        <w:spacing w:line="360" w:lineRule="auto"/>
        <w:rPr>
          <w:color w:val="auto"/>
          <w:sz w:val="26"/>
          <w:szCs w:val="26"/>
        </w:rPr>
      </w:pPr>
      <w:r>
        <w:rPr>
          <w:color w:val="auto"/>
          <w:spacing w:val="-3"/>
          <w:kern w:val="1"/>
          <w:sz w:val="26"/>
          <w:szCs w:val="26"/>
        </w:rPr>
        <w:tab/>
      </w:r>
      <w:r>
        <w:rPr>
          <w:color w:val="auto"/>
          <w:spacing w:val="-3"/>
          <w:kern w:val="1"/>
          <w:sz w:val="26"/>
          <w:szCs w:val="26"/>
        </w:rPr>
        <w:tab/>
      </w:r>
      <w:r w:rsidR="00E95ABF" w:rsidRPr="00E95ABF">
        <w:rPr>
          <w:color w:val="auto"/>
          <w:sz w:val="26"/>
          <w:szCs w:val="26"/>
        </w:rPr>
        <w:t xml:space="preserve">Stanwich </w:t>
      </w:r>
      <w:r w:rsidR="008656C3" w:rsidRPr="00267FA7">
        <w:rPr>
          <w:color w:val="auto"/>
          <w:sz w:val="26"/>
          <w:szCs w:val="26"/>
        </w:rPr>
        <w:t>did not provide a $250,000 bond as required by the license application; however, it did provide a bond in the amount of $10,000 and requests that the Commission reduce its security requirement from $250,000 to $10,000.  In support of this request,</w:t>
      </w:r>
      <w:r w:rsidR="008656C3" w:rsidRPr="00F12A19">
        <w:rPr>
          <w:color w:val="auto"/>
          <w:sz w:val="26"/>
          <w:szCs w:val="26"/>
        </w:rPr>
        <w:t xml:space="preserve"> </w:t>
      </w:r>
      <w:r w:rsidR="00E95ABF" w:rsidRPr="00E95ABF">
        <w:rPr>
          <w:color w:val="auto"/>
          <w:sz w:val="26"/>
          <w:szCs w:val="26"/>
        </w:rPr>
        <w:t xml:space="preserve">Stanwich </w:t>
      </w:r>
      <w:r w:rsidR="008656C3" w:rsidRPr="00267FA7">
        <w:rPr>
          <w:color w:val="auto"/>
          <w:sz w:val="26"/>
          <w:szCs w:val="26"/>
        </w:rPr>
        <w:t>explains that it will not be collecting any gross receipts from its customers</w:t>
      </w:r>
      <w:r w:rsidR="008656C3">
        <w:rPr>
          <w:color w:val="auto"/>
          <w:sz w:val="26"/>
          <w:szCs w:val="26"/>
        </w:rPr>
        <w:t>, paying customer bills or taking title to electricity</w:t>
      </w:r>
      <w:r w:rsidR="008656C3" w:rsidRPr="00267FA7">
        <w:rPr>
          <w:color w:val="auto"/>
          <w:sz w:val="26"/>
          <w:szCs w:val="26"/>
        </w:rPr>
        <w:t>.  Its services include analyzing client electricity loads and negotiating the purchase of electricity for its clients.</w:t>
      </w:r>
    </w:p>
    <w:p w:rsidR="008656C3" w:rsidRPr="00267FA7"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267FA7">
        <w:rPr>
          <w:color w:val="auto"/>
          <w:szCs w:val="26"/>
        </w:rPr>
        <w:t xml:space="preserve">The Commission believes that the reasoning on which </w:t>
      </w:r>
      <w:r w:rsidR="00E95ABF" w:rsidRPr="00E95ABF">
        <w:rPr>
          <w:color w:val="auto"/>
          <w:szCs w:val="26"/>
        </w:rPr>
        <w:t xml:space="preserve">Stanwich </w:t>
      </w:r>
      <w:r w:rsidRPr="00267FA7">
        <w:rPr>
          <w:color w:val="auto"/>
          <w:szCs w:val="26"/>
        </w:rPr>
        <w:t>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provides consulting </w:t>
      </w:r>
      <w:r w:rsidRPr="00267FA7">
        <w:rPr>
          <w:color w:val="auto"/>
          <w:szCs w:val="26"/>
        </w:rPr>
        <w:lastRenderedPageBreak/>
        <w:t>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F26D71" w:rsidRDefault="008656C3" w:rsidP="00F26D71">
      <w:pPr>
        <w:pStyle w:val="BodyText"/>
        <w:spacing w:line="360" w:lineRule="auto"/>
        <w:ind w:firstLine="1440"/>
        <w:rPr>
          <w:color w:val="auto"/>
          <w:szCs w:val="26"/>
        </w:rPr>
      </w:pPr>
      <w:r w:rsidRPr="00267FA7">
        <w:rPr>
          <w:color w:val="auto"/>
          <w:szCs w:val="26"/>
        </w:rPr>
        <w:t>The Commission believes that</w:t>
      </w:r>
      <w:r>
        <w:rPr>
          <w:color w:val="auto"/>
          <w:szCs w:val="26"/>
        </w:rPr>
        <w:t xml:space="preserve"> </w:t>
      </w:r>
      <w:r w:rsidR="00C448FA" w:rsidRPr="00C448FA">
        <w:rPr>
          <w:color w:val="auto"/>
          <w:szCs w:val="26"/>
        </w:rPr>
        <w:t xml:space="preserve">Stanwich </w:t>
      </w:r>
      <w:r w:rsidRPr="00267FA7">
        <w:rPr>
          <w:color w:val="auto"/>
          <w:szCs w:val="26"/>
        </w:rPr>
        <w:t xml:space="preserve">operates in a similar manner and therefore should be granted similar relief and be permitted to provide a bond or other approved security in the reduced amount of $10,000.  However, </w:t>
      </w:r>
      <w:r w:rsidR="00F0463B">
        <w:rPr>
          <w:color w:val="auto"/>
          <w:szCs w:val="26"/>
        </w:rPr>
        <w:t>Stanwich</w:t>
      </w:r>
      <w:r w:rsidR="00C448FA">
        <w:rPr>
          <w:color w:val="auto"/>
          <w:szCs w:val="26"/>
        </w:rPr>
        <w:t xml:space="preserve">‘s </w:t>
      </w:r>
      <w:r w:rsidRPr="00267FA7">
        <w:rPr>
          <w:color w:val="auto"/>
          <w:szCs w:val="26"/>
        </w:rPr>
        <w:t>bonding level is contingent upon the company’s business model as described in this Order.</w:t>
      </w:r>
      <w:r w:rsidRPr="00267FA7">
        <w:rPr>
          <w:b/>
          <w:color w:val="auto"/>
          <w:szCs w:val="26"/>
        </w:rPr>
        <w:t xml:space="preserve">  </w:t>
      </w:r>
      <w:r w:rsidRPr="00267FA7">
        <w:rPr>
          <w:color w:val="auto"/>
          <w:szCs w:val="26"/>
        </w:rPr>
        <w:t xml:space="preserve">If </w:t>
      </w:r>
      <w:r w:rsidR="00C448FA" w:rsidRPr="00C448FA">
        <w:rPr>
          <w:color w:val="auto"/>
          <w:szCs w:val="26"/>
        </w:rPr>
        <w:t xml:space="preserve">Stanwich </w:t>
      </w:r>
      <w:r w:rsidRPr="00267FA7">
        <w:rPr>
          <w:color w:val="auto"/>
          <w:szCs w:val="26"/>
        </w:rPr>
        <w:t>takes title to generation supply for its customers, and/or charges customers directly for that generation supply, a $10,000 level of bonding may not be appropriate.</w:t>
      </w:r>
      <w:r w:rsidRPr="00267FA7">
        <w:rPr>
          <w:b/>
          <w:color w:val="auto"/>
          <w:szCs w:val="26"/>
        </w:rPr>
        <w:t xml:space="preserve">  </w:t>
      </w:r>
      <w:r w:rsidRPr="00267FA7">
        <w:rPr>
          <w:color w:val="auto"/>
          <w:szCs w:val="26"/>
        </w:rPr>
        <w:t>Therefore, we will direct</w:t>
      </w:r>
      <w:r w:rsidRPr="00F12A19">
        <w:rPr>
          <w:color w:val="auto"/>
          <w:szCs w:val="26"/>
        </w:rPr>
        <w:t xml:space="preserve"> </w:t>
      </w:r>
      <w:r w:rsidR="00C448FA" w:rsidRPr="00C448FA">
        <w:rPr>
          <w:color w:val="auto"/>
          <w:szCs w:val="26"/>
        </w:rPr>
        <w:t xml:space="preserve">Stanwich </w:t>
      </w:r>
      <w:r w:rsidRPr="00267FA7">
        <w:rPr>
          <w:color w:val="auto"/>
          <w:szCs w:val="26"/>
        </w:rPr>
        <w:t>to notify the Commission 45 days prior to a change in its business model, whereby</w:t>
      </w:r>
      <w:r>
        <w:rPr>
          <w:color w:val="auto"/>
          <w:szCs w:val="26"/>
        </w:rPr>
        <w:t xml:space="preserve"> </w:t>
      </w:r>
      <w:r w:rsidR="00C448FA" w:rsidRPr="00C448FA">
        <w:rPr>
          <w:color w:val="auto"/>
          <w:szCs w:val="26"/>
        </w:rPr>
        <w:t xml:space="preserve">Stanwich </w:t>
      </w:r>
      <w:r w:rsidRPr="00267FA7">
        <w:rPr>
          <w:color w:val="auto"/>
          <w:szCs w:val="26"/>
        </w:rPr>
        <w:t>takes title to generation supply and/or bills its customers directly for that generation supply.  This will provide the Commission with an opportunity to review and adjust</w:t>
      </w:r>
      <w:r w:rsidRPr="00F12A19">
        <w:rPr>
          <w:color w:val="auto"/>
          <w:szCs w:val="26"/>
        </w:rPr>
        <w:t xml:space="preserve"> </w:t>
      </w:r>
      <w:r w:rsidR="00C448FA" w:rsidRPr="00C448FA">
        <w:rPr>
          <w:color w:val="auto"/>
          <w:szCs w:val="26"/>
        </w:rPr>
        <w:t>Stanwich</w:t>
      </w:r>
      <w:r w:rsidR="00C448FA">
        <w:rPr>
          <w:color w:val="auto"/>
          <w:szCs w:val="26"/>
        </w:rPr>
        <w:t>’s</w:t>
      </w:r>
      <w:r w:rsidR="00C448FA" w:rsidRPr="00C448FA">
        <w:rPr>
          <w:color w:val="auto"/>
          <w:szCs w:val="26"/>
        </w:rPr>
        <w:t xml:space="preserve"> </w:t>
      </w:r>
      <w:r w:rsidRPr="00267FA7">
        <w:rPr>
          <w:color w:val="auto"/>
          <w:szCs w:val="26"/>
        </w:rPr>
        <w:t xml:space="preserve">approved bonding level prior </w:t>
      </w:r>
      <w:r w:rsidR="00C448FA" w:rsidRPr="00C448FA">
        <w:rPr>
          <w:color w:val="auto"/>
          <w:szCs w:val="26"/>
        </w:rPr>
        <w:t xml:space="preserve">Stanwich </w:t>
      </w:r>
      <w:r w:rsidRPr="00267FA7">
        <w:rPr>
          <w:color w:val="auto"/>
          <w:szCs w:val="26"/>
        </w:rPr>
        <w:t>implementing those changes.</w:t>
      </w:r>
    </w:p>
    <w:p w:rsidR="00F26D71" w:rsidRDefault="00F26D71" w:rsidP="00F26D71">
      <w:pPr>
        <w:pStyle w:val="BodyText"/>
        <w:spacing w:line="360" w:lineRule="auto"/>
        <w:ind w:firstLine="1440"/>
        <w:rPr>
          <w:color w:val="auto"/>
          <w:szCs w:val="26"/>
        </w:rPr>
      </w:pPr>
    </w:p>
    <w:p w:rsidR="00EC0DE3" w:rsidRPr="00BA16B1" w:rsidRDefault="00C448FA" w:rsidP="00F26D71">
      <w:pPr>
        <w:pStyle w:val="BodyText"/>
        <w:spacing w:line="360" w:lineRule="auto"/>
        <w:ind w:firstLine="1440"/>
        <w:rPr>
          <w:color w:val="auto"/>
          <w:szCs w:val="26"/>
        </w:rPr>
      </w:pPr>
      <w:r w:rsidRPr="00C448FA">
        <w:rPr>
          <w:color w:val="auto"/>
          <w:szCs w:val="26"/>
        </w:rPr>
        <w:t xml:space="preserve">Stanwich </w:t>
      </w:r>
      <w:r w:rsidR="00EC0DE3" w:rsidRPr="00BA16B1">
        <w:rPr>
          <w:color w:val="auto"/>
          <w:szCs w:val="26"/>
        </w:rPr>
        <w:t xml:space="preserve">has provided proofs of publication in </w:t>
      </w:r>
      <w:r w:rsidR="00EC0DE3">
        <w:rPr>
          <w:color w:val="auto"/>
          <w:szCs w:val="26"/>
        </w:rPr>
        <w:t xml:space="preserve">the </w:t>
      </w:r>
      <w:r w:rsidR="00EC0DE3" w:rsidRPr="00BA16B1">
        <w:rPr>
          <w:color w:val="auto"/>
          <w:szCs w:val="26"/>
        </w:rPr>
        <w:t>Pennsylvania newspapers and proofs of service to the interested parties as required by the Commission.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F26D71">
        <w:rPr>
          <w:color w:val="auto"/>
          <w:sz w:val="26"/>
          <w:szCs w:val="26"/>
        </w:rPr>
        <w:t>September 2, 2016</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w:t>
      </w:r>
      <w:r w:rsidR="00D66464" w:rsidRPr="00CE58EC">
        <w:rPr>
          <w:color w:val="auto"/>
          <w:spacing w:val="-3"/>
          <w:kern w:val="1"/>
          <w:sz w:val="26"/>
          <w:szCs w:val="26"/>
        </w:rPr>
        <w:t xml:space="preserve">, which may be </w:t>
      </w:r>
      <w:r w:rsidR="00D66464" w:rsidRPr="00CE58EC">
        <w:rPr>
          <w:color w:val="auto"/>
          <w:spacing w:val="-3"/>
          <w:kern w:val="1"/>
          <w:sz w:val="26"/>
          <w:szCs w:val="26"/>
        </w:rPr>
        <w:lastRenderedPageBreak/>
        <w:t>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C448FA" w:rsidRDefault="00C448FA"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That the application of</w:t>
      </w:r>
      <w:r w:rsidR="002B317B" w:rsidRPr="002B317B">
        <w:rPr>
          <w:color w:val="auto"/>
          <w:szCs w:val="26"/>
        </w:rPr>
        <w:t xml:space="preserve"> </w:t>
      </w:r>
      <w:r w:rsidR="00C448FA" w:rsidRPr="00C448FA">
        <w:rPr>
          <w:color w:val="auto"/>
          <w:szCs w:val="26"/>
        </w:rPr>
        <w:t>Stanwich Energy Advisor</w:t>
      </w:r>
      <w:r w:rsidR="00F26D71">
        <w:rPr>
          <w:color w:val="auto"/>
          <w:szCs w:val="26"/>
        </w:rPr>
        <w:t>, LLC</w:t>
      </w:r>
      <w:r w:rsidR="00C448FA" w:rsidRPr="00C448FA">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2B317B" w:rsidRPr="00714693" w:rsidRDefault="002B317B" w:rsidP="002B317B">
      <w:pPr>
        <w:tabs>
          <w:tab w:val="left" w:pos="2160"/>
        </w:tabs>
        <w:suppressAutoHyphens/>
        <w:spacing w:line="360" w:lineRule="auto"/>
        <w:ind w:firstLine="1440"/>
        <w:rPr>
          <w:color w:val="auto"/>
          <w:sz w:val="26"/>
          <w:szCs w:val="26"/>
        </w:rPr>
      </w:pPr>
      <w:r w:rsidRPr="00714693">
        <w:rPr>
          <w:color w:val="auto"/>
          <w:sz w:val="26"/>
          <w:szCs w:val="26"/>
        </w:rPr>
        <w:t>2.</w:t>
      </w:r>
      <w:r w:rsidRPr="00714693">
        <w:rPr>
          <w:color w:val="auto"/>
          <w:sz w:val="26"/>
          <w:szCs w:val="26"/>
        </w:rPr>
        <w:tab/>
        <w:t xml:space="preserve">That </w:t>
      </w:r>
      <w:r w:rsidR="00C448FA" w:rsidRPr="00C448FA">
        <w:rPr>
          <w:color w:val="auto"/>
          <w:sz w:val="26"/>
          <w:szCs w:val="26"/>
        </w:rPr>
        <w:t>Stanwich Energy Advisor</w:t>
      </w:r>
      <w:r w:rsidR="00F26D71">
        <w:rPr>
          <w:color w:val="auto"/>
          <w:sz w:val="26"/>
          <w:szCs w:val="26"/>
        </w:rPr>
        <w:t>, LLC</w:t>
      </w:r>
      <w:r w:rsidR="00C448FA">
        <w:rPr>
          <w:color w:val="auto"/>
          <w:sz w:val="26"/>
          <w:szCs w:val="26"/>
        </w:rPr>
        <w:t>’s</w:t>
      </w:r>
      <w:r w:rsidRPr="002B317B">
        <w:rPr>
          <w:color w:val="auto"/>
          <w:sz w:val="26"/>
          <w:szCs w:val="26"/>
        </w:rPr>
        <w:t xml:space="preserve"> </w:t>
      </w:r>
      <w:r w:rsidRPr="00714693">
        <w:rPr>
          <w:color w:val="auto"/>
          <w:sz w:val="26"/>
          <w:szCs w:val="26"/>
        </w:rPr>
        <w:t>request for a reduction in the bond level from $250,000 to $10,000 is hereby granted.</w:t>
      </w:r>
    </w:p>
    <w:p w:rsidR="002B317B" w:rsidRPr="00714693" w:rsidRDefault="002B317B" w:rsidP="002B317B">
      <w:pPr>
        <w:suppressAutoHyphens/>
        <w:spacing w:line="360" w:lineRule="auto"/>
        <w:rPr>
          <w:color w:val="auto"/>
          <w:sz w:val="26"/>
          <w:szCs w:val="26"/>
        </w:rPr>
      </w:pPr>
    </w:p>
    <w:p w:rsidR="002B317B" w:rsidRPr="00714693" w:rsidRDefault="002B317B" w:rsidP="002B317B">
      <w:pPr>
        <w:suppressAutoHyphens/>
        <w:spacing w:line="360" w:lineRule="auto"/>
        <w:rPr>
          <w:color w:val="auto"/>
          <w:sz w:val="26"/>
          <w:szCs w:val="26"/>
        </w:rPr>
      </w:pPr>
      <w:r w:rsidRPr="00714693">
        <w:rPr>
          <w:color w:val="auto"/>
          <w:sz w:val="26"/>
          <w:szCs w:val="26"/>
        </w:rPr>
        <w:tab/>
      </w:r>
      <w:r w:rsidRPr="00714693">
        <w:rPr>
          <w:color w:val="auto"/>
          <w:sz w:val="26"/>
          <w:szCs w:val="26"/>
        </w:rPr>
        <w:tab/>
        <w:t>3.</w:t>
      </w:r>
      <w:r w:rsidRPr="00714693">
        <w:rPr>
          <w:color w:val="auto"/>
          <w:sz w:val="26"/>
          <w:szCs w:val="26"/>
        </w:rPr>
        <w:tab/>
        <w:t>That the security amount of $10</w:t>
      </w:r>
      <w:r w:rsidR="00C448FA">
        <w:rPr>
          <w:color w:val="auto"/>
          <w:sz w:val="26"/>
          <w:szCs w:val="26"/>
        </w:rPr>
        <w:t>,000 shall remain in effect for</w:t>
      </w:r>
      <w:r w:rsidRPr="002B317B">
        <w:rPr>
          <w:color w:val="auto"/>
          <w:sz w:val="26"/>
          <w:szCs w:val="26"/>
          <w:highlight w:val="yellow"/>
        </w:rPr>
        <w:t xml:space="preserve"> </w:t>
      </w:r>
      <w:r w:rsidR="00F26D71">
        <w:rPr>
          <w:color w:val="auto"/>
          <w:sz w:val="26"/>
          <w:szCs w:val="26"/>
        </w:rPr>
        <w:t xml:space="preserve">Stanwich Energy Advisor, LLC </w:t>
      </w:r>
      <w:r w:rsidRPr="00714693">
        <w:rPr>
          <w:color w:val="auto"/>
          <w:sz w:val="26"/>
          <w:szCs w:val="26"/>
        </w:rPr>
        <w:t xml:space="preserve">as long as </w:t>
      </w:r>
      <w:r w:rsidR="00C448FA" w:rsidRPr="00C448FA">
        <w:rPr>
          <w:color w:val="auto"/>
          <w:sz w:val="26"/>
          <w:szCs w:val="26"/>
        </w:rPr>
        <w:t>Stanwich Energy Advisor</w:t>
      </w:r>
      <w:r w:rsidR="00F26D71">
        <w:rPr>
          <w:color w:val="auto"/>
          <w:sz w:val="26"/>
          <w:szCs w:val="26"/>
        </w:rPr>
        <w:t>, LLC</w:t>
      </w:r>
      <w:r w:rsidR="00C448FA" w:rsidRPr="00C448FA">
        <w:rPr>
          <w:color w:val="auto"/>
          <w:sz w:val="26"/>
          <w:szCs w:val="26"/>
        </w:rPr>
        <w:t xml:space="preserve"> </w:t>
      </w:r>
      <w:r w:rsidRPr="00714693">
        <w:rPr>
          <w:color w:val="auto"/>
          <w:sz w:val="26"/>
          <w:szCs w:val="26"/>
        </w:rPr>
        <w:t>does not make a change to its business model in Pennsylvania, whereby it would take title to generation supply and/or bill its customers directly for generation supply.</w:t>
      </w:r>
    </w:p>
    <w:p w:rsidR="002B317B" w:rsidRDefault="002B317B" w:rsidP="00096F00">
      <w:pPr>
        <w:suppressAutoHyphens/>
        <w:spacing w:line="360" w:lineRule="auto"/>
        <w:rPr>
          <w:color w:val="auto"/>
          <w:sz w:val="26"/>
          <w:szCs w:val="26"/>
        </w:rPr>
      </w:pPr>
    </w:p>
    <w:p w:rsidR="009B15A3" w:rsidRPr="002B317B"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2B317B">
        <w:rPr>
          <w:color w:val="auto"/>
          <w:sz w:val="26"/>
          <w:szCs w:val="26"/>
        </w:rPr>
        <w:t xml:space="preserve">That a license be issued authorizing </w:t>
      </w:r>
      <w:r w:rsidR="00C448FA">
        <w:rPr>
          <w:color w:val="auto"/>
          <w:sz w:val="26"/>
          <w:szCs w:val="26"/>
        </w:rPr>
        <w:t>Stanwich Energy Advisor</w:t>
      </w:r>
      <w:r w:rsidR="00F26D71">
        <w:rPr>
          <w:color w:val="auto"/>
          <w:sz w:val="26"/>
          <w:szCs w:val="26"/>
        </w:rPr>
        <w:t xml:space="preserve">, LLC </w:t>
      </w:r>
      <w:r w:rsidR="00C448FA">
        <w:rPr>
          <w:color w:val="auto"/>
          <w:sz w:val="26"/>
          <w:szCs w:val="26"/>
        </w:rPr>
        <w:t xml:space="preserve"> </w:t>
      </w:r>
      <w:r w:rsidR="002B317B">
        <w:rPr>
          <w:color w:val="auto"/>
          <w:sz w:val="26"/>
          <w:szCs w:val="26"/>
        </w:rPr>
        <w:t xml:space="preserve">to </w:t>
      </w:r>
      <w:r w:rsidRPr="002B317B">
        <w:rPr>
          <w:color w:val="auto"/>
          <w:sz w:val="26"/>
          <w:szCs w:val="26"/>
        </w:rPr>
        <w:t xml:space="preserve">begin to offer, render, furnish or supply </w:t>
      </w:r>
      <w:r w:rsidR="00980C86">
        <w:rPr>
          <w:color w:val="auto"/>
          <w:sz w:val="26"/>
          <w:szCs w:val="26"/>
        </w:rPr>
        <w:t xml:space="preserve">electricity or </w:t>
      </w:r>
      <w:r w:rsidRPr="002B317B">
        <w:rPr>
          <w:color w:val="auto"/>
          <w:sz w:val="26"/>
          <w:szCs w:val="26"/>
        </w:rPr>
        <w:t>electric generation services</w:t>
      </w:r>
      <w:r w:rsidR="002B317B">
        <w:rPr>
          <w:color w:val="auto"/>
          <w:sz w:val="26"/>
          <w:szCs w:val="26"/>
        </w:rPr>
        <w:t xml:space="preserve"> as a broker/marketer</w:t>
      </w:r>
      <w:r w:rsidRPr="002B317B">
        <w:rPr>
          <w:color w:val="auto"/>
          <w:sz w:val="26"/>
          <w:szCs w:val="26"/>
        </w:rPr>
        <w:t xml:space="preserve"> to</w:t>
      </w:r>
      <w:r w:rsidR="006A7782" w:rsidRPr="002B317B">
        <w:rPr>
          <w:color w:val="auto"/>
          <w:sz w:val="26"/>
          <w:szCs w:val="26"/>
        </w:rPr>
        <w:t xml:space="preserve"> </w:t>
      </w:r>
      <w:r w:rsidR="0001522B" w:rsidRPr="00C448FA">
        <w:rPr>
          <w:color w:val="auto"/>
          <w:sz w:val="26"/>
          <w:szCs w:val="26"/>
        </w:rPr>
        <w:t xml:space="preserve">large commercial (over 25 kw demand), </w:t>
      </w:r>
      <w:r w:rsidR="006A7782" w:rsidRPr="00C448FA">
        <w:rPr>
          <w:color w:val="auto"/>
          <w:sz w:val="26"/>
          <w:szCs w:val="26"/>
        </w:rPr>
        <w:t>industrial</w:t>
      </w:r>
      <w:r w:rsidR="0001522B" w:rsidRPr="00C448FA">
        <w:rPr>
          <w:color w:val="auto"/>
          <w:sz w:val="26"/>
          <w:szCs w:val="26"/>
        </w:rPr>
        <w:t>,</w:t>
      </w:r>
      <w:r w:rsidR="006A7782" w:rsidRPr="00C448FA">
        <w:rPr>
          <w:color w:val="auto"/>
          <w:sz w:val="26"/>
          <w:szCs w:val="26"/>
        </w:rPr>
        <w:t xml:space="preserve"> and governmental </w:t>
      </w:r>
      <w:r w:rsidR="006A7782" w:rsidRPr="00C448FA">
        <w:rPr>
          <w:color w:val="auto"/>
          <w:sz w:val="26"/>
          <w:szCs w:val="26"/>
        </w:rPr>
        <w:lastRenderedPageBreak/>
        <w:t xml:space="preserve">customers </w:t>
      </w:r>
      <w:r w:rsidR="00673EA9" w:rsidRPr="00C448FA">
        <w:rPr>
          <w:color w:val="auto"/>
          <w:sz w:val="26"/>
          <w:szCs w:val="26"/>
        </w:rPr>
        <w:t>in</w:t>
      </w:r>
      <w:r w:rsidR="006E3DCB" w:rsidRPr="00C448FA">
        <w:rPr>
          <w:color w:val="auto"/>
          <w:sz w:val="26"/>
          <w:szCs w:val="26"/>
        </w:rPr>
        <w:t xml:space="preserve"> all of </w:t>
      </w:r>
      <w:r w:rsidR="00673EA9" w:rsidRPr="00C448FA">
        <w:rPr>
          <w:color w:val="auto"/>
          <w:sz w:val="26"/>
          <w:szCs w:val="26"/>
        </w:rPr>
        <w:t xml:space="preserve">the </w:t>
      </w:r>
      <w:r w:rsidR="00086DE5" w:rsidRPr="00C448FA">
        <w:rPr>
          <w:color w:val="auto"/>
          <w:sz w:val="26"/>
          <w:szCs w:val="26"/>
        </w:rPr>
        <w:t xml:space="preserve">electric distribution company </w:t>
      </w:r>
      <w:r w:rsidR="00673EA9" w:rsidRPr="00C448FA">
        <w:rPr>
          <w:color w:val="auto"/>
          <w:sz w:val="26"/>
          <w:szCs w:val="26"/>
        </w:rPr>
        <w:t xml:space="preserve">service </w:t>
      </w:r>
      <w:r w:rsidR="005C3D5F" w:rsidRPr="00C448FA">
        <w:rPr>
          <w:color w:val="auto"/>
          <w:sz w:val="26"/>
          <w:szCs w:val="26"/>
        </w:rPr>
        <w:t>territories throughout the Commonwealth of Pennsylvania</w:t>
      </w:r>
      <w:r w:rsidR="00C448FA" w:rsidRPr="00C448FA">
        <w:rPr>
          <w:color w:val="auto"/>
          <w:sz w:val="26"/>
          <w:szCs w:val="26"/>
        </w:rPr>
        <w:t>.</w:t>
      </w:r>
      <w:r w:rsidR="005C3D5F" w:rsidRPr="00C448FA">
        <w:rPr>
          <w:color w:val="auto"/>
          <w:sz w:val="26"/>
          <w:szCs w:val="26"/>
        </w:rPr>
        <w:t xml:space="preserve"> </w:t>
      </w:r>
    </w:p>
    <w:p w:rsidR="009B15A3" w:rsidRDefault="009B15A3" w:rsidP="00793F53">
      <w:pPr>
        <w:suppressAutoHyphens/>
        <w:spacing w:line="360" w:lineRule="auto"/>
        <w:rPr>
          <w:color w:val="auto"/>
          <w:sz w:val="26"/>
          <w:szCs w:val="26"/>
        </w:rPr>
      </w:pPr>
    </w:p>
    <w:p w:rsidR="00CA1B1A"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147491">
        <w:rPr>
          <w:color w:val="auto"/>
          <w:sz w:val="26"/>
          <w:szCs w:val="26"/>
        </w:rPr>
        <w:t xml:space="preserve">That if </w:t>
      </w:r>
      <w:r w:rsidR="00C448FA">
        <w:rPr>
          <w:color w:val="auto"/>
          <w:sz w:val="26"/>
          <w:szCs w:val="26"/>
        </w:rPr>
        <w:t xml:space="preserve">Stanwich Energy Advisors, LLC </w:t>
      </w:r>
      <w:r w:rsidRPr="00147491">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w:t>
      </w:r>
      <w:r w:rsidR="00571946">
        <w:rPr>
          <w:color w:val="auto"/>
          <w:sz w:val="26"/>
          <w:szCs w:val="26"/>
        </w:rPr>
        <w:t xml:space="preserve">52 </w:t>
      </w:r>
      <w:r w:rsidR="00131EF4">
        <w:rPr>
          <w:color w:val="auto"/>
          <w:sz w:val="26"/>
          <w:szCs w:val="26"/>
        </w:rPr>
        <w:t>Pa. Code </w:t>
      </w:r>
      <w:r w:rsidRPr="00147491">
        <w:rPr>
          <w:color w:val="auto"/>
          <w:sz w:val="26"/>
          <w:szCs w:val="26"/>
        </w:rPr>
        <w:t xml:space="preserve">§ 54.40(c) to justify the modification granted in Ordering Paragraph No. 3.  This will provide the Commission the opportunity to review </w:t>
      </w:r>
      <w:r w:rsidR="00C448FA">
        <w:rPr>
          <w:color w:val="auto"/>
          <w:sz w:val="26"/>
          <w:szCs w:val="26"/>
        </w:rPr>
        <w:t>Stanwich Energy Advisor</w:t>
      </w:r>
      <w:r w:rsidR="00C7273A">
        <w:rPr>
          <w:color w:val="auto"/>
          <w:sz w:val="26"/>
          <w:szCs w:val="26"/>
        </w:rPr>
        <w:t>, LLC</w:t>
      </w:r>
      <w:r w:rsidR="00C448FA">
        <w:rPr>
          <w:color w:val="auto"/>
          <w:sz w:val="26"/>
          <w:szCs w:val="26"/>
        </w:rPr>
        <w:t xml:space="preserve">’s </w:t>
      </w:r>
      <w:r w:rsidRPr="00147491">
        <w:rPr>
          <w:color w:val="auto"/>
          <w:sz w:val="26"/>
          <w:szCs w:val="26"/>
        </w:rPr>
        <w:t xml:space="preserve">bonding level and adjust as appropriate, prior to </w:t>
      </w:r>
      <w:r w:rsidR="00C448FA">
        <w:rPr>
          <w:color w:val="auto"/>
          <w:sz w:val="26"/>
          <w:szCs w:val="26"/>
        </w:rPr>
        <w:t>Stanwich Energy Advisor</w:t>
      </w:r>
      <w:r w:rsidR="00C7273A">
        <w:rPr>
          <w:color w:val="auto"/>
          <w:sz w:val="26"/>
          <w:szCs w:val="26"/>
        </w:rPr>
        <w:t>,</w:t>
      </w:r>
      <w:r w:rsidR="00C448FA">
        <w:rPr>
          <w:color w:val="auto"/>
          <w:sz w:val="26"/>
          <w:szCs w:val="26"/>
        </w:rPr>
        <w:t xml:space="preserve"> </w:t>
      </w:r>
      <w:r w:rsidR="00C7273A">
        <w:rPr>
          <w:color w:val="auto"/>
          <w:sz w:val="26"/>
          <w:szCs w:val="26"/>
        </w:rPr>
        <w:t xml:space="preserve">LLC </w:t>
      </w:r>
      <w:r w:rsidRPr="00147491">
        <w:rPr>
          <w:color w:val="auto"/>
          <w:sz w:val="26"/>
          <w:szCs w:val="26"/>
        </w:rPr>
        <w:t>implementing the proposed changes to its business model.</w:t>
      </w:r>
    </w:p>
    <w:p w:rsidR="00EA02E6" w:rsidRPr="00EA02E6" w:rsidRDefault="00EA02E6" w:rsidP="00EA02E6">
      <w:pPr>
        <w:pStyle w:val="ListParagraph"/>
        <w:rPr>
          <w:color w:val="auto"/>
          <w:sz w:val="26"/>
          <w:szCs w:val="26"/>
        </w:rPr>
      </w:pPr>
    </w:p>
    <w:p w:rsidR="00C7273A" w:rsidRPr="008064CE" w:rsidRDefault="00EA02E6" w:rsidP="008064CE">
      <w:pPr>
        <w:pStyle w:val="ListParagraph"/>
        <w:numPr>
          <w:ilvl w:val="0"/>
          <w:numId w:val="14"/>
        </w:numPr>
        <w:tabs>
          <w:tab w:val="clear" w:pos="1080"/>
          <w:tab w:val="num" w:pos="90"/>
          <w:tab w:val="left" w:pos="630"/>
        </w:tabs>
        <w:suppressAutoHyphens/>
        <w:spacing w:line="360" w:lineRule="auto"/>
        <w:ind w:left="90" w:firstLine="1440"/>
        <w:rPr>
          <w:color w:val="auto"/>
          <w:sz w:val="26"/>
          <w:szCs w:val="26"/>
        </w:rPr>
      </w:pPr>
      <w:r w:rsidRPr="008064CE">
        <w:rPr>
          <w:color w:val="auto"/>
          <w:sz w:val="26"/>
          <w:szCs w:val="26"/>
        </w:rPr>
        <w:t xml:space="preserve">That if </w:t>
      </w:r>
      <w:r w:rsidR="00C448FA" w:rsidRPr="008064CE">
        <w:rPr>
          <w:color w:val="auto"/>
          <w:sz w:val="26"/>
          <w:szCs w:val="26"/>
        </w:rPr>
        <w:t xml:space="preserve">Stanwich Energy Advisors, LLC </w:t>
      </w:r>
      <w:r w:rsidRPr="008064CE">
        <w:rPr>
          <w:color w:val="auto"/>
          <w:sz w:val="26"/>
          <w:szCs w:val="26"/>
        </w:rPr>
        <w:t xml:space="preserve">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w:t>
      </w:r>
      <w:r w:rsidR="00131EF4">
        <w:rPr>
          <w:color w:val="auto"/>
          <w:sz w:val="26"/>
          <w:szCs w:val="26"/>
        </w:rPr>
        <w:t>level required by 52 Pa. Code</w:t>
      </w:r>
      <w:r w:rsidR="00131EF4">
        <w:t> </w:t>
      </w:r>
      <w:r w:rsidR="00131EF4">
        <w:rPr>
          <w:color w:val="auto"/>
          <w:sz w:val="26"/>
          <w:szCs w:val="26"/>
        </w:rPr>
        <w:t>§ </w:t>
      </w:r>
      <w:r w:rsidRPr="008064CE">
        <w:rPr>
          <w:color w:val="auto"/>
          <w:sz w:val="26"/>
          <w:szCs w:val="26"/>
        </w:rPr>
        <w:t>54.40, whichever is greater.</w:t>
      </w:r>
    </w:p>
    <w:p w:rsidR="008064CE" w:rsidRPr="008064CE" w:rsidRDefault="008064CE" w:rsidP="008064CE">
      <w:pPr>
        <w:tabs>
          <w:tab w:val="num" w:pos="1440"/>
          <w:tab w:val="left" w:pos="1530"/>
        </w:tabs>
        <w:suppressAutoHyphens/>
        <w:spacing w:line="360" w:lineRule="auto"/>
        <w:ind w:left="720"/>
        <w:rPr>
          <w:color w:val="auto"/>
          <w:sz w:val="26"/>
          <w:szCs w:val="26"/>
        </w:rPr>
      </w:pPr>
    </w:p>
    <w:p w:rsidR="009B15A3" w:rsidRPr="00EA02E6" w:rsidRDefault="009B15A3" w:rsidP="00C448FA">
      <w:pPr>
        <w:pStyle w:val="ListParagraph"/>
        <w:numPr>
          <w:ilvl w:val="0"/>
          <w:numId w:val="14"/>
        </w:numPr>
        <w:tabs>
          <w:tab w:val="clear" w:pos="1080"/>
          <w:tab w:val="num" w:pos="1440"/>
          <w:tab w:val="left" w:pos="1530"/>
        </w:tabs>
        <w:suppressAutoHyphens/>
        <w:spacing w:line="360" w:lineRule="auto"/>
        <w:ind w:firstLine="360"/>
        <w:rPr>
          <w:color w:val="auto"/>
          <w:sz w:val="26"/>
          <w:szCs w:val="26"/>
        </w:rPr>
      </w:pPr>
      <w:r w:rsidRPr="00EA02E6">
        <w:rPr>
          <w:color w:val="auto"/>
          <w:sz w:val="26"/>
          <w:szCs w:val="26"/>
        </w:rPr>
        <w:t>That this proceeding at</w:t>
      </w:r>
      <w:r w:rsidR="005E6AE9" w:rsidRPr="00EA02E6">
        <w:rPr>
          <w:color w:val="auto"/>
          <w:sz w:val="26"/>
          <w:szCs w:val="26"/>
        </w:rPr>
        <w:t xml:space="preserve"> Docket No. </w:t>
      </w:r>
      <w:r w:rsidR="00C448FA" w:rsidRPr="00C448FA">
        <w:rPr>
          <w:color w:val="auto"/>
          <w:sz w:val="26"/>
          <w:szCs w:val="26"/>
        </w:rPr>
        <w:t>A-2016-2552335</w:t>
      </w:r>
      <w:r w:rsidR="00C7273A">
        <w:rPr>
          <w:color w:val="auto"/>
          <w:sz w:val="26"/>
          <w:szCs w:val="26"/>
        </w:rPr>
        <w:t xml:space="preserve"> </w:t>
      </w:r>
      <w:r w:rsidR="005E6AE9" w:rsidRPr="00EA02E6">
        <w:rPr>
          <w:color w:val="auto"/>
          <w:sz w:val="26"/>
          <w:szCs w:val="26"/>
        </w:rPr>
        <w:t>be</w:t>
      </w:r>
      <w:r w:rsidR="00B82BBA" w:rsidRPr="00EA02E6">
        <w:rPr>
          <w:color w:val="auto"/>
          <w:sz w:val="26"/>
          <w:szCs w:val="26"/>
        </w:rPr>
        <w:t xml:space="preserve"> </w:t>
      </w:r>
      <w:r w:rsidR="005E6AE9" w:rsidRPr="00EA02E6">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4A2CEE"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7559B3D9" wp14:editId="0D557748">
            <wp:simplePos x="0" y="0"/>
            <wp:positionH relativeFrom="column">
              <wp:posOffset>2762250</wp:posOffset>
            </wp:positionH>
            <wp:positionV relativeFrom="paragraph">
              <wp:posOffset>96520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C7273A" w:rsidRPr="00C7273A">
        <w:rPr>
          <w:color w:val="auto"/>
          <w:sz w:val="26"/>
          <w:szCs w:val="26"/>
        </w:rPr>
        <w:t>September 15</w:t>
      </w:r>
      <w:r w:rsidR="00C448FA" w:rsidRPr="00C7273A">
        <w:rPr>
          <w:color w:val="auto"/>
          <w:sz w:val="26"/>
          <w:szCs w:val="26"/>
        </w:rPr>
        <w:t>, 2016</w:t>
      </w:r>
    </w:p>
    <w:p w:rsidR="00327F6C" w:rsidRPr="00BA16B1" w:rsidRDefault="00327F6C" w:rsidP="00212333">
      <w:pPr>
        <w:tabs>
          <w:tab w:val="left" w:pos="4320"/>
        </w:tabs>
        <w:rPr>
          <w:color w:val="auto"/>
          <w:sz w:val="26"/>
          <w:szCs w:val="26"/>
        </w:rPr>
      </w:pPr>
    </w:p>
    <w:p w:rsidR="004A2CEE"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4A2CEE">
        <w:rPr>
          <w:color w:val="auto"/>
          <w:sz w:val="26"/>
          <w:szCs w:val="26"/>
        </w:rPr>
        <w:t>September 15, 2016</w:t>
      </w:r>
      <w:bookmarkStart w:id="0" w:name="_GoBack"/>
      <w:bookmarkEnd w:id="0"/>
    </w:p>
    <w:sectPr w:rsidR="004A2CEE"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A25" w:rsidRDefault="00107A25">
      <w:r>
        <w:separator/>
      </w:r>
    </w:p>
  </w:endnote>
  <w:endnote w:type="continuationSeparator" w:id="0">
    <w:p w:rsidR="00107A25" w:rsidRDefault="0010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2CEE">
      <w:rPr>
        <w:rStyle w:val="PageNumber"/>
        <w:noProof/>
      </w:rPr>
      <w:t>7</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A25" w:rsidRDefault="00107A25">
      <w:r>
        <w:separator/>
      </w:r>
    </w:p>
  </w:footnote>
  <w:footnote w:type="continuationSeparator" w:id="0">
    <w:p w:rsidR="00107A25" w:rsidRDefault="00107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24F5"/>
    <w:rsid w:val="000961E7"/>
    <w:rsid w:val="00096F00"/>
    <w:rsid w:val="000B0850"/>
    <w:rsid w:val="000B269D"/>
    <w:rsid w:val="000F0C10"/>
    <w:rsid w:val="000F23F8"/>
    <w:rsid w:val="000F42A0"/>
    <w:rsid w:val="00107A25"/>
    <w:rsid w:val="00110639"/>
    <w:rsid w:val="00111D25"/>
    <w:rsid w:val="00115910"/>
    <w:rsid w:val="00115BC6"/>
    <w:rsid w:val="00131EF4"/>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927B0"/>
    <w:rsid w:val="001968D9"/>
    <w:rsid w:val="001A5F3C"/>
    <w:rsid w:val="001B0A0F"/>
    <w:rsid w:val="001B3537"/>
    <w:rsid w:val="001B3611"/>
    <w:rsid w:val="001B6E45"/>
    <w:rsid w:val="001C4A54"/>
    <w:rsid w:val="001C768B"/>
    <w:rsid w:val="001D05C0"/>
    <w:rsid w:val="001D11AC"/>
    <w:rsid w:val="001E022F"/>
    <w:rsid w:val="001E2FD9"/>
    <w:rsid w:val="001E400B"/>
    <w:rsid w:val="001E676F"/>
    <w:rsid w:val="00202483"/>
    <w:rsid w:val="00203D2C"/>
    <w:rsid w:val="00212333"/>
    <w:rsid w:val="00220196"/>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C2425"/>
    <w:rsid w:val="002C2F3E"/>
    <w:rsid w:val="002D0F5A"/>
    <w:rsid w:val="002E2408"/>
    <w:rsid w:val="002F0E91"/>
    <w:rsid w:val="00302313"/>
    <w:rsid w:val="00321591"/>
    <w:rsid w:val="00322527"/>
    <w:rsid w:val="00324980"/>
    <w:rsid w:val="0032783F"/>
    <w:rsid w:val="00327F6C"/>
    <w:rsid w:val="00340913"/>
    <w:rsid w:val="003426C9"/>
    <w:rsid w:val="003526E5"/>
    <w:rsid w:val="00365DD1"/>
    <w:rsid w:val="003709B2"/>
    <w:rsid w:val="00377004"/>
    <w:rsid w:val="00385F6C"/>
    <w:rsid w:val="003879DD"/>
    <w:rsid w:val="00396148"/>
    <w:rsid w:val="0039633F"/>
    <w:rsid w:val="003A3CA9"/>
    <w:rsid w:val="003C294A"/>
    <w:rsid w:val="003D3884"/>
    <w:rsid w:val="003D40AE"/>
    <w:rsid w:val="003E272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850AF"/>
    <w:rsid w:val="00495D17"/>
    <w:rsid w:val="00496E55"/>
    <w:rsid w:val="004A2CEE"/>
    <w:rsid w:val="004A3285"/>
    <w:rsid w:val="004A771C"/>
    <w:rsid w:val="004B14A6"/>
    <w:rsid w:val="004B515C"/>
    <w:rsid w:val="004D1D7B"/>
    <w:rsid w:val="004D3BB5"/>
    <w:rsid w:val="004F5FD5"/>
    <w:rsid w:val="0050300B"/>
    <w:rsid w:val="00503C79"/>
    <w:rsid w:val="00505D26"/>
    <w:rsid w:val="0051337A"/>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E6AE9"/>
    <w:rsid w:val="00602A6F"/>
    <w:rsid w:val="00610F1F"/>
    <w:rsid w:val="006244FB"/>
    <w:rsid w:val="0064698B"/>
    <w:rsid w:val="00646996"/>
    <w:rsid w:val="006617AA"/>
    <w:rsid w:val="00670772"/>
    <w:rsid w:val="00673EA9"/>
    <w:rsid w:val="0068607F"/>
    <w:rsid w:val="00691F1E"/>
    <w:rsid w:val="006A383D"/>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F53"/>
    <w:rsid w:val="007A1FFC"/>
    <w:rsid w:val="007A2A87"/>
    <w:rsid w:val="007A4232"/>
    <w:rsid w:val="007B112C"/>
    <w:rsid w:val="007B4545"/>
    <w:rsid w:val="007E6C04"/>
    <w:rsid w:val="007F4A7A"/>
    <w:rsid w:val="007F5205"/>
    <w:rsid w:val="008002B7"/>
    <w:rsid w:val="00802A48"/>
    <w:rsid w:val="008044CC"/>
    <w:rsid w:val="008064CE"/>
    <w:rsid w:val="00806A00"/>
    <w:rsid w:val="0081149C"/>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1AE7"/>
    <w:rsid w:val="0091459D"/>
    <w:rsid w:val="00920C8A"/>
    <w:rsid w:val="0092392F"/>
    <w:rsid w:val="0093104B"/>
    <w:rsid w:val="00944864"/>
    <w:rsid w:val="009653EF"/>
    <w:rsid w:val="0097132C"/>
    <w:rsid w:val="00980C86"/>
    <w:rsid w:val="0099101D"/>
    <w:rsid w:val="009A55DD"/>
    <w:rsid w:val="009B15A3"/>
    <w:rsid w:val="009B3560"/>
    <w:rsid w:val="009B6D37"/>
    <w:rsid w:val="009C1693"/>
    <w:rsid w:val="009C63B0"/>
    <w:rsid w:val="009E185E"/>
    <w:rsid w:val="009E5F18"/>
    <w:rsid w:val="009F7EEA"/>
    <w:rsid w:val="00A06827"/>
    <w:rsid w:val="00A1456A"/>
    <w:rsid w:val="00A259F3"/>
    <w:rsid w:val="00A3620E"/>
    <w:rsid w:val="00A43450"/>
    <w:rsid w:val="00A4353E"/>
    <w:rsid w:val="00A54DF3"/>
    <w:rsid w:val="00A63D74"/>
    <w:rsid w:val="00A710F8"/>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2F61"/>
    <w:rsid w:val="00BB57BC"/>
    <w:rsid w:val="00BC4455"/>
    <w:rsid w:val="00BD4849"/>
    <w:rsid w:val="00BF0679"/>
    <w:rsid w:val="00BF2A43"/>
    <w:rsid w:val="00C0197E"/>
    <w:rsid w:val="00C102C2"/>
    <w:rsid w:val="00C22737"/>
    <w:rsid w:val="00C31A6A"/>
    <w:rsid w:val="00C334C7"/>
    <w:rsid w:val="00C448FA"/>
    <w:rsid w:val="00C531B2"/>
    <w:rsid w:val="00C60125"/>
    <w:rsid w:val="00C60130"/>
    <w:rsid w:val="00C62030"/>
    <w:rsid w:val="00C7273A"/>
    <w:rsid w:val="00C741C9"/>
    <w:rsid w:val="00C87B51"/>
    <w:rsid w:val="00C87CB0"/>
    <w:rsid w:val="00C916CD"/>
    <w:rsid w:val="00C91DF3"/>
    <w:rsid w:val="00C9779D"/>
    <w:rsid w:val="00CA1B1A"/>
    <w:rsid w:val="00CA7562"/>
    <w:rsid w:val="00CB06CA"/>
    <w:rsid w:val="00CB0906"/>
    <w:rsid w:val="00CB2837"/>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01C4"/>
    <w:rsid w:val="00DF0FF0"/>
    <w:rsid w:val="00DF71D1"/>
    <w:rsid w:val="00E0553D"/>
    <w:rsid w:val="00E25176"/>
    <w:rsid w:val="00E257D7"/>
    <w:rsid w:val="00E31FE9"/>
    <w:rsid w:val="00E43456"/>
    <w:rsid w:val="00E51E1D"/>
    <w:rsid w:val="00E53467"/>
    <w:rsid w:val="00E72D20"/>
    <w:rsid w:val="00E778C1"/>
    <w:rsid w:val="00E86964"/>
    <w:rsid w:val="00E94F9B"/>
    <w:rsid w:val="00E95ABF"/>
    <w:rsid w:val="00E9649D"/>
    <w:rsid w:val="00E969FA"/>
    <w:rsid w:val="00E970BB"/>
    <w:rsid w:val="00EA02E6"/>
    <w:rsid w:val="00EA0EFF"/>
    <w:rsid w:val="00EA45D7"/>
    <w:rsid w:val="00EB2D6B"/>
    <w:rsid w:val="00EC0DE3"/>
    <w:rsid w:val="00EC2CF0"/>
    <w:rsid w:val="00EE5054"/>
    <w:rsid w:val="00EF4712"/>
    <w:rsid w:val="00EF52D0"/>
    <w:rsid w:val="00EF5D53"/>
    <w:rsid w:val="00F0463B"/>
    <w:rsid w:val="00F05975"/>
    <w:rsid w:val="00F26D71"/>
    <w:rsid w:val="00F64821"/>
    <w:rsid w:val="00F70C8C"/>
    <w:rsid w:val="00F716AF"/>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6</cp:revision>
  <cp:lastPrinted>2016-08-31T15:16:00Z</cp:lastPrinted>
  <dcterms:created xsi:type="dcterms:W3CDTF">2016-08-22T17:17:00Z</dcterms:created>
  <dcterms:modified xsi:type="dcterms:W3CDTF">2016-09-15T11:52:00Z</dcterms:modified>
</cp:coreProperties>
</file>