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4142A" w:rsidP="00A4142A">
      <w:pPr>
        <w:pStyle w:val="Heading5"/>
        <w:spacing w:before="0" w:after="0"/>
        <w:ind w:right="-630"/>
        <w:jc w:val="center"/>
        <w:rPr>
          <w:i w:val="0"/>
        </w:rPr>
      </w:pPr>
      <w:r>
        <w:rPr>
          <w:i w:val="0"/>
        </w:rPr>
        <w:t>September 20,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49166E" w:rsidRPr="0049166E">
        <w:rPr>
          <w:i w:val="0"/>
          <w:sz w:val="24"/>
          <w:szCs w:val="24"/>
        </w:rPr>
        <w:t>8918470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49166E" w:rsidRPr="0049166E">
        <w:rPr>
          <w:i w:val="0"/>
          <w:sz w:val="24"/>
          <w:szCs w:val="24"/>
        </w:rPr>
        <w:t>2561581</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49166E" w:rsidP="00A45538">
      <w:pPr>
        <w:pStyle w:val="BodyTextIndent"/>
        <w:ind w:left="0"/>
        <w:rPr>
          <w:szCs w:val="24"/>
        </w:rPr>
      </w:pPr>
      <w:r w:rsidRPr="0049166E">
        <w:rPr>
          <w:szCs w:val="24"/>
        </w:rPr>
        <w:t xml:space="preserve">SAILOR EXCAVATION &amp; PAVING </w:t>
      </w:r>
      <w:proofErr w:type="gramStart"/>
      <w:r w:rsidRPr="0049166E">
        <w:rPr>
          <w:szCs w:val="24"/>
        </w:rPr>
        <w:t xml:space="preserve">CO </w:t>
      </w:r>
      <w:r>
        <w:rPr>
          <w:szCs w:val="24"/>
        </w:rPr>
        <w:t xml:space="preserve"> </w:t>
      </w:r>
      <w:r w:rsidRPr="0049166E">
        <w:rPr>
          <w:szCs w:val="24"/>
        </w:rPr>
        <w:t>INC</w:t>
      </w:r>
      <w:proofErr w:type="gramEnd"/>
    </w:p>
    <w:p w:rsidR="0023726D" w:rsidRDefault="0049166E" w:rsidP="00A45538">
      <w:pPr>
        <w:pStyle w:val="BodyTextIndent"/>
        <w:ind w:left="0"/>
        <w:rPr>
          <w:szCs w:val="24"/>
        </w:rPr>
      </w:pPr>
      <w:r>
        <w:rPr>
          <w:szCs w:val="24"/>
        </w:rPr>
        <w:t>PO BOX 184</w:t>
      </w:r>
    </w:p>
    <w:p w:rsidR="008465D4" w:rsidRPr="002442B1" w:rsidRDefault="0049166E" w:rsidP="00A45538">
      <w:pPr>
        <w:pStyle w:val="BodyTextIndent"/>
        <w:ind w:left="0"/>
        <w:rPr>
          <w:szCs w:val="24"/>
        </w:rPr>
      </w:pPr>
      <w:proofErr w:type="gramStart"/>
      <w:r>
        <w:rPr>
          <w:szCs w:val="24"/>
        </w:rPr>
        <w:t>MUNHALL  PA</w:t>
      </w:r>
      <w:proofErr w:type="gramEnd"/>
      <w:r>
        <w:rPr>
          <w:szCs w:val="24"/>
        </w:rPr>
        <w:t xml:space="preserve">  15120</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49166E">
        <w:rPr>
          <w:b w:val="0"/>
          <w:i w:val="0"/>
          <w:sz w:val="24"/>
          <w:szCs w:val="24"/>
        </w:rPr>
        <w:t>Sailor Excavation &amp; Paving Co., Inc.</w:t>
      </w:r>
      <w:r w:rsidR="00B94E9A" w:rsidRPr="002442B1">
        <w:rPr>
          <w:b w:val="0"/>
          <w:i w:val="0"/>
          <w:sz w:val="24"/>
          <w:szCs w:val="24"/>
        </w:rPr>
        <w:t xml:space="preserve">, </w:t>
      </w:r>
      <w:r w:rsidR="0049166E">
        <w:rPr>
          <w:b w:val="0"/>
          <w:i w:val="0"/>
          <w:sz w:val="24"/>
          <w:szCs w:val="24"/>
        </w:rPr>
        <w:t>899 Baldwin Road</w:t>
      </w:r>
      <w:r w:rsidR="008465D4">
        <w:rPr>
          <w:b w:val="0"/>
          <w:i w:val="0"/>
          <w:sz w:val="24"/>
          <w:szCs w:val="24"/>
        </w:rPr>
        <w:t>,</w:t>
      </w:r>
      <w:r w:rsidR="00B94E9A" w:rsidRPr="002442B1">
        <w:rPr>
          <w:b w:val="0"/>
          <w:i w:val="0"/>
          <w:sz w:val="24"/>
          <w:szCs w:val="24"/>
        </w:rPr>
        <w:t xml:space="preserve"> </w:t>
      </w:r>
      <w:r w:rsidR="0049166E">
        <w:rPr>
          <w:b w:val="0"/>
          <w:i w:val="0"/>
          <w:sz w:val="24"/>
          <w:szCs w:val="24"/>
        </w:rPr>
        <w:t>Pittsburgh</w:t>
      </w:r>
      <w:r w:rsidR="00E24129">
        <w:rPr>
          <w:b w:val="0"/>
          <w:i w:val="0"/>
          <w:sz w:val="24"/>
          <w:szCs w:val="24"/>
        </w:rPr>
        <w:t xml:space="preserve">, </w:t>
      </w:r>
      <w:r w:rsidR="0049166E">
        <w:rPr>
          <w:b w:val="0"/>
          <w:i w:val="0"/>
          <w:sz w:val="24"/>
          <w:szCs w:val="24"/>
        </w:rPr>
        <w:tab/>
        <w:t>Allegheny</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49166E">
        <w:rPr>
          <w:b w:val="0"/>
          <w:i w:val="0"/>
          <w:sz w:val="24"/>
          <w:szCs w:val="24"/>
        </w:rPr>
        <w:t>15207</w:t>
      </w:r>
      <w:r w:rsidR="00B94E9A" w:rsidRPr="002442B1">
        <w:rPr>
          <w:b w:val="0"/>
          <w:i w:val="0"/>
          <w:sz w:val="24"/>
          <w:szCs w:val="24"/>
        </w:rPr>
        <w:t xml:space="preserve"> (</w:t>
      </w:r>
      <w:r w:rsidR="0049166E">
        <w:rPr>
          <w:b w:val="0"/>
          <w:i w:val="0"/>
          <w:sz w:val="24"/>
          <w:szCs w:val="24"/>
        </w:rPr>
        <w:t>412</w:t>
      </w:r>
      <w:r w:rsidR="00B94E9A" w:rsidRPr="002442B1">
        <w:rPr>
          <w:b w:val="0"/>
          <w:i w:val="0"/>
          <w:sz w:val="24"/>
          <w:szCs w:val="24"/>
        </w:rPr>
        <w:t>)</w:t>
      </w:r>
      <w:r w:rsidR="00E24129">
        <w:rPr>
          <w:b w:val="0"/>
          <w:i w:val="0"/>
          <w:sz w:val="24"/>
          <w:szCs w:val="24"/>
        </w:rPr>
        <w:t xml:space="preserve"> </w:t>
      </w:r>
      <w:r w:rsidR="0049166E">
        <w:rPr>
          <w:b w:val="0"/>
          <w:i w:val="0"/>
          <w:sz w:val="24"/>
          <w:szCs w:val="24"/>
        </w:rPr>
        <w:t>461-8611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B50F9" w:rsidRPr="003B50F9">
        <w:rPr>
          <w:b/>
          <w:spacing w:val="-3"/>
          <w:sz w:val="24"/>
          <w:szCs w:val="24"/>
        </w:rPr>
        <w:t>8918470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3B50F9" w:rsidRDefault="003B50F9">
      <w:pPr>
        <w:rPr>
          <w:i/>
          <w:spacing w:val="-3"/>
          <w:sz w:val="22"/>
          <w:szCs w:val="22"/>
        </w:rPr>
      </w:pPr>
      <w:r>
        <w:rPr>
          <w:i/>
          <w:spacing w:val="-3"/>
          <w:sz w:val="22"/>
          <w:szCs w:val="22"/>
        </w:rPr>
        <w:br w:type="page"/>
      </w:r>
    </w:p>
    <w:p w:rsidR="003B50F9" w:rsidRDefault="003B50F9" w:rsidP="00AB2233">
      <w:pPr>
        <w:rPr>
          <w:i/>
          <w:spacing w:val="-3"/>
          <w:sz w:val="22"/>
          <w:szCs w:val="22"/>
        </w:rPr>
      </w:pPr>
    </w:p>
    <w:p w:rsidR="003B50F9" w:rsidRDefault="003B50F9" w:rsidP="00AB2233">
      <w:pPr>
        <w:rPr>
          <w:i/>
          <w:spacing w:val="-3"/>
          <w:sz w:val="22"/>
          <w:szCs w:val="22"/>
        </w:rPr>
      </w:pPr>
    </w:p>
    <w:p w:rsidR="003B50F9" w:rsidRDefault="003B50F9" w:rsidP="00AB2233">
      <w:pPr>
        <w:rPr>
          <w:i/>
          <w:spacing w:val="-3"/>
          <w:sz w:val="22"/>
          <w:szCs w:val="22"/>
        </w:rPr>
      </w:pPr>
    </w:p>
    <w:p w:rsidR="003B50F9" w:rsidRDefault="003B50F9"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3B50F9" w:rsidRPr="003B50F9">
        <w:rPr>
          <w:b/>
          <w:spacing w:val="-3"/>
          <w:sz w:val="22"/>
          <w:szCs w:val="22"/>
        </w:rPr>
        <w:t>Sailor Excavation &amp; Paving Co.,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3B50F9" w:rsidRPr="003B50F9">
        <w:rPr>
          <w:b/>
          <w:spacing w:val="-3"/>
          <w:sz w:val="22"/>
          <w:szCs w:val="22"/>
        </w:rPr>
        <w:t>8918470</w:t>
      </w:r>
      <w:r w:rsidRPr="007C52A2">
        <w:rPr>
          <w:b/>
          <w:spacing w:val="-3"/>
          <w:sz w:val="22"/>
          <w:szCs w:val="22"/>
        </w:rPr>
        <w:t xml:space="preserve"> and A-201</w:t>
      </w:r>
      <w:r w:rsidR="00A12A0D">
        <w:rPr>
          <w:b/>
          <w:spacing w:val="-3"/>
          <w:sz w:val="22"/>
          <w:szCs w:val="22"/>
        </w:rPr>
        <w:t>6</w:t>
      </w:r>
      <w:r w:rsidRPr="007C52A2">
        <w:rPr>
          <w:b/>
          <w:spacing w:val="-3"/>
          <w:sz w:val="22"/>
          <w:szCs w:val="22"/>
        </w:rPr>
        <w:t>-</w:t>
      </w:r>
      <w:r w:rsidR="003B50F9" w:rsidRPr="003B50F9">
        <w:rPr>
          <w:b/>
          <w:spacing w:val="-3"/>
          <w:sz w:val="22"/>
          <w:szCs w:val="22"/>
        </w:rPr>
        <w:t>2561581</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4142A"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69BFDB24" wp14:editId="0046D916">
            <wp:simplePos x="0" y="0"/>
            <wp:positionH relativeFrom="column">
              <wp:posOffset>3112770</wp:posOffset>
            </wp:positionH>
            <wp:positionV relativeFrom="paragraph">
              <wp:posOffset>134620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A4142A">
      <w:pPr>
        <w:tabs>
          <w:tab w:val="left" w:pos="-720"/>
          <w:tab w:val="left" w:pos="0"/>
          <w:tab w:val="left" w:pos="720"/>
          <w:tab w:val="left" w:pos="1440"/>
          <w:tab w:val="left" w:pos="2160"/>
          <w:tab w:val="left" w:pos="2880"/>
          <w:tab w:val="left" w:pos="3600"/>
          <w:tab w:val="left" w:pos="4320"/>
          <w:tab w:val="left" w:pos="5040"/>
          <w:tab w:val="left" w:pos="558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00A4142A">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72F" w:rsidRDefault="00A0172F" w:rsidP="00E8536A">
      <w:r>
        <w:separator/>
      </w:r>
    </w:p>
  </w:endnote>
  <w:endnote w:type="continuationSeparator" w:id="0">
    <w:p w:rsidR="00A0172F" w:rsidRDefault="00A0172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72F" w:rsidRDefault="00A0172F" w:rsidP="00E8536A">
      <w:r>
        <w:separator/>
      </w:r>
    </w:p>
  </w:footnote>
  <w:footnote w:type="continuationSeparator" w:id="0">
    <w:p w:rsidR="00A0172F" w:rsidRDefault="00A0172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369"/>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0F9"/>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66E"/>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6FFA"/>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72F"/>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42A"/>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5051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2016-09-20T14:56:00Z</dcterms:created>
  <dcterms:modified xsi:type="dcterms:W3CDTF">2016-09-20T15:30:00Z</dcterms:modified>
</cp:coreProperties>
</file>