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D62D54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21,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D62D5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Todd S. Stewart</w:t>
      </w:r>
    </w:p>
    <w:p w:rsidR="005A5864" w:rsidRPr="00B31D34" w:rsidRDefault="00D62D5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Hawke McKeon &amp; </w:t>
      </w:r>
      <w:proofErr w:type="spellStart"/>
      <w:r>
        <w:rPr>
          <w:sz w:val="22"/>
          <w:szCs w:val="22"/>
        </w:rPr>
        <w:t>Sniscak</w:t>
      </w:r>
      <w:proofErr w:type="spellEnd"/>
      <w:r>
        <w:rPr>
          <w:sz w:val="22"/>
          <w:szCs w:val="22"/>
        </w:rPr>
        <w:t xml:space="preserve"> LLP</w:t>
      </w:r>
    </w:p>
    <w:p w:rsidR="005A5864" w:rsidRPr="00B31D34" w:rsidRDefault="00D62D5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100 North Tenth Street</w:t>
      </w:r>
    </w:p>
    <w:p w:rsidR="005A5864" w:rsidRPr="00B31D34" w:rsidRDefault="00D62D5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Harrisburg PA  17101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  <w:t xml:space="preserve">Updated Bond </w:t>
      </w:r>
    </w:p>
    <w:p w:rsidR="00A166CB" w:rsidRPr="00B31D34" w:rsidRDefault="005A5864" w:rsidP="00A166CB">
      <w:pPr>
        <w:jc w:val="both"/>
        <w:rPr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D62D54">
        <w:rPr>
          <w:sz w:val="22"/>
          <w:szCs w:val="22"/>
        </w:rPr>
        <w:t>Interstate Gas Supply, Inc.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A166CB" w:rsidRPr="00A166CB">
        <w:rPr>
          <w:rFonts w:cs="Arial"/>
          <w:sz w:val="22"/>
          <w:szCs w:val="22"/>
        </w:rPr>
        <w:t>A-201</w:t>
      </w:r>
      <w:r w:rsidR="00D62D54">
        <w:rPr>
          <w:rFonts w:cs="Arial"/>
          <w:sz w:val="22"/>
          <w:szCs w:val="22"/>
        </w:rPr>
        <w:t>1</w:t>
      </w:r>
      <w:r w:rsidR="00A166CB" w:rsidRPr="00A166CB">
        <w:rPr>
          <w:rFonts w:cs="Arial"/>
          <w:sz w:val="22"/>
          <w:szCs w:val="22"/>
        </w:rPr>
        <w:t>-</w:t>
      </w:r>
      <w:r w:rsidR="00D62D54">
        <w:rPr>
          <w:rFonts w:cs="Arial"/>
          <w:sz w:val="22"/>
          <w:szCs w:val="22"/>
        </w:rPr>
        <w:t>2228643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D62D54">
        <w:rPr>
          <w:rFonts w:cs="Arial"/>
          <w:sz w:val="22"/>
          <w:szCs w:val="22"/>
        </w:rPr>
        <w:t>Mr. Stewart</w:t>
      </w:r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D62D54">
        <w:rPr>
          <w:sz w:val="22"/>
          <w:szCs w:val="22"/>
        </w:rPr>
        <w:t>Interstate Gas Supply, Inc.</w:t>
      </w:r>
      <w:r w:rsidR="00A166CB">
        <w:rPr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502BA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are two locations on the bond where it is marked as signed, sealed, and dated: </w:t>
      </w:r>
      <w:r w:rsidR="00D62D54">
        <w:rPr>
          <w:rFonts w:cs="Arial"/>
          <w:sz w:val="22"/>
          <w:szCs w:val="22"/>
        </w:rPr>
        <w:t>on the sixth line of</w:t>
      </w:r>
      <w:r>
        <w:rPr>
          <w:rFonts w:cs="Arial"/>
          <w:sz w:val="22"/>
          <w:szCs w:val="22"/>
        </w:rPr>
        <w:t xml:space="preserve"> the first paragraph and immediately above the signatures.  The date listed in these two locations </w:t>
      </w:r>
      <w:r w:rsidR="00D62D54">
        <w:rPr>
          <w:rFonts w:cs="Arial"/>
          <w:sz w:val="22"/>
          <w:szCs w:val="22"/>
        </w:rPr>
        <w:t>does not</w:t>
      </w:r>
      <w:r>
        <w:rPr>
          <w:rFonts w:cs="Arial"/>
          <w:sz w:val="22"/>
          <w:szCs w:val="22"/>
        </w:rPr>
        <w:t xml:space="preserve"> match.</w:t>
      </w:r>
      <w:r w:rsidR="00D62D54">
        <w:rPr>
          <w:rFonts w:cs="Arial"/>
          <w:sz w:val="22"/>
          <w:szCs w:val="22"/>
        </w:rPr>
        <w:t xml:space="preserve">  Please revise using</w:t>
      </w:r>
      <w:bookmarkStart w:id="0" w:name="_GoBack"/>
      <w:bookmarkEnd w:id="0"/>
      <w:r w:rsidR="00D62D54">
        <w:rPr>
          <w:rFonts w:cs="Arial"/>
          <w:sz w:val="22"/>
          <w:szCs w:val="22"/>
        </w:rPr>
        <w:t xml:space="preserve"> the most recent version of the template (available on the Commission website and also attached).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file the corrected, originally signed and sealed security instrument 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43C13"/>
    <w:rsid w:val="00852D68"/>
    <w:rsid w:val="008972B1"/>
    <w:rsid w:val="008D6BCC"/>
    <w:rsid w:val="0090653E"/>
    <w:rsid w:val="00962F9E"/>
    <w:rsid w:val="009866FF"/>
    <w:rsid w:val="009E4776"/>
    <w:rsid w:val="00A06ED6"/>
    <w:rsid w:val="00A166CB"/>
    <w:rsid w:val="00A17747"/>
    <w:rsid w:val="00A32351"/>
    <w:rsid w:val="00A74DC8"/>
    <w:rsid w:val="00A91F6A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2D54"/>
    <w:rsid w:val="00D675BC"/>
    <w:rsid w:val="00DD0206"/>
    <w:rsid w:val="00E44597"/>
    <w:rsid w:val="00E83403"/>
    <w:rsid w:val="00E904E6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2015-04-03T16:27:00Z</cp:lastPrinted>
  <dcterms:created xsi:type="dcterms:W3CDTF">2016-09-21T13:41:00Z</dcterms:created>
  <dcterms:modified xsi:type="dcterms:W3CDTF">2016-09-21T13:41:00Z</dcterms:modified>
</cp:coreProperties>
</file>