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1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DC20D1">
        <w:tc>
          <w:tcPr>
            <w:tcW w:w="1363" w:type="dxa"/>
          </w:tcPr>
          <w:p w:rsidR="00C53327" w:rsidRDefault="00C53327" w:rsidP="00DC20D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C7FE04E" wp14:editId="40CCE5FB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DC20D1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DC20D1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DC20D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DC20D1">
            <w:pPr>
              <w:rPr>
                <w:rFonts w:ascii="Arial" w:hAnsi="Arial"/>
                <w:sz w:val="12"/>
              </w:rPr>
            </w:pPr>
          </w:p>
          <w:p w:rsidR="00C53327" w:rsidRDefault="00C53327" w:rsidP="00DC20D1">
            <w:pPr>
              <w:rPr>
                <w:rFonts w:ascii="Arial" w:hAnsi="Arial"/>
                <w:sz w:val="12"/>
              </w:rPr>
            </w:pPr>
          </w:p>
          <w:p w:rsidR="00C53327" w:rsidRDefault="00C53327" w:rsidP="00DC20D1">
            <w:pPr>
              <w:rPr>
                <w:rFonts w:ascii="Arial" w:hAnsi="Arial"/>
                <w:sz w:val="12"/>
              </w:rPr>
            </w:pPr>
          </w:p>
          <w:p w:rsidR="00C53327" w:rsidRDefault="00C53327" w:rsidP="00DC20D1">
            <w:pPr>
              <w:rPr>
                <w:rFonts w:ascii="Arial" w:hAnsi="Arial"/>
                <w:sz w:val="12"/>
              </w:rPr>
            </w:pPr>
          </w:p>
          <w:p w:rsidR="00C53327" w:rsidRDefault="00C53327" w:rsidP="00DC20D1">
            <w:pPr>
              <w:rPr>
                <w:rFonts w:ascii="Arial" w:hAnsi="Arial"/>
                <w:sz w:val="12"/>
              </w:rPr>
            </w:pPr>
          </w:p>
          <w:p w:rsidR="00C53327" w:rsidRDefault="00C53327" w:rsidP="00DC20D1">
            <w:pPr>
              <w:rPr>
                <w:rFonts w:ascii="Arial" w:hAnsi="Arial"/>
                <w:sz w:val="12"/>
              </w:rPr>
            </w:pPr>
          </w:p>
          <w:p w:rsidR="00C53327" w:rsidRDefault="00C53327" w:rsidP="00DC20D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F06FB2" w:rsidP="00F06FB2">
      <w:pPr>
        <w:jc w:val="center"/>
        <w:rPr>
          <w:sz w:val="24"/>
        </w:rPr>
      </w:pPr>
      <w:r>
        <w:rPr>
          <w:sz w:val="24"/>
        </w:rPr>
        <w:t>September 28, 2016</w:t>
      </w:r>
    </w:p>
    <w:p w:rsidR="00DC20D1" w:rsidRDefault="00DC20D1" w:rsidP="00C53327">
      <w:pPr>
        <w:jc w:val="right"/>
        <w:rPr>
          <w:sz w:val="24"/>
        </w:rPr>
      </w:pP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0F7898">
        <w:rPr>
          <w:sz w:val="24"/>
        </w:rPr>
        <w:t>2016-2559802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0F7898">
        <w:rPr>
          <w:sz w:val="24"/>
        </w:rPr>
        <w:t>1219055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BC52AF" w:rsidRDefault="00BC52AF" w:rsidP="00BC52AF">
      <w:pPr>
        <w:rPr>
          <w:sz w:val="24"/>
        </w:rPr>
      </w:pPr>
      <w:r w:rsidRPr="00BC52AF">
        <w:rPr>
          <w:sz w:val="24"/>
        </w:rPr>
        <w:t>JASON K FOX PRESIDENT</w:t>
      </w:r>
    </w:p>
    <w:p w:rsidR="00BC52AF" w:rsidRPr="00BC52AF" w:rsidRDefault="00BC52AF" w:rsidP="00BC52AF">
      <w:pPr>
        <w:rPr>
          <w:sz w:val="24"/>
        </w:rPr>
      </w:pPr>
      <w:r w:rsidRPr="00BC52AF">
        <w:rPr>
          <w:sz w:val="24"/>
        </w:rPr>
        <w:t>ASTRAL ENERGY LLC</w:t>
      </w:r>
    </w:p>
    <w:p w:rsidR="00BC52AF" w:rsidRPr="00BC52AF" w:rsidRDefault="00BC52AF" w:rsidP="00BC52AF">
      <w:pPr>
        <w:rPr>
          <w:sz w:val="24"/>
        </w:rPr>
      </w:pPr>
      <w:r w:rsidRPr="00BC52AF">
        <w:rPr>
          <w:sz w:val="24"/>
        </w:rPr>
        <w:t>16 TYSON PLACE</w:t>
      </w:r>
    </w:p>
    <w:p w:rsidR="00420608" w:rsidRDefault="00BC52AF" w:rsidP="00BC52AF">
      <w:pPr>
        <w:rPr>
          <w:sz w:val="24"/>
        </w:rPr>
      </w:pPr>
      <w:r w:rsidRPr="00BC52AF">
        <w:rPr>
          <w:sz w:val="24"/>
        </w:rPr>
        <w:t>BERGENFIELD NJ 07621</w:t>
      </w:r>
    </w:p>
    <w:p w:rsidR="00BC52AF" w:rsidRDefault="00BC52AF" w:rsidP="00BC52AF">
      <w:pPr>
        <w:rPr>
          <w:sz w:val="24"/>
        </w:rPr>
      </w:pPr>
    </w:p>
    <w:p w:rsidR="00BC52AF" w:rsidRDefault="00BC52AF" w:rsidP="00BC52AF">
      <w:pPr>
        <w:rPr>
          <w:sz w:val="24"/>
        </w:rPr>
      </w:pPr>
    </w:p>
    <w:p w:rsidR="00C53327" w:rsidRPr="000F7898" w:rsidRDefault="00DC20D1" w:rsidP="00B079B6">
      <w:pPr>
        <w:rPr>
          <w:sz w:val="24"/>
        </w:rPr>
      </w:pPr>
      <w:r>
        <w:rPr>
          <w:sz w:val="24"/>
        </w:rPr>
        <w:tab/>
      </w:r>
      <w:r w:rsidR="00C53327">
        <w:rPr>
          <w:sz w:val="24"/>
        </w:rPr>
        <w:tab/>
      </w:r>
      <w:r w:rsidR="00C53327" w:rsidRPr="000F7898">
        <w:rPr>
          <w:sz w:val="24"/>
        </w:rPr>
        <w:t xml:space="preserve">RE: </w:t>
      </w:r>
      <w:r w:rsidR="00893896" w:rsidRPr="000F7898">
        <w:rPr>
          <w:sz w:val="24"/>
        </w:rPr>
        <w:t>Natural Gas</w:t>
      </w:r>
      <w:r w:rsidR="00C53327" w:rsidRPr="000F7898">
        <w:rPr>
          <w:sz w:val="24"/>
        </w:rPr>
        <w:t xml:space="preserve"> Supplier License Application of </w:t>
      </w:r>
      <w:r w:rsidR="000F7898" w:rsidRPr="000F7898">
        <w:rPr>
          <w:sz w:val="24"/>
        </w:rPr>
        <w:t>Astral Energy, LLC</w:t>
      </w:r>
      <w:r w:rsidR="001F0D55" w:rsidRPr="000F7898">
        <w:rPr>
          <w:sz w:val="24"/>
        </w:rPr>
        <w:t xml:space="preserve"> </w:t>
      </w:r>
    </w:p>
    <w:p w:rsidR="00C53327" w:rsidRPr="000F7898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0F7898" w:rsidRDefault="00C53327" w:rsidP="00C53327">
      <w:pPr>
        <w:rPr>
          <w:sz w:val="24"/>
          <w:szCs w:val="24"/>
        </w:rPr>
      </w:pPr>
      <w:r w:rsidRPr="000F7898">
        <w:rPr>
          <w:sz w:val="24"/>
          <w:szCs w:val="24"/>
        </w:rPr>
        <w:t xml:space="preserve">Dear </w:t>
      </w:r>
      <w:r w:rsidR="000F7898" w:rsidRPr="000F7898">
        <w:rPr>
          <w:sz w:val="24"/>
          <w:szCs w:val="24"/>
        </w:rPr>
        <w:t>Mr. Fox</w:t>
      </w:r>
      <w:r w:rsidR="002B6AF2" w:rsidRPr="000F7898">
        <w:rPr>
          <w:sz w:val="24"/>
          <w:szCs w:val="24"/>
        </w:rPr>
        <w:t>:</w:t>
      </w:r>
    </w:p>
    <w:p w:rsidR="00C53327" w:rsidRPr="000F7898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0F7898">
        <w:rPr>
          <w:sz w:val="24"/>
          <w:szCs w:val="24"/>
        </w:rPr>
        <w:t xml:space="preserve">On </w:t>
      </w:r>
      <w:r w:rsidR="000F7898" w:rsidRPr="000F7898">
        <w:rPr>
          <w:sz w:val="24"/>
          <w:szCs w:val="24"/>
        </w:rPr>
        <w:t>August 4, 2016</w:t>
      </w:r>
      <w:r w:rsidRPr="000F7898">
        <w:rPr>
          <w:sz w:val="24"/>
          <w:szCs w:val="24"/>
        </w:rPr>
        <w:t xml:space="preserve">, </w:t>
      </w:r>
      <w:r w:rsidR="000F7898" w:rsidRPr="000F7898">
        <w:rPr>
          <w:sz w:val="24"/>
        </w:rPr>
        <w:t>Astral Energy, LLC</w:t>
      </w:r>
      <w:r w:rsidR="002B6AF2" w:rsidRPr="000F7898">
        <w:rPr>
          <w:sz w:val="24"/>
        </w:rPr>
        <w:t xml:space="preserve">’s </w:t>
      </w:r>
      <w:r w:rsidRPr="000F7898">
        <w:rPr>
          <w:sz w:val="24"/>
          <w:szCs w:val="24"/>
        </w:rPr>
        <w:t>application</w:t>
      </w:r>
      <w:r w:rsidRPr="001F0D55">
        <w:rPr>
          <w:sz w:val="24"/>
          <w:szCs w:val="24"/>
        </w:rPr>
        <w:t xml:space="preserve">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0F7898">
        <w:rPr>
          <w:b/>
          <w:sz w:val="24"/>
          <w:szCs w:val="24"/>
          <w:u w:val="single"/>
        </w:rPr>
        <w:t>20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</w:t>
      </w:r>
      <w:r w:rsidRPr="000F7898">
        <w:rPr>
          <w:sz w:val="24"/>
          <w:szCs w:val="24"/>
        </w:rPr>
        <w:t xml:space="preserve">receipt of this letter.  Failure to respond may result in the application being denied.  As well, if </w:t>
      </w:r>
      <w:r w:rsidR="000F7898" w:rsidRPr="000F7898">
        <w:rPr>
          <w:sz w:val="24"/>
        </w:rPr>
        <w:t>Astral Energy, LLC</w:t>
      </w:r>
      <w:r w:rsidRPr="000F7898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255D32">
      <w:pPr>
        <w:ind w:right="-90" w:firstLine="144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255D32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>the information to</w:t>
      </w:r>
      <w:r w:rsidR="00BB6C4E">
        <w:rPr>
          <w:sz w:val="24"/>
          <w:szCs w:val="24"/>
        </w:rPr>
        <w:t xml:space="preserve"> Jeff McCracken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BB6C4E" w:rsidRPr="00A92FD7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BB6C4E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BB6C4E" w:rsidRPr="00A92FD7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BB6C4E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F06FB2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25D4A6" wp14:editId="565BC184">
            <wp:simplePos x="0" y="0"/>
            <wp:positionH relativeFrom="column">
              <wp:posOffset>2758440</wp:posOffset>
            </wp:positionH>
            <wp:positionV relativeFrom="paragraph">
              <wp:posOffset>265430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9E195D" w:rsidRDefault="00C53327" w:rsidP="00BA4EDF">
      <w:pPr>
        <w:jc w:val="center"/>
        <w:rPr>
          <w:sz w:val="24"/>
          <w:szCs w:val="24"/>
        </w:rPr>
      </w:pPr>
      <w:r w:rsidRPr="009E195D">
        <w:rPr>
          <w:sz w:val="24"/>
          <w:szCs w:val="24"/>
        </w:rPr>
        <w:t xml:space="preserve">Docket No.  </w:t>
      </w:r>
      <w:r w:rsidR="00E57340" w:rsidRPr="009E195D">
        <w:rPr>
          <w:sz w:val="24"/>
        </w:rPr>
        <w:t>A-</w:t>
      </w:r>
      <w:r w:rsidR="009E195D" w:rsidRPr="009E195D">
        <w:rPr>
          <w:sz w:val="24"/>
        </w:rPr>
        <w:t>2016-2559802</w:t>
      </w:r>
    </w:p>
    <w:p w:rsidR="00E57340" w:rsidRPr="009E195D" w:rsidRDefault="000F7898" w:rsidP="00C53327">
      <w:pPr>
        <w:jc w:val="center"/>
        <w:rPr>
          <w:sz w:val="24"/>
        </w:rPr>
      </w:pPr>
      <w:r w:rsidRPr="009E195D">
        <w:rPr>
          <w:sz w:val="24"/>
        </w:rPr>
        <w:t>Astral Energy,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9E195D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7A202F" w:rsidRPr="009A1F0F" w:rsidRDefault="007A202F" w:rsidP="007A20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1F0F">
        <w:rPr>
          <w:sz w:val="24"/>
          <w:szCs w:val="24"/>
        </w:rPr>
        <w:t xml:space="preserve">Reference Application, Section 1.b, Registered Agent – Applicant failed to provide a telephone number for its Registered Agent. </w:t>
      </w:r>
      <w:r>
        <w:rPr>
          <w:sz w:val="24"/>
          <w:szCs w:val="24"/>
        </w:rPr>
        <w:t xml:space="preserve"> Please update the application page to include the telephone number.</w:t>
      </w:r>
    </w:p>
    <w:p w:rsidR="00FA293B" w:rsidRPr="00FA293B" w:rsidRDefault="00FA293B" w:rsidP="00FA293B">
      <w:pPr>
        <w:pStyle w:val="ListParagraph"/>
        <w:rPr>
          <w:sz w:val="24"/>
          <w:szCs w:val="24"/>
        </w:rPr>
      </w:pPr>
    </w:p>
    <w:p w:rsidR="00FA293B" w:rsidRPr="00FA293B" w:rsidRDefault="00FA293B" w:rsidP="00FA29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93B">
        <w:rPr>
          <w:sz w:val="24"/>
          <w:szCs w:val="24"/>
        </w:rPr>
        <w:t xml:space="preserve">Reference Application, Section 4.c, Proposed Services – Applicant included information elsewhere in its application that states it operates in areas with Purchase of </w:t>
      </w:r>
      <w:r w:rsidR="00590A49" w:rsidRPr="00FA293B">
        <w:rPr>
          <w:sz w:val="24"/>
          <w:szCs w:val="24"/>
        </w:rPr>
        <w:t>Receivables (</w:t>
      </w:r>
      <w:r w:rsidRPr="00FA293B">
        <w:rPr>
          <w:sz w:val="24"/>
          <w:szCs w:val="24"/>
        </w:rPr>
        <w:t xml:space="preserve">PoR) programs.  Does applicant intend to operate only in territories with PoR programs?  If so, please update this Section to include this </w:t>
      </w:r>
      <w:r w:rsidR="00590A49">
        <w:rPr>
          <w:sz w:val="24"/>
          <w:szCs w:val="24"/>
        </w:rPr>
        <w:t>information</w:t>
      </w:r>
      <w:r w:rsidRPr="00FA293B">
        <w:rPr>
          <w:sz w:val="24"/>
          <w:szCs w:val="24"/>
        </w:rPr>
        <w:t xml:space="preserve"> and resubmit the updated application page.  </w:t>
      </w:r>
    </w:p>
    <w:p w:rsidR="00590A49" w:rsidRPr="00765CAD" w:rsidRDefault="00590A49" w:rsidP="00590A49">
      <w:pPr>
        <w:pStyle w:val="ListParagraph"/>
        <w:rPr>
          <w:sz w:val="24"/>
          <w:szCs w:val="24"/>
          <w:highlight w:val="yellow"/>
        </w:rPr>
      </w:pPr>
    </w:p>
    <w:p w:rsidR="00590A49" w:rsidRPr="00197C1B" w:rsidRDefault="00590A49" w:rsidP="00590A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27D4">
        <w:rPr>
          <w:sz w:val="24"/>
          <w:szCs w:val="24"/>
        </w:rPr>
        <w:t xml:space="preserve">Reference application, Section 7.a, Bonding – Applicant failed to provide </w:t>
      </w:r>
      <w:r>
        <w:rPr>
          <w:sz w:val="24"/>
          <w:szCs w:val="24"/>
        </w:rPr>
        <w:t xml:space="preserve">an </w:t>
      </w:r>
      <w:r w:rsidRPr="004927D4">
        <w:rPr>
          <w:sz w:val="24"/>
          <w:szCs w:val="24"/>
        </w:rPr>
        <w:t>NGDC bonding letter</w:t>
      </w:r>
      <w:r>
        <w:rPr>
          <w:sz w:val="24"/>
          <w:szCs w:val="24"/>
        </w:rPr>
        <w:t xml:space="preserve"> from National Fuel Gas Distribution Corp (NFG).</w:t>
      </w:r>
      <w:r w:rsidRPr="004927D4">
        <w:rPr>
          <w:sz w:val="24"/>
          <w:szCs w:val="24"/>
        </w:rPr>
        <w:t xml:space="preserve">  </w:t>
      </w:r>
      <w:r>
        <w:rPr>
          <w:sz w:val="24"/>
          <w:szCs w:val="24"/>
        </w:rPr>
        <w:t>Ap</w:t>
      </w:r>
      <w:r w:rsidRPr="004927D4">
        <w:rPr>
          <w:sz w:val="24"/>
          <w:szCs w:val="24"/>
        </w:rPr>
        <w:t xml:space="preserve">plicants are required </w:t>
      </w:r>
      <w:r w:rsidRPr="00197C1B">
        <w:rPr>
          <w:sz w:val="24"/>
          <w:szCs w:val="24"/>
        </w:rPr>
        <w:t>to include NGDC bonding letters in their application</w:t>
      </w:r>
      <w:r w:rsidR="000149A3">
        <w:rPr>
          <w:sz w:val="24"/>
          <w:szCs w:val="24"/>
        </w:rPr>
        <w:t xml:space="preserve"> </w:t>
      </w:r>
      <w:r w:rsidRPr="00197C1B">
        <w:rPr>
          <w:sz w:val="24"/>
          <w:szCs w:val="24"/>
        </w:rPr>
        <w:t>for all requested service territories.  Please file an NGDC bonding letter for NFG.</w:t>
      </w:r>
    </w:p>
    <w:p w:rsidR="007D2DEB" w:rsidRPr="00197C1B" w:rsidRDefault="007D2DEB" w:rsidP="007D2DEB">
      <w:pPr>
        <w:pStyle w:val="ListParagraph"/>
        <w:rPr>
          <w:sz w:val="24"/>
          <w:szCs w:val="24"/>
        </w:rPr>
      </w:pPr>
    </w:p>
    <w:p w:rsidR="00CA39A1" w:rsidRPr="00197C1B" w:rsidRDefault="00046BBD" w:rsidP="00CA39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7C1B">
        <w:rPr>
          <w:sz w:val="24"/>
          <w:szCs w:val="24"/>
        </w:rPr>
        <w:t xml:space="preserve">Reference Application, Section </w:t>
      </w:r>
      <w:r w:rsidR="00CA39A1" w:rsidRPr="00197C1B">
        <w:rPr>
          <w:sz w:val="24"/>
          <w:szCs w:val="24"/>
        </w:rPr>
        <w:t>7.</w:t>
      </w:r>
      <w:r w:rsidR="00197C1B" w:rsidRPr="00197C1B">
        <w:rPr>
          <w:sz w:val="24"/>
          <w:szCs w:val="24"/>
        </w:rPr>
        <w:t>c</w:t>
      </w:r>
      <w:r w:rsidRPr="00197C1B">
        <w:rPr>
          <w:sz w:val="24"/>
          <w:szCs w:val="24"/>
        </w:rPr>
        <w:t xml:space="preserve">, </w:t>
      </w:r>
      <w:r w:rsidR="00CA39A1" w:rsidRPr="00197C1B">
        <w:rPr>
          <w:sz w:val="24"/>
          <w:szCs w:val="24"/>
        </w:rPr>
        <w:t>Financial Fitness</w:t>
      </w:r>
      <w:r w:rsidRPr="00197C1B">
        <w:rPr>
          <w:sz w:val="24"/>
          <w:szCs w:val="24"/>
        </w:rPr>
        <w:t xml:space="preserve"> – Applicant </w:t>
      </w:r>
      <w:r w:rsidR="00197C1B" w:rsidRPr="00197C1B">
        <w:rPr>
          <w:sz w:val="24"/>
          <w:szCs w:val="24"/>
        </w:rPr>
        <w:t xml:space="preserve">answered “N/A” for supplier funding method.  However, applicant included information </w:t>
      </w:r>
      <w:r w:rsidR="006D6C0B">
        <w:rPr>
          <w:sz w:val="24"/>
          <w:szCs w:val="24"/>
        </w:rPr>
        <w:t xml:space="preserve">elsewhere </w:t>
      </w:r>
      <w:r w:rsidR="00197C1B" w:rsidRPr="00197C1B">
        <w:rPr>
          <w:sz w:val="24"/>
          <w:szCs w:val="24"/>
        </w:rPr>
        <w:t xml:space="preserve">that mentions a supplier funding agreement </w:t>
      </w:r>
      <w:r w:rsidR="006D6C0B">
        <w:rPr>
          <w:sz w:val="24"/>
          <w:szCs w:val="24"/>
        </w:rPr>
        <w:t xml:space="preserve">which </w:t>
      </w:r>
      <w:r w:rsidR="00197C1B" w:rsidRPr="00197C1B">
        <w:rPr>
          <w:sz w:val="24"/>
          <w:szCs w:val="24"/>
        </w:rPr>
        <w:t xml:space="preserve">includes the performance of </w:t>
      </w:r>
      <w:r w:rsidR="006D6C0B">
        <w:rPr>
          <w:sz w:val="24"/>
          <w:szCs w:val="24"/>
        </w:rPr>
        <w:t>critical</w:t>
      </w:r>
      <w:r w:rsidR="00197C1B" w:rsidRPr="00197C1B">
        <w:rPr>
          <w:sz w:val="24"/>
          <w:szCs w:val="24"/>
        </w:rPr>
        <w:t xml:space="preserve"> services.  Please provide the funding agreement in its entirety, and resubmit this application page to show that the agreement was submitted confidentially.  </w:t>
      </w:r>
      <w:r w:rsidR="00724048" w:rsidRPr="00197C1B">
        <w:rPr>
          <w:sz w:val="24"/>
          <w:szCs w:val="24"/>
        </w:rPr>
        <w:t>Applicant can elect to mark submitted information as confidential.</w:t>
      </w:r>
    </w:p>
    <w:sectPr w:rsidR="00CA39A1" w:rsidRPr="00197C1B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8F" w:rsidRDefault="00A33D8F">
      <w:r>
        <w:separator/>
      </w:r>
    </w:p>
  </w:endnote>
  <w:endnote w:type="continuationSeparator" w:id="0">
    <w:p w:rsidR="00A33D8F" w:rsidRDefault="00A3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0B" w:rsidRDefault="006D6C0B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06FB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8F" w:rsidRDefault="00A33D8F">
      <w:r>
        <w:separator/>
      </w:r>
    </w:p>
  </w:footnote>
  <w:footnote w:type="continuationSeparator" w:id="0">
    <w:p w:rsidR="00A33D8F" w:rsidRDefault="00A3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49A3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7898"/>
    <w:rsid w:val="00105875"/>
    <w:rsid w:val="0012325B"/>
    <w:rsid w:val="00130762"/>
    <w:rsid w:val="00136319"/>
    <w:rsid w:val="00136A95"/>
    <w:rsid w:val="001408EB"/>
    <w:rsid w:val="00141CD2"/>
    <w:rsid w:val="00147162"/>
    <w:rsid w:val="00147820"/>
    <w:rsid w:val="001619A2"/>
    <w:rsid w:val="00174D09"/>
    <w:rsid w:val="0017520D"/>
    <w:rsid w:val="00180EE3"/>
    <w:rsid w:val="00197C1B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87BD6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07"/>
    <w:rsid w:val="003A68DC"/>
    <w:rsid w:val="003B2585"/>
    <w:rsid w:val="003B7F07"/>
    <w:rsid w:val="003C2D27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49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D6C0B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202F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C317B"/>
    <w:rsid w:val="009D069E"/>
    <w:rsid w:val="009E195D"/>
    <w:rsid w:val="009F27C1"/>
    <w:rsid w:val="009F65EE"/>
    <w:rsid w:val="00A01F1D"/>
    <w:rsid w:val="00A15C58"/>
    <w:rsid w:val="00A3389D"/>
    <w:rsid w:val="00A33D8F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0CCB"/>
    <w:rsid w:val="00BA4EDF"/>
    <w:rsid w:val="00BA4F39"/>
    <w:rsid w:val="00BB6C4E"/>
    <w:rsid w:val="00BC10BB"/>
    <w:rsid w:val="00BC52AF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51D62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565F"/>
    <w:rsid w:val="00DA7001"/>
    <w:rsid w:val="00DB49B7"/>
    <w:rsid w:val="00DC20D1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06FB2"/>
    <w:rsid w:val="00F17155"/>
    <w:rsid w:val="00F30101"/>
    <w:rsid w:val="00F3119D"/>
    <w:rsid w:val="00F5699D"/>
    <w:rsid w:val="00F77108"/>
    <w:rsid w:val="00F805F2"/>
    <w:rsid w:val="00FA2277"/>
    <w:rsid w:val="00FA293B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mccracken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3F00-40D6-41D5-B18E-51F42C33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4186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16</cp:revision>
  <cp:lastPrinted>2016-09-28T17:43:00Z</cp:lastPrinted>
  <dcterms:created xsi:type="dcterms:W3CDTF">2016-09-20T14:59:00Z</dcterms:created>
  <dcterms:modified xsi:type="dcterms:W3CDTF">2016-09-28T17:43:00Z</dcterms:modified>
</cp:coreProperties>
</file>