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050C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050C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050C5">
        <w:rPr>
          <w:rFonts w:ascii="Times New Roman" w:hAnsi="Times New Roman"/>
          <w:b/>
          <w:spacing w:val="-3"/>
          <w:szCs w:val="24"/>
        </w:rPr>
        <w:fldChar w:fldCharType="begin"/>
      </w:r>
      <w:r w:rsidRPr="00D050C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050C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050C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050C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050C5" w:rsidRPr="00D050C5" w:rsidRDefault="00141506" w:rsidP="00D050C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050C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050C5" w:rsidRDefault="00D050C5" w:rsidP="00D050C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050C5" w:rsidRDefault="00D050C5" w:rsidP="00D050C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050C5" w:rsidRDefault="00D050C5" w:rsidP="00D050C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050C5" w:rsidRPr="00D050C5" w:rsidRDefault="00D050C5" w:rsidP="00D050C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050C5">
        <w:rPr>
          <w:rFonts w:ascii="Times New Roman" w:hAnsi="Times New Roman"/>
          <w:spacing w:val="-3"/>
          <w:szCs w:val="24"/>
        </w:rPr>
        <w:t xml:space="preserve">Pennsylvania Public Utility Commission  </w:t>
      </w:r>
      <w:r w:rsidRPr="00D050C5">
        <w:rPr>
          <w:rFonts w:ascii="Times New Roman" w:hAnsi="Times New Roman"/>
          <w:spacing w:val="-3"/>
          <w:szCs w:val="24"/>
        </w:rPr>
        <w:tab/>
        <w:t>:</w:t>
      </w:r>
    </w:p>
    <w:p w:rsidR="00D050C5" w:rsidRPr="00D050C5" w:rsidRDefault="00D050C5" w:rsidP="00D050C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050C5">
        <w:rPr>
          <w:rFonts w:ascii="Times New Roman" w:hAnsi="Times New Roman"/>
          <w:spacing w:val="-3"/>
          <w:szCs w:val="24"/>
        </w:rPr>
        <w:t>Bureau of Investigation and Enforcement</w:t>
      </w:r>
      <w:r w:rsidRPr="00D050C5">
        <w:rPr>
          <w:rFonts w:ascii="Times New Roman" w:hAnsi="Times New Roman"/>
          <w:spacing w:val="-3"/>
          <w:szCs w:val="24"/>
        </w:rPr>
        <w:tab/>
        <w:t>:</w:t>
      </w:r>
    </w:p>
    <w:p w:rsidR="00D050C5" w:rsidRPr="00D050C5" w:rsidRDefault="00D050C5" w:rsidP="00D050C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050C5">
        <w:rPr>
          <w:rFonts w:ascii="Times New Roman" w:hAnsi="Times New Roman"/>
          <w:spacing w:val="-3"/>
          <w:szCs w:val="24"/>
        </w:rPr>
        <w:tab/>
      </w:r>
      <w:r w:rsidRPr="00D050C5">
        <w:rPr>
          <w:rFonts w:ascii="Times New Roman" w:hAnsi="Times New Roman"/>
          <w:spacing w:val="-3"/>
          <w:szCs w:val="24"/>
        </w:rPr>
        <w:tab/>
        <w:t>:</w:t>
      </w:r>
    </w:p>
    <w:p w:rsidR="00D050C5" w:rsidRPr="00D050C5" w:rsidRDefault="00D050C5" w:rsidP="00D050C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050C5">
        <w:rPr>
          <w:rFonts w:ascii="Times New Roman" w:hAnsi="Times New Roman"/>
          <w:spacing w:val="-3"/>
          <w:szCs w:val="24"/>
        </w:rPr>
        <w:tab/>
        <w:t>v.</w:t>
      </w:r>
      <w:r w:rsidRPr="00D050C5">
        <w:rPr>
          <w:rFonts w:ascii="Times New Roman" w:hAnsi="Times New Roman"/>
          <w:spacing w:val="-3"/>
          <w:szCs w:val="24"/>
        </w:rPr>
        <w:tab/>
        <w:t>:</w:t>
      </w:r>
      <w:r w:rsidRPr="00D050C5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D050C5">
        <w:rPr>
          <w:rFonts w:ascii="Times New Roman" w:hAnsi="Times New Roman"/>
          <w:spacing w:val="-3"/>
          <w:szCs w:val="24"/>
        </w:rPr>
        <w:t>C-2014-2411460</w:t>
      </w:r>
    </w:p>
    <w:p w:rsidR="00D050C5" w:rsidRPr="00D050C5" w:rsidRDefault="00D050C5" w:rsidP="00D050C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050C5">
        <w:rPr>
          <w:rFonts w:ascii="Times New Roman" w:hAnsi="Times New Roman"/>
          <w:spacing w:val="-3"/>
          <w:szCs w:val="24"/>
        </w:rPr>
        <w:tab/>
      </w:r>
      <w:r w:rsidRPr="00D050C5">
        <w:rPr>
          <w:rFonts w:ascii="Times New Roman" w:hAnsi="Times New Roman"/>
          <w:spacing w:val="-3"/>
          <w:szCs w:val="24"/>
        </w:rPr>
        <w:tab/>
        <w:t>:</w:t>
      </w:r>
    </w:p>
    <w:p w:rsidR="00D050C5" w:rsidRPr="00D050C5" w:rsidRDefault="00D050C5" w:rsidP="00D050C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050C5">
        <w:rPr>
          <w:rFonts w:ascii="Times New Roman" w:hAnsi="Times New Roman"/>
          <w:spacing w:val="-3"/>
          <w:szCs w:val="24"/>
        </w:rPr>
        <w:t>ACES Limousine Service Inc.</w:t>
      </w:r>
      <w:r w:rsidRPr="00D050C5">
        <w:rPr>
          <w:rFonts w:ascii="Times New Roman" w:hAnsi="Times New Roman"/>
          <w:spacing w:val="-3"/>
          <w:szCs w:val="24"/>
        </w:rPr>
        <w:tab/>
        <w:t>:</w:t>
      </w:r>
    </w:p>
    <w:p w:rsidR="00D050C5" w:rsidRDefault="00D050C5" w:rsidP="00D050C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050C5" w:rsidRDefault="00D050C5" w:rsidP="00D050C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050C5" w:rsidRPr="000C1A59" w:rsidRDefault="00D050C5" w:rsidP="00D050C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D050C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050C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D050C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D050C5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050C5">
        <w:rPr>
          <w:rFonts w:ascii="Times New Roman" w:hAnsi="Times New Roman"/>
          <w:spacing w:val="-3"/>
          <w:szCs w:val="24"/>
        </w:rPr>
        <w:t>August 16,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D050C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050C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D050C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050C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D050C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050C5" w:rsidRPr="00D050C5" w:rsidRDefault="00D050C5" w:rsidP="00D050C5">
      <w:pPr>
        <w:numPr>
          <w:ilvl w:val="0"/>
          <w:numId w:val="5"/>
        </w:numPr>
        <w:tabs>
          <w:tab w:val="left" w:pos="-720"/>
          <w:tab w:val="left" w:pos="720"/>
        </w:tabs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zCs w:val="24"/>
        </w:rPr>
      </w:pPr>
      <w:r w:rsidRPr="00D050C5">
        <w:rPr>
          <w:rFonts w:ascii="Times New Roman" w:hAnsi="Times New Roman"/>
          <w:szCs w:val="24"/>
        </w:rPr>
        <w:t xml:space="preserve">That the violations averred by the Commission’s Bureau of Investigation and Enforcement in the Complaint filed against ACES Limousine Service Inc., at Docket No. </w:t>
      </w:r>
      <w:r w:rsidR="002E6D87">
        <w:rPr>
          <w:rFonts w:ascii="Times New Roman" w:hAnsi="Times New Roman"/>
          <w:spacing w:val="-3"/>
          <w:szCs w:val="24"/>
        </w:rPr>
        <w:t>C</w:t>
      </w:r>
      <w:r w:rsidR="002E6D87">
        <w:rPr>
          <w:rFonts w:ascii="Times New Roman" w:hAnsi="Times New Roman"/>
          <w:spacing w:val="-3"/>
          <w:szCs w:val="24"/>
        </w:rPr>
        <w:noBreakHyphen/>
      </w:r>
      <w:r w:rsidRPr="00D050C5">
        <w:rPr>
          <w:rFonts w:ascii="Times New Roman" w:hAnsi="Times New Roman"/>
          <w:spacing w:val="-3"/>
          <w:szCs w:val="24"/>
        </w:rPr>
        <w:t>2014-2411460</w:t>
      </w:r>
      <w:r w:rsidRPr="00D050C5">
        <w:rPr>
          <w:rFonts w:ascii="Times New Roman" w:hAnsi="Times New Roman"/>
          <w:szCs w:val="24"/>
        </w:rPr>
        <w:t>, are sustained;</w:t>
      </w:r>
    </w:p>
    <w:p w:rsidR="00D050C5" w:rsidRPr="00D050C5" w:rsidRDefault="00D050C5" w:rsidP="00D050C5">
      <w:pPr>
        <w:tabs>
          <w:tab w:val="left" w:pos="-720"/>
          <w:tab w:val="left" w:pos="720"/>
        </w:tabs>
        <w:suppressAutoHyphens/>
        <w:autoSpaceDE w:val="0"/>
        <w:autoSpaceDN w:val="0"/>
        <w:spacing w:line="360" w:lineRule="auto"/>
        <w:ind w:left="1440"/>
        <w:jc w:val="both"/>
        <w:rPr>
          <w:rFonts w:ascii="Times New Roman" w:hAnsi="Times New Roman"/>
          <w:szCs w:val="24"/>
        </w:rPr>
      </w:pPr>
    </w:p>
    <w:p w:rsidR="00D050C5" w:rsidRDefault="00D050C5" w:rsidP="002E6D87">
      <w:pPr>
        <w:numPr>
          <w:ilvl w:val="0"/>
          <w:numId w:val="5"/>
        </w:numPr>
        <w:tabs>
          <w:tab w:val="left" w:pos="-720"/>
          <w:tab w:val="left" w:pos="720"/>
        </w:tabs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zCs w:val="24"/>
        </w:rPr>
      </w:pPr>
      <w:r w:rsidRPr="00D050C5">
        <w:rPr>
          <w:rFonts w:ascii="Times New Roman" w:hAnsi="Times New Roman"/>
          <w:szCs w:val="24"/>
        </w:rPr>
        <w:t>That within thirty days of the entry date of the Commission’s final order in this matter, ACES Limousine Service Inc., shall remit $1,000</w:t>
      </w:r>
      <w:r w:rsidRPr="00D050C5">
        <w:rPr>
          <w:rFonts w:ascii="Times New Roman" w:hAnsi="Times New Roman"/>
          <w:spacing w:val="-3"/>
          <w:szCs w:val="24"/>
        </w:rPr>
        <w:t xml:space="preserve"> </w:t>
      </w:r>
      <w:r w:rsidRPr="00D050C5">
        <w:rPr>
          <w:rFonts w:ascii="Times New Roman" w:hAnsi="Times New Roman"/>
          <w:szCs w:val="24"/>
        </w:rPr>
        <w:t>payable by check, money order, or certified funds, to:</w:t>
      </w:r>
    </w:p>
    <w:p w:rsidR="002E6D87" w:rsidRPr="00D050C5" w:rsidRDefault="002E6D87" w:rsidP="002E6D87">
      <w:pPr>
        <w:tabs>
          <w:tab w:val="left" w:pos="-720"/>
          <w:tab w:val="left" w:pos="720"/>
        </w:tabs>
        <w:suppressAutoHyphens/>
        <w:autoSpaceDE w:val="0"/>
        <w:autoSpaceDN w:val="0"/>
        <w:spacing w:line="360" w:lineRule="auto"/>
        <w:ind w:left="1440"/>
        <w:jc w:val="both"/>
        <w:rPr>
          <w:rFonts w:ascii="Times New Roman" w:hAnsi="Times New Roman"/>
          <w:szCs w:val="24"/>
        </w:rPr>
      </w:pPr>
    </w:p>
    <w:p w:rsidR="00D050C5" w:rsidRPr="00D050C5" w:rsidRDefault="00D050C5" w:rsidP="002E6D87">
      <w:pPr>
        <w:autoSpaceDE w:val="0"/>
        <w:autoSpaceDN w:val="0"/>
        <w:ind w:left="720" w:firstLine="1440"/>
        <w:rPr>
          <w:rFonts w:ascii="Times New Roman" w:hAnsi="Times New Roman"/>
          <w:szCs w:val="24"/>
        </w:rPr>
      </w:pPr>
      <w:r w:rsidRPr="00D050C5">
        <w:rPr>
          <w:rFonts w:ascii="Times New Roman" w:hAnsi="Times New Roman"/>
          <w:szCs w:val="24"/>
        </w:rPr>
        <w:t>Secretary</w:t>
      </w:r>
    </w:p>
    <w:p w:rsidR="00D050C5" w:rsidRPr="00D050C5" w:rsidRDefault="00D050C5" w:rsidP="00D050C5">
      <w:pPr>
        <w:autoSpaceDE w:val="0"/>
        <w:autoSpaceDN w:val="0"/>
        <w:ind w:left="720" w:firstLine="1440"/>
        <w:rPr>
          <w:rFonts w:ascii="Times New Roman" w:hAnsi="Times New Roman"/>
          <w:szCs w:val="24"/>
        </w:rPr>
      </w:pPr>
      <w:r w:rsidRPr="00D050C5">
        <w:rPr>
          <w:rFonts w:ascii="Times New Roman" w:hAnsi="Times New Roman"/>
          <w:szCs w:val="24"/>
        </w:rPr>
        <w:t>Pennsylvania Public Utility Commission</w:t>
      </w:r>
    </w:p>
    <w:p w:rsidR="00D050C5" w:rsidRPr="00D050C5" w:rsidRDefault="00D050C5" w:rsidP="00D050C5">
      <w:pPr>
        <w:autoSpaceDE w:val="0"/>
        <w:autoSpaceDN w:val="0"/>
        <w:ind w:left="720" w:firstLine="1440"/>
        <w:rPr>
          <w:rFonts w:ascii="Times New Roman" w:hAnsi="Times New Roman"/>
          <w:szCs w:val="24"/>
        </w:rPr>
      </w:pPr>
      <w:r w:rsidRPr="00D050C5">
        <w:rPr>
          <w:rFonts w:ascii="Times New Roman" w:hAnsi="Times New Roman"/>
          <w:szCs w:val="24"/>
        </w:rPr>
        <w:t>P.O. Box 3265</w:t>
      </w:r>
    </w:p>
    <w:p w:rsidR="00D050C5" w:rsidRPr="00D050C5" w:rsidRDefault="00D050C5" w:rsidP="00D050C5">
      <w:pPr>
        <w:autoSpaceDE w:val="0"/>
        <w:autoSpaceDN w:val="0"/>
        <w:ind w:left="1440" w:firstLine="720"/>
        <w:rPr>
          <w:rFonts w:ascii="Times New Roman" w:hAnsi="Times New Roman"/>
          <w:szCs w:val="24"/>
        </w:rPr>
      </w:pPr>
      <w:r w:rsidRPr="00D050C5">
        <w:rPr>
          <w:rFonts w:ascii="Times New Roman" w:hAnsi="Times New Roman"/>
          <w:szCs w:val="24"/>
        </w:rPr>
        <w:t>Harrisburg, PA, 17105-3265</w:t>
      </w:r>
    </w:p>
    <w:p w:rsidR="00D050C5" w:rsidRDefault="00D050C5" w:rsidP="00D050C5">
      <w:pPr>
        <w:tabs>
          <w:tab w:val="left" w:pos="-720"/>
          <w:tab w:val="left" w:pos="720"/>
        </w:tabs>
        <w:suppressAutoHyphens/>
        <w:autoSpaceDE w:val="0"/>
        <w:autoSpaceDN w:val="0"/>
        <w:spacing w:line="360" w:lineRule="auto"/>
        <w:ind w:left="1440"/>
        <w:rPr>
          <w:rFonts w:ascii="Times New Roman" w:hAnsi="Times New Roman"/>
          <w:szCs w:val="24"/>
        </w:rPr>
        <w:sectPr w:rsidR="00D050C5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D050C5" w:rsidRPr="00D050C5" w:rsidRDefault="00D050C5" w:rsidP="00D050C5">
      <w:pPr>
        <w:numPr>
          <w:ilvl w:val="0"/>
          <w:numId w:val="5"/>
        </w:numPr>
        <w:tabs>
          <w:tab w:val="left" w:pos="-720"/>
          <w:tab w:val="left" w:pos="720"/>
        </w:tabs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zCs w:val="24"/>
        </w:rPr>
      </w:pPr>
      <w:r w:rsidRPr="00D050C5">
        <w:rPr>
          <w:rFonts w:ascii="Times New Roman" w:hAnsi="Times New Roman"/>
          <w:szCs w:val="24"/>
        </w:rPr>
        <w:lastRenderedPageBreak/>
        <w:t>That ACES Limousine Service Inc. cease and desist from further violations of the Public Utility Code and the Public Utility Commission’s regulations; and</w:t>
      </w:r>
    </w:p>
    <w:p w:rsidR="00D050C5" w:rsidRPr="00D050C5" w:rsidRDefault="00D050C5" w:rsidP="00D050C5">
      <w:pPr>
        <w:autoSpaceDE w:val="0"/>
        <w:autoSpaceDN w:val="0"/>
        <w:spacing w:line="360" w:lineRule="auto"/>
        <w:ind w:firstLine="1440"/>
        <w:jc w:val="both"/>
        <w:rPr>
          <w:rFonts w:ascii="Times New Roman" w:hAnsi="Times New Roman"/>
          <w:szCs w:val="24"/>
        </w:rPr>
      </w:pPr>
    </w:p>
    <w:p w:rsidR="00D050C5" w:rsidRPr="00D050C5" w:rsidRDefault="00D050C5" w:rsidP="00D050C5">
      <w:pPr>
        <w:numPr>
          <w:ilvl w:val="0"/>
          <w:numId w:val="5"/>
        </w:numPr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zCs w:val="24"/>
        </w:rPr>
      </w:pPr>
      <w:r w:rsidRPr="00D050C5">
        <w:rPr>
          <w:rFonts w:ascii="Times New Roman" w:hAnsi="Times New Roman"/>
          <w:szCs w:val="24"/>
        </w:rPr>
        <w:t>That, after ACES Limousine Service Inc. remits $1,000.00</w:t>
      </w:r>
      <w:r w:rsidRPr="00D050C5">
        <w:rPr>
          <w:rFonts w:ascii="Times New Roman" w:hAnsi="Times New Roman"/>
          <w:spacing w:val="-3"/>
          <w:szCs w:val="24"/>
        </w:rPr>
        <w:t xml:space="preserve"> </w:t>
      </w:r>
      <w:r w:rsidRPr="00D050C5">
        <w:rPr>
          <w:rFonts w:ascii="Times New Roman" w:hAnsi="Times New Roman"/>
          <w:szCs w:val="24"/>
        </w:rPr>
        <w:t xml:space="preserve">as required by Ordering Paragraph No. 2, the Secretary’s Bureau shall mark this proceeding closed. </w:t>
      </w:r>
    </w:p>
    <w:p w:rsidR="00A47CC7" w:rsidRPr="00441A14" w:rsidRDefault="00C224DB" w:rsidP="00D050C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D14189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5A1F8E4" wp14:editId="31D5F5DB">
            <wp:simplePos x="0" y="0"/>
            <wp:positionH relativeFrom="column">
              <wp:posOffset>2931160</wp:posOffset>
            </wp:positionH>
            <wp:positionV relativeFrom="paragraph">
              <wp:posOffset>48895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D14189">
        <w:rPr>
          <w:rFonts w:ascii="Times New Roman" w:hAnsi="Times New Roman"/>
          <w:spacing w:val="-3"/>
          <w:szCs w:val="24"/>
        </w:rPr>
        <w:t xml:space="preserve">  October 5, 2016</w:t>
      </w:r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CFD" w:rsidRDefault="00E94CFD">
      <w:pPr>
        <w:spacing w:line="20" w:lineRule="exact"/>
      </w:pPr>
    </w:p>
  </w:endnote>
  <w:endnote w:type="continuationSeparator" w:id="0">
    <w:p w:rsidR="00E94CFD" w:rsidRDefault="00E94CFD">
      <w:r>
        <w:t xml:space="preserve"> </w:t>
      </w:r>
    </w:p>
  </w:endnote>
  <w:endnote w:type="continuationNotice" w:id="1">
    <w:p w:rsidR="00E94CFD" w:rsidRDefault="00E94CF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D87" w:rsidRPr="002E6D87" w:rsidRDefault="002E6D87" w:rsidP="002E6D87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CFD" w:rsidRDefault="00E94CFD">
      <w:r>
        <w:separator/>
      </w:r>
    </w:p>
  </w:footnote>
  <w:footnote w:type="continuationSeparator" w:id="0">
    <w:p w:rsidR="00E94CFD" w:rsidRDefault="00E94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E6D87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050C5"/>
    <w:rsid w:val="00D14189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94CFD"/>
    <w:rsid w:val="00EB7EE4"/>
    <w:rsid w:val="00EC0276"/>
    <w:rsid w:val="00EC405E"/>
    <w:rsid w:val="00F47F3C"/>
    <w:rsid w:val="00F655F1"/>
    <w:rsid w:val="00F732B2"/>
    <w:rsid w:val="00FB6879"/>
    <w:rsid w:val="00FC340D"/>
    <w:rsid w:val="00F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2016-10-05T16:37:00Z</cp:lastPrinted>
  <dcterms:created xsi:type="dcterms:W3CDTF">2010-09-08T19:30:00Z</dcterms:created>
  <dcterms:modified xsi:type="dcterms:W3CDTF">2016-10-05T16:37:00Z</dcterms:modified>
</cp:coreProperties>
</file>