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506" w:rsidRPr="00020D3E" w:rsidRDefault="00141506">
      <w:pPr>
        <w:suppressAutoHyphens/>
        <w:jc w:val="center"/>
        <w:rPr>
          <w:rFonts w:ascii="Times New Roman" w:hAnsi="Times New Roman"/>
          <w:b/>
          <w:spacing w:val="-3"/>
          <w:szCs w:val="24"/>
        </w:rPr>
      </w:pPr>
      <w:r w:rsidRPr="00020D3E">
        <w:rPr>
          <w:rFonts w:ascii="Times New Roman" w:hAnsi="Times New Roman"/>
          <w:b/>
          <w:spacing w:val="-3"/>
          <w:szCs w:val="24"/>
        </w:rPr>
        <w:t xml:space="preserve">PENNSYLVANIA </w:t>
      </w:r>
      <w:r w:rsidR="00D95AD2" w:rsidRPr="00020D3E">
        <w:rPr>
          <w:rFonts w:ascii="Times New Roman" w:hAnsi="Times New Roman"/>
          <w:b/>
          <w:spacing w:val="-3"/>
          <w:szCs w:val="24"/>
        </w:rPr>
        <w:fldChar w:fldCharType="begin"/>
      </w:r>
      <w:r w:rsidRPr="00020D3E">
        <w:rPr>
          <w:rFonts w:ascii="Times New Roman" w:hAnsi="Times New Roman"/>
          <w:b/>
          <w:spacing w:val="-3"/>
          <w:szCs w:val="24"/>
        </w:rPr>
        <w:instrText xml:space="preserve">PRIVATE </w:instrText>
      </w:r>
      <w:r w:rsidR="00D95AD2" w:rsidRPr="00020D3E">
        <w:rPr>
          <w:rFonts w:ascii="Times New Roman" w:hAnsi="Times New Roman"/>
          <w:b/>
          <w:spacing w:val="-3"/>
          <w:szCs w:val="24"/>
        </w:rPr>
        <w:fldChar w:fldCharType="end"/>
      </w:r>
    </w:p>
    <w:p w:rsidR="00141506" w:rsidRPr="00020D3E" w:rsidRDefault="00141506" w:rsidP="00DD51DC">
      <w:pPr>
        <w:suppressAutoHyphens/>
        <w:jc w:val="center"/>
        <w:rPr>
          <w:rFonts w:ascii="Times New Roman" w:hAnsi="Times New Roman"/>
          <w:b/>
          <w:spacing w:val="-3"/>
          <w:szCs w:val="24"/>
        </w:rPr>
      </w:pPr>
      <w:r w:rsidRPr="00020D3E">
        <w:rPr>
          <w:rFonts w:ascii="Times New Roman" w:hAnsi="Times New Roman"/>
          <w:b/>
          <w:spacing w:val="-3"/>
          <w:szCs w:val="24"/>
        </w:rPr>
        <w:t>PUBLIC UTILITY COMMISSION</w:t>
      </w:r>
    </w:p>
    <w:p w:rsidR="00020D3E" w:rsidRPr="00020D3E" w:rsidRDefault="00141506" w:rsidP="00020D3E">
      <w:pPr>
        <w:tabs>
          <w:tab w:val="center" w:pos="4680"/>
        </w:tabs>
        <w:suppressAutoHyphens/>
        <w:jc w:val="center"/>
        <w:rPr>
          <w:rFonts w:ascii="Times New Roman" w:hAnsi="Times New Roman"/>
          <w:b/>
          <w:spacing w:val="-3"/>
          <w:szCs w:val="24"/>
        </w:rPr>
      </w:pPr>
      <w:r w:rsidRPr="00020D3E">
        <w:rPr>
          <w:rFonts w:ascii="Times New Roman" w:hAnsi="Times New Roman"/>
          <w:b/>
          <w:spacing w:val="-3"/>
          <w:szCs w:val="24"/>
        </w:rPr>
        <w:t>Harrisburg, PA  17105-3265</w:t>
      </w:r>
    </w:p>
    <w:p w:rsidR="00020D3E" w:rsidRDefault="00020D3E" w:rsidP="00020D3E">
      <w:pPr>
        <w:tabs>
          <w:tab w:val="center" w:pos="4680"/>
        </w:tabs>
        <w:suppressAutoHyphens/>
        <w:jc w:val="center"/>
        <w:rPr>
          <w:rFonts w:ascii="Times New Roman" w:hAnsi="Times New Roman"/>
          <w:spacing w:val="-3"/>
          <w:szCs w:val="24"/>
        </w:rPr>
      </w:pPr>
    </w:p>
    <w:p w:rsidR="00020D3E" w:rsidRDefault="00020D3E" w:rsidP="00020D3E">
      <w:pPr>
        <w:tabs>
          <w:tab w:val="center" w:pos="4680"/>
        </w:tabs>
        <w:suppressAutoHyphens/>
        <w:jc w:val="center"/>
        <w:rPr>
          <w:rFonts w:ascii="Times New Roman" w:hAnsi="Times New Roman"/>
          <w:spacing w:val="-3"/>
          <w:szCs w:val="24"/>
        </w:rPr>
      </w:pPr>
    </w:p>
    <w:p w:rsidR="00020D3E" w:rsidRDefault="00020D3E" w:rsidP="00020D3E">
      <w:pPr>
        <w:tabs>
          <w:tab w:val="center" w:pos="4680"/>
        </w:tabs>
        <w:suppressAutoHyphens/>
        <w:jc w:val="center"/>
        <w:rPr>
          <w:rFonts w:ascii="Times New Roman" w:hAnsi="Times New Roman"/>
          <w:spacing w:val="-3"/>
          <w:szCs w:val="24"/>
        </w:rPr>
      </w:pPr>
    </w:p>
    <w:p w:rsidR="00020D3E" w:rsidRPr="00020D3E" w:rsidRDefault="00020D3E" w:rsidP="00020D3E">
      <w:pPr>
        <w:tabs>
          <w:tab w:val="left" w:pos="-720"/>
          <w:tab w:val="left" w:pos="720"/>
          <w:tab w:val="left" w:pos="5040"/>
          <w:tab w:val="left" w:pos="6480"/>
        </w:tabs>
        <w:suppressAutoHyphens/>
        <w:autoSpaceDE w:val="0"/>
        <w:autoSpaceDN w:val="0"/>
        <w:jc w:val="both"/>
        <w:rPr>
          <w:rFonts w:ascii="Times New Roman" w:hAnsi="Times New Roman"/>
          <w:spacing w:val="-3"/>
          <w:szCs w:val="24"/>
        </w:rPr>
      </w:pPr>
      <w:r w:rsidRPr="00020D3E">
        <w:rPr>
          <w:rFonts w:ascii="Times New Roman" w:hAnsi="Times New Roman"/>
          <w:spacing w:val="-3"/>
          <w:szCs w:val="24"/>
        </w:rPr>
        <w:t xml:space="preserve">Pennsylvania Public Utility Commission  </w:t>
      </w:r>
      <w:r w:rsidRPr="00020D3E">
        <w:rPr>
          <w:rFonts w:ascii="Times New Roman" w:hAnsi="Times New Roman"/>
          <w:spacing w:val="-3"/>
          <w:szCs w:val="24"/>
        </w:rPr>
        <w:tab/>
        <w:t>:</w:t>
      </w:r>
    </w:p>
    <w:p w:rsidR="00020D3E" w:rsidRPr="00020D3E" w:rsidRDefault="00020D3E" w:rsidP="00020D3E">
      <w:pPr>
        <w:tabs>
          <w:tab w:val="left" w:pos="-720"/>
          <w:tab w:val="left" w:pos="720"/>
          <w:tab w:val="left" w:pos="5040"/>
          <w:tab w:val="left" w:pos="6480"/>
        </w:tabs>
        <w:suppressAutoHyphens/>
        <w:autoSpaceDE w:val="0"/>
        <w:autoSpaceDN w:val="0"/>
        <w:jc w:val="both"/>
        <w:rPr>
          <w:rFonts w:ascii="Times New Roman" w:hAnsi="Times New Roman"/>
          <w:spacing w:val="-3"/>
          <w:szCs w:val="24"/>
        </w:rPr>
      </w:pPr>
      <w:r w:rsidRPr="00020D3E">
        <w:rPr>
          <w:rFonts w:ascii="Times New Roman" w:hAnsi="Times New Roman"/>
          <w:spacing w:val="-3"/>
          <w:szCs w:val="24"/>
        </w:rPr>
        <w:t>Bureau of Investigation and Enforcement</w:t>
      </w:r>
      <w:r w:rsidRPr="00020D3E">
        <w:rPr>
          <w:rFonts w:ascii="Times New Roman" w:hAnsi="Times New Roman"/>
          <w:spacing w:val="-3"/>
          <w:szCs w:val="24"/>
        </w:rPr>
        <w:tab/>
        <w:t>:</w:t>
      </w:r>
    </w:p>
    <w:p w:rsidR="00020D3E" w:rsidRPr="00020D3E" w:rsidRDefault="00020D3E" w:rsidP="00020D3E">
      <w:pPr>
        <w:tabs>
          <w:tab w:val="left" w:pos="-720"/>
          <w:tab w:val="left" w:pos="720"/>
          <w:tab w:val="left" w:pos="5040"/>
          <w:tab w:val="left" w:pos="6480"/>
        </w:tabs>
        <w:suppressAutoHyphens/>
        <w:autoSpaceDE w:val="0"/>
        <w:autoSpaceDN w:val="0"/>
        <w:jc w:val="both"/>
        <w:rPr>
          <w:rFonts w:ascii="Times New Roman" w:hAnsi="Times New Roman"/>
          <w:spacing w:val="-3"/>
          <w:szCs w:val="24"/>
        </w:rPr>
      </w:pPr>
      <w:r w:rsidRPr="00020D3E">
        <w:rPr>
          <w:rFonts w:ascii="Times New Roman" w:hAnsi="Times New Roman"/>
          <w:spacing w:val="-3"/>
          <w:szCs w:val="24"/>
        </w:rPr>
        <w:tab/>
      </w:r>
      <w:r w:rsidRPr="00020D3E">
        <w:rPr>
          <w:rFonts w:ascii="Times New Roman" w:hAnsi="Times New Roman"/>
          <w:spacing w:val="-3"/>
          <w:szCs w:val="24"/>
        </w:rPr>
        <w:tab/>
        <w:t>:</w:t>
      </w:r>
    </w:p>
    <w:p w:rsidR="00020D3E" w:rsidRPr="00020D3E" w:rsidRDefault="00020D3E" w:rsidP="00020D3E">
      <w:pPr>
        <w:tabs>
          <w:tab w:val="left" w:pos="-720"/>
          <w:tab w:val="left" w:pos="720"/>
          <w:tab w:val="left" w:pos="5040"/>
          <w:tab w:val="left" w:pos="6480"/>
        </w:tabs>
        <w:suppressAutoHyphens/>
        <w:autoSpaceDE w:val="0"/>
        <w:autoSpaceDN w:val="0"/>
        <w:jc w:val="both"/>
        <w:rPr>
          <w:rFonts w:ascii="Times New Roman" w:hAnsi="Times New Roman"/>
          <w:spacing w:val="-3"/>
          <w:szCs w:val="24"/>
        </w:rPr>
      </w:pPr>
      <w:r w:rsidRPr="00020D3E">
        <w:rPr>
          <w:rFonts w:ascii="Times New Roman" w:hAnsi="Times New Roman"/>
          <w:spacing w:val="-3"/>
          <w:szCs w:val="24"/>
        </w:rPr>
        <w:tab/>
        <w:t>v.</w:t>
      </w:r>
      <w:r w:rsidRPr="00020D3E">
        <w:rPr>
          <w:rFonts w:ascii="Times New Roman" w:hAnsi="Times New Roman"/>
          <w:spacing w:val="-3"/>
          <w:szCs w:val="24"/>
        </w:rPr>
        <w:tab/>
        <w:t>:</w:t>
      </w:r>
      <w:r w:rsidRPr="00020D3E">
        <w:rPr>
          <w:rFonts w:ascii="Times New Roman" w:hAnsi="Times New Roman"/>
          <w:spacing w:val="-3"/>
          <w:szCs w:val="24"/>
        </w:rPr>
        <w:tab/>
      </w:r>
      <w:r>
        <w:rPr>
          <w:rFonts w:ascii="Times New Roman" w:hAnsi="Times New Roman"/>
          <w:spacing w:val="-3"/>
          <w:szCs w:val="24"/>
        </w:rPr>
        <w:tab/>
      </w:r>
      <w:r w:rsidRPr="00020D3E">
        <w:rPr>
          <w:rFonts w:ascii="Times New Roman" w:hAnsi="Times New Roman"/>
          <w:spacing w:val="-3"/>
          <w:szCs w:val="24"/>
        </w:rPr>
        <w:t>C-2014-2459320</w:t>
      </w:r>
    </w:p>
    <w:p w:rsidR="00020D3E" w:rsidRPr="00020D3E" w:rsidRDefault="00020D3E" w:rsidP="00020D3E">
      <w:pPr>
        <w:tabs>
          <w:tab w:val="left" w:pos="-720"/>
          <w:tab w:val="left" w:pos="720"/>
          <w:tab w:val="left" w:pos="5040"/>
          <w:tab w:val="left" w:pos="6480"/>
        </w:tabs>
        <w:suppressAutoHyphens/>
        <w:autoSpaceDE w:val="0"/>
        <w:autoSpaceDN w:val="0"/>
        <w:jc w:val="both"/>
        <w:rPr>
          <w:rFonts w:ascii="Times New Roman" w:hAnsi="Times New Roman"/>
          <w:spacing w:val="-3"/>
          <w:szCs w:val="24"/>
        </w:rPr>
      </w:pPr>
      <w:r w:rsidRPr="00020D3E">
        <w:rPr>
          <w:rFonts w:ascii="Times New Roman" w:hAnsi="Times New Roman"/>
          <w:spacing w:val="-3"/>
          <w:szCs w:val="24"/>
        </w:rPr>
        <w:tab/>
      </w:r>
      <w:r w:rsidRPr="00020D3E">
        <w:rPr>
          <w:rFonts w:ascii="Times New Roman" w:hAnsi="Times New Roman"/>
          <w:spacing w:val="-3"/>
          <w:szCs w:val="24"/>
        </w:rPr>
        <w:tab/>
        <w:t>:</w:t>
      </w:r>
    </w:p>
    <w:p w:rsidR="00020D3E" w:rsidRPr="00020D3E" w:rsidRDefault="00020D3E" w:rsidP="00020D3E">
      <w:pPr>
        <w:tabs>
          <w:tab w:val="left" w:pos="-720"/>
          <w:tab w:val="left" w:pos="720"/>
          <w:tab w:val="left" w:pos="5040"/>
          <w:tab w:val="left" w:pos="6480"/>
        </w:tabs>
        <w:suppressAutoHyphens/>
        <w:autoSpaceDE w:val="0"/>
        <w:autoSpaceDN w:val="0"/>
        <w:jc w:val="both"/>
        <w:rPr>
          <w:rFonts w:ascii="Times New Roman" w:hAnsi="Times New Roman"/>
          <w:spacing w:val="-3"/>
          <w:szCs w:val="24"/>
        </w:rPr>
      </w:pPr>
      <w:r w:rsidRPr="00020D3E">
        <w:rPr>
          <w:rFonts w:ascii="Times New Roman" w:hAnsi="Times New Roman"/>
          <w:spacing w:val="-3"/>
          <w:szCs w:val="24"/>
        </w:rPr>
        <w:t>Wanish Limousine Service, Ltd.</w:t>
      </w:r>
      <w:r w:rsidRPr="00020D3E">
        <w:rPr>
          <w:rFonts w:ascii="Times New Roman" w:hAnsi="Times New Roman"/>
          <w:spacing w:val="-3"/>
          <w:szCs w:val="24"/>
        </w:rPr>
        <w:tab/>
        <w:t>:</w:t>
      </w:r>
    </w:p>
    <w:p w:rsidR="00020D3E" w:rsidRDefault="00020D3E" w:rsidP="00020D3E">
      <w:pPr>
        <w:tabs>
          <w:tab w:val="center" w:pos="4680"/>
        </w:tabs>
        <w:suppressAutoHyphens/>
        <w:rPr>
          <w:rFonts w:ascii="Times New Roman" w:hAnsi="Times New Roman"/>
          <w:b/>
          <w:spacing w:val="-3"/>
          <w:szCs w:val="24"/>
          <w:u w:val="single"/>
        </w:rPr>
      </w:pPr>
    </w:p>
    <w:p w:rsidR="00020D3E" w:rsidRDefault="00020D3E" w:rsidP="00020D3E">
      <w:pPr>
        <w:tabs>
          <w:tab w:val="center" w:pos="4680"/>
        </w:tabs>
        <w:suppressAutoHyphens/>
        <w:rPr>
          <w:rFonts w:ascii="Times New Roman" w:hAnsi="Times New Roman"/>
          <w:b/>
          <w:spacing w:val="-3"/>
          <w:szCs w:val="24"/>
          <w:u w:val="single"/>
        </w:rPr>
      </w:pPr>
    </w:p>
    <w:p w:rsidR="00020D3E" w:rsidRPr="000C1A59" w:rsidRDefault="00020D3E" w:rsidP="00020D3E">
      <w:pPr>
        <w:tabs>
          <w:tab w:val="center" w:pos="4680"/>
        </w:tabs>
        <w:suppressAutoHyphens/>
        <w:rPr>
          <w:rFonts w:ascii="Times New Roman" w:hAnsi="Times New Roman"/>
          <w:b/>
          <w:spacing w:val="-3"/>
          <w:szCs w:val="24"/>
          <w:u w:val="single"/>
        </w:rPr>
      </w:pPr>
    </w:p>
    <w:p w:rsidR="00141506" w:rsidRPr="000C1A59" w:rsidRDefault="00141506" w:rsidP="00020D3E">
      <w:pPr>
        <w:tabs>
          <w:tab w:val="center" w:pos="4680"/>
        </w:tabs>
        <w:suppressAutoHyphens/>
        <w:jc w:val="center"/>
        <w:rPr>
          <w:rFonts w:ascii="Times New Roman" w:hAnsi="Times New Roman"/>
          <w:b/>
          <w:spacing w:val="-3"/>
          <w:szCs w:val="24"/>
          <w:u w:val="single"/>
        </w:rPr>
      </w:pPr>
      <w:r w:rsidRPr="000C1A59">
        <w:rPr>
          <w:rFonts w:ascii="Times New Roman" w:hAnsi="Times New Roman"/>
          <w:b/>
          <w:spacing w:val="-3"/>
          <w:szCs w:val="24"/>
          <w:u w:val="single"/>
        </w:rPr>
        <w:t>FINAL</w:t>
      </w:r>
      <w:r w:rsidR="00C224DB">
        <w:rPr>
          <w:rFonts w:ascii="Times New Roman" w:hAnsi="Times New Roman"/>
          <w:b/>
          <w:spacing w:val="-3"/>
          <w:szCs w:val="24"/>
          <w:u w:val="single"/>
        </w:rPr>
        <w:t xml:space="preserve"> </w:t>
      </w:r>
      <w:r w:rsidRPr="000C1A59">
        <w:rPr>
          <w:rFonts w:ascii="Times New Roman" w:hAnsi="Times New Roman"/>
          <w:b/>
          <w:spacing w:val="-3"/>
          <w:szCs w:val="24"/>
          <w:u w:val="single"/>
        </w:rPr>
        <w:t>ORDER</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7C0D22" w:rsidRPr="00FB6879" w:rsidRDefault="00141506" w:rsidP="00020D3E">
      <w:pPr>
        <w:tabs>
          <w:tab w:val="left" w:pos="-720"/>
        </w:tabs>
        <w:suppressAutoHyphens/>
        <w:spacing w:line="360" w:lineRule="auto"/>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§332(h), the decision of Administ</w:t>
      </w:r>
      <w:r w:rsidR="009A547F" w:rsidRPr="00FB6879">
        <w:rPr>
          <w:rFonts w:ascii="Times New Roman" w:hAnsi="Times New Roman"/>
          <w:spacing w:val="-3"/>
          <w:szCs w:val="24"/>
        </w:rPr>
        <w:t xml:space="preserve">rative Law </w:t>
      </w:r>
      <w:r w:rsidR="00D17118">
        <w:rPr>
          <w:rFonts w:ascii="Times New Roman" w:hAnsi="Times New Roman"/>
          <w:spacing w:val="-3"/>
          <w:szCs w:val="24"/>
        </w:rPr>
        <w:t xml:space="preserve">Judge </w:t>
      </w:r>
      <w:bookmarkStart w:id="0" w:name="BMPresidingOfficer"/>
      <w:r w:rsidR="00C224DB" w:rsidRPr="00B616F5">
        <w:rPr>
          <w:rFonts w:ascii="Times New Roman" w:hAnsi="Times New Roman"/>
          <w:spacing w:val="-3"/>
          <w:szCs w:val="24"/>
        </w:rPr>
        <w:t xml:space="preserve">Christopher </w:t>
      </w:r>
      <w:r w:rsidR="00020D3E">
        <w:rPr>
          <w:rFonts w:ascii="Times New Roman" w:hAnsi="Times New Roman"/>
          <w:spacing w:val="-3"/>
          <w:szCs w:val="24"/>
        </w:rPr>
        <w:t xml:space="preserve">P. </w:t>
      </w:r>
      <w:r w:rsidR="00C224DB" w:rsidRPr="00B616F5">
        <w:rPr>
          <w:rFonts w:ascii="Times New Roman" w:hAnsi="Times New Roman"/>
          <w:spacing w:val="-3"/>
          <w:szCs w:val="24"/>
        </w:rPr>
        <w:t>Pell</w:t>
      </w:r>
      <w:bookmarkEnd w:id="0"/>
      <w:r w:rsidR="00441A14">
        <w:rPr>
          <w:rFonts w:ascii="Times New Roman" w:hAnsi="Times New Roman"/>
          <w:spacing w:val="-3"/>
          <w:szCs w:val="24"/>
        </w:rPr>
        <w:t xml:space="preserve"> </w:t>
      </w:r>
      <w:r w:rsidR="009A547F" w:rsidRPr="00FB6879">
        <w:rPr>
          <w:rFonts w:ascii="Times New Roman" w:hAnsi="Times New Roman"/>
          <w:spacing w:val="-3"/>
          <w:szCs w:val="24"/>
        </w:rPr>
        <w:t>dated</w:t>
      </w:r>
      <w:r w:rsidR="00C224DB">
        <w:rPr>
          <w:rFonts w:ascii="Times New Roman" w:hAnsi="Times New Roman"/>
          <w:spacing w:val="-3"/>
          <w:szCs w:val="24"/>
        </w:rPr>
        <w:t xml:space="preserve"> </w:t>
      </w:r>
      <w:r w:rsidR="00B616F5">
        <w:rPr>
          <w:rFonts w:ascii="Times New Roman" w:hAnsi="Times New Roman"/>
          <w:b/>
          <w:spacing w:val="-3"/>
          <w:szCs w:val="24"/>
        </w:rPr>
        <w:t>+</w:t>
      </w:r>
      <w:r w:rsidRPr="00FB6879">
        <w:rPr>
          <w:rFonts w:ascii="Times New Roman" w:hAnsi="Times New Roman"/>
          <w:spacing w:val="-3"/>
          <w:szCs w:val="24"/>
        </w:rPr>
        <w:t xml:space="preserve">, has become final without further Commission action; </w:t>
      </w:r>
    </w:p>
    <w:p w:rsidR="007C0D22" w:rsidRPr="00FB6879" w:rsidRDefault="007C0D22" w:rsidP="00020D3E">
      <w:pPr>
        <w:tabs>
          <w:tab w:val="left" w:pos="-720"/>
        </w:tabs>
        <w:suppressAutoHyphens/>
        <w:spacing w:line="360" w:lineRule="auto"/>
        <w:jc w:val="both"/>
        <w:rPr>
          <w:rFonts w:ascii="Times New Roman" w:hAnsi="Times New Roman"/>
          <w:spacing w:val="-3"/>
          <w:szCs w:val="24"/>
        </w:rPr>
      </w:pPr>
    </w:p>
    <w:p w:rsidR="00141506" w:rsidRPr="00FB6879" w:rsidRDefault="00141506" w:rsidP="00020D3E">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THEREFORE,</w:t>
      </w:r>
    </w:p>
    <w:p w:rsidR="00141506" w:rsidRPr="00FB6879" w:rsidRDefault="00141506" w:rsidP="00020D3E">
      <w:pPr>
        <w:tabs>
          <w:tab w:val="left" w:pos="-720"/>
        </w:tabs>
        <w:suppressAutoHyphens/>
        <w:spacing w:line="360" w:lineRule="auto"/>
        <w:ind w:firstLine="1440"/>
        <w:jc w:val="both"/>
        <w:rPr>
          <w:rFonts w:ascii="Times New Roman" w:hAnsi="Times New Roman"/>
          <w:spacing w:val="-3"/>
          <w:szCs w:val="24"/>
        </w:rPr>
      </w:pPr>
    </w:p>
    <w:p w:rsidR="00141506" w:rsidRPr="00FB6879" w:rsidRDefault="00141506" w:rsidP="00020D3E">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IT IS ORDERED:</w:t>
      </w:r>
    </w:p>
    <w:p w:rsidR="00141506" w:rsidRPr="00FB6879" w:rsidRDefault="00141506" w:rsidP="00020D3E">
      <w:pPr>
        <w:tabs>
          <w:tab w:val="left" w:pos="-720"/>
        </w:tabs>
        <w:suppressAutoHyphens/>
        <w:spacing w:line="360" w:lineRule="auto"/>
        <w:ind w:firstLine="1440"/>
        <w:jc w:val="both"/>
        <w:rPr>
          <w:rFonts w:ascii="Times New Roman" w:hAnsi="Times New Roman"/>
          <w:spacing w:val="-3"/>
          <w:szCs w:val="24"/>
        </w:rPr>
      </w:pPr>
    </w:p>
    <w:p w:rsidR="00020D3E" w:rsidRPr="00020D3E" w:rsidRDefault="00020D3E" w:rsidP="00020D3E">
      <w:pPr>
        <w:numPr>
          <w:ilvl w:val="0"/>
          <w:numId w:val="5"/>
        </w:numPr>
        <w:tabs>
          <w:tab w:val="left" w:pos="-720"/>
          <w:tab w:val="left" w:pos="720"/>
        </w:tabs>
        <w:suppressAutoHyphens/>
        <w:autoSpaceDE w:val="0"/>
        <w:autoSpaceDN w:val="0"/>
        <w:spacing w:line="360" w:lineRule="auto"/>
        <w:ind w:left="0" w:firstLine="1440"/>
        <w:jc w:val="both"/>
        <w:rPr>
          <w:rFonts w:ascii="Times New Roman" w:hAnsi="Times New Roman"/>
          <w:szCs w:val="24"/>
        </w:rPr>
      </w:pPr>
      <w:r w:rsidRPr="00020D3E">
        <w:rPr>
          <w:rFonts w:ascii="Times New Roman" w:hAnsi="Times New Roman"/>
          <w:szCs w:val="24"/>
        </w:rPr>
        <w:t xml:space="preserve">That the violations averred by the Commission's Bureau of Investigation and Enforcement in the Complaint filed against </w:t>
      </w:r>
      <w:r w:rsidRPr="00020D3E">
        <w:rPr>
          <w:rFonts w:ascii="Times New Roman" w:hAnsi="Times New Roman"/>
          <w:spacing w:val="-3"/>
          <w:szCs w:val="24"/>
        </w:rPr>
        <w:t>Wanish Limousine Service, Ltd.</w:t>
      </w:r>
      <w:r w:rsidRPr="00020D3E">
        <w:rPr>
          <w:rFonts w:ascii="Times New Roman" w:hAnsi="Times New Roman"/>
          <w:szCs w:val="24"/>
        </w:rPr>
        <w:t xml:space="preserve">, at Docket No. </w:t>
      </w:r>
      <w:r w:rsidRPr="00020D3E">
        <w:rPr>
          <w:rFonts w:ascii="Times New Roman" w:hAnsi="Times New Roman"/>
          <w:spacing w:val="-3"/>
          <w:szCs w:val="24"/>
        </w:rPr>
        <w:t>C-2014-2459320</w:t>
      </w:r>
      <w:r w:rsidRPr="00020D3E">
        <w:rPr>
          <w:rFonts w:ascii="Times New Roman" w:hAnsi="Times New Roman"/>
          <w:szCs w:val="24"/>
        </w:rPr>
        <w:t>, are sustained;</w:t>
      </w:r>
    </w:p>
    <w:p w:rsidR="00020D3E" w:rsidRPr="00020D3E" w:rsidRDefault="00020D3E" w:rsidP="00020D3E">
      <w:pPr>
        <w:tabs>
          <w:tab w:val="left" w:pos="-720"/>
          <w:tab w:val="left" w:pos="720"/>
        </w:tabs>
        <w:suppressAutoHyphens/>
        <w:autoSpaceDE w:val="0"/>
        <w:autoSpaceDN w:val="0"/>
        <w:spacing w:line="360" w:lineRule="auto"/>
        <w:ind w:left="1440"/>
        <w:jc w:val="both"/>
        <w:rPr>
          <w:rFonts w:ascii="Times New Roman" w:hAnsi="Times New Roman"/>
          <w:szCs w:val="24"/>
        </w:rPr>
      </w:pPr>
    </w:p>
    <w:p w:rsidR="00020D3E" w:rsidRPr="00020D3E" w:rsidRDefault="00020D3E" w:rsidP="00020D3E">
      <w:pPr>
        <w:numPr>
          <w:ilvl w:val="0"/>
          <w:numId w:val="5"/>
        </w:numPr>
        <w:tabs>
          <w:tab w:val="left" w:pos="-720"/>
          <w:tab w:val="left" w:pos="720"/>
        </w:tabs>
        <w:suppressAutoHyphens/>
        <w:autoSpaceDE w:val="0"/>
        <w:autoSpaceDN w:val="0"/>
        <w:spacing w:line="360" w:lineRule="auto"/>
        <w:ind w:left="0" w:firstLine="1440"/>
        <w:jc w:val="both"/>
        <w:rPr>
          <w:rFonts w:ascii="Times New Roman" w:hAnsi="Times New Roman"/>
          <w:szCs w:val="24"/>
        </w:rPr>
      </w:pPr>
      <w:r w:rsidRPr="00020D3E">
        <w:rPr>
          <w:rFonts w:ascii="Times New Roman" w:hAnsi="Times New Roman"/>
          <w:szCs w:val="24"/>
        </w:rPr>
        <w:t xml:space="preserve">That within </w:t>
      </w:r>
      <w:r w:rsidRPr="00020D3E">
        <w:rPr>
          <w:rFonts w:ascii="Times New Roman" w:hAnsi="Times New Roman"/>
          <w:b/>
          <w:szCs w:val="24"/>
        </w:rPr>
        <w:t>thirty (30) days</w:t>
      </w:r>
      <w:r w:rsidRPr="00020D3E">
        <w:rPr>
          <w:rFonts w:ascii="Times New Roman" w:hAnsi="Times New Roman"/>
          <w:szCs w:val="24"/>
        </w:rPr>
        <w:t xml:space="preserve"> of the entry date of the Commission's final order in this matter, </w:t>
      </w:r>
      <w:r w:rsidRPr="00020D3E">
        <w:rPr>
          <w:rFonts w:ascii="Times New Roman" w:hAnsi="Times New Roman"/>
          <w:spacing w:val="-3"/>
          <w:szCs w:val="24"/>
        </w:rPr>
        <w:t>Wanish Limousine Service, Ltd.</w:t>
      </w:r>
      <w:r w:rsidRPr="00020D3E">
        <w:rPr>
          <w:rFonts w:ascii="Times New Roman" w:hAnsi="Times New Roman"/>
          <w:szCs w:val="24"/>
        </w:rPr>
        <w:t xml:space="preserve">, shall remit </w:t>
      </w:r>
      <w:r w:rsidRPr="00020D3E">
        <w:rPr>
          <w:rFonts w:ascii="Times New Roman" w:hAnsi="Times New Roman"/>
          <w:spacing w:val="-3"/>
          <w:szCs w:val="24"/>
        </w:rPr>
        <w:t xml:space="preserve">$11,597 </w:t>
      </w:r>
      <w:r w:rsidRPr="00020D3E">
        <w:rPr>
          <w:rFonts w:ascii="Times New Roman" w:hAnsi="Times New Roman"/>
          <w:szCs w:val="24"/>
        </w:rPr>
        <w:t>payable by check, money order, or certified funds, to:</w:t>
      </w:r>
    </w:p>
    <w:p w:rsidR="00020D3E" w:rsidRPr="00020D3E" w:rsidRDefault="00020D3E" w:rsidP="00020D3E">
      <w:pPr>
        <w:autoSpaceDE w:val="0"/>
        <w:autoSpaceDN w:val="0"/>
        <w:rPr>
          <w:rFonts w:ascii="Times New Roman" w:hAnsi="Times New Roman"/>
          <w:szCs w:val="24"/>
        </w:rPr>
      </w:pPr>
    </w:p>
    <w:p w:rsidR="00020D3E" w:rsidRPr="00020D3E" w:rsidRDefault="00020D3E" w:rsidP="00020D3E">
      <w:pPr>
        <w:autoSpaceDE w:val="0"/>
        <w:autoSpaceDN w:val="0"/>
        <w:ind w:left="720" w:firstLine="1440"/>
        <w:rPr>
          <w:rFonts w:ascii="Times New Roman" w:hAnsi="Times New Roman"/>
          <w:szCs w:val="24"/>
        </w:rPr>
      </w:pPr>
      <w:r w:rsidRPr="00020D3E">
        <w:rPr>
          <w:rFonts w:ascii="Times New Roman" w:hAnsi="Times New Roman"/>
          <w:szCs w:val="24"/>
        </w:rPr>
        <w:t>Secretary</w:t>
      </w:r>
    </w:p>
    <w:p w:rsidR="00020D3E" w:rsidRPr="00020D3E" w:rsidRDefault="00020D3E" w:rsidP="00020D3E">
      <w:pPr>
        <w:autoSpaceDE w:val="0"/>
        <w:autoSpaceDN w:val="0"/>
        <w:ind w:left="720" w:firstLine="1440"/>
        <w:rPr>
          <w:rFonts w:ascii="Times New Roman" w:hAnsi="Times New Roman"/>
          <w:szCs w:val="24"/>
        </w:rPr>
      </w:pPr>
      <w:r w:rsidRPr="00020D3E">
        <w:rPr>
          <w:rFonts w:ascii="Times New Roman" w:hAnsi="Times New Roman"/>
          <w:szCs w:val="24"/>
        </w:rPr>
        <w:t>Pennsylvania Public Utility Commission</w:t>
      </w:r>
    </w:p>
    <w:p w:rsidR="00020D3E" w:rsidRPr="00020D3E" w:rsidRDefault="00020D3E" w:rsidP="00020D3E">
      <w:pPr>
        <w:autoSpaceDE w:val="0"/>
        <w:autoSpaceDN w:val="0"/>
        <w:ind w:left="720" w:firstLine="1440"/>
        <w:rPr>
          <w:rFonts w:ascii="Times New Roman" w:hAnsi="Times New Roman"/>
          <w:szCs w:val="24"/>
        </w:rPr>
      </w:pPr>
      <w:r w:rsidRPr="00020D3E">
        <w:rPr>
          <w:rFonts w:ascii="Times New Roman" w:hAnsi="Times New Roman"/>
          <w:szCs w:val="24"/>
        </w:rPr>
        <w:t>P.O. Box 3265</w:t>
      </w:r>
    </w:p>
    <w:p w:rsidR="00020D3E" w:rsidRDefault="00020D3E" w:rsidP="00020D3E">
      <w:pPr>
        <w:autoSpaceDE w:val="0"/>
        <w:autoSpaceDN w:val="0"/>
        <w:ind w:left="1440" w:firstLine="720"/>
        <w:rPr>
          <w:rFonts w:ascii="Times New Roman" w:hAnsi="Times New Roman"/>
          <w:szCs w:val="24"/>
        </w:rPr>
        <w:sectPr w:rsidR="00020D3E" w:rsidSect="00D335DF">
          <w:endnotePr>
            <w:numFmt w:val="decimal"/>
          </w:endnotePr>
          <w:pgSz w:w="12240" w:h="15840" w:code="1"/>
          <w:pgMar w:top="1440" w:right="1440" w:bottom="1440" w:left="1440" w:header="720" w:footer="720" w:gutter="0"/>
          <w:pgNumType w:start="1"/>
          <w:cols w:space="720"/>
          <w:noEndnote/>
        </w:sectPr>
      </w:pPr>
      <w:r w:rsidRPr="00020D3E">
        <w:rPr>
          <w:rFonts w:ascii="Times New Roman" w:hAnsi="Times New Roman"/>
          <w:szCs w:val="24"/>
        </w:rPr>
        <w:t>Harrisburg, PA, 17105-3265</w:t>
      </w:r>
    </w:p>
    <w:p w:rsidR="00020D3E" w:rsidRPr="00020D3E" w:rsidRDefault="00020D3E" w:rsidP="00020D3E">
      <w:pPr>
        <w:numPr>
          <w:ilvl w:val="0"/>
          <w:numId w:val="5"/>
        </w:numPr>
        <w:autoSpaceDE w:val="0"/>
        <w:autoSpaceDN w:val="0"/>
        <w:spacing w:line="360" w:lineRule="auto"/>
        <w:ind w:left="0" w:firstLine="1440"/>
        <w:jc w:val="both"/>
        <w:rPr>
          <w:rFonts w:ascii="Times New Roman" w:hAnsi="Times New Roman"/>
          <w:szCs w:val="24"/>
        </w:rPr>
      </w:pPr>
      <w:r w:rsidRPr="00020D3E">
        <w:rPr>
          <w:rFonts w:ascii="Times New Roman" w:hAnsi="Times New Roman"/>
          <w:szCs w:val="24"/>
        </w:rPr>
        <w:lastRenderedPageBreak/>
        <w:t xml:space="preserve">That, if </w:t>
      </w:r>
      <w:r w:rsidRPr="00020D3E">
        <w:rPr>
          <w:rFonts w:ascii="Times New Roman" w:hAnsi="Times New Roman"/>
          <w:spacing w:val="-3"/>
          <w:szCs w:val="24"/>
        </w:rPr>
        <w:t>Wanish Limousine Service, Ltd.</w:t>
      </w:r>
      <w:r w:rsidRPr="00020D3E">
        <w:rPr>
          <w:rFonts w:ascii="Times New Roman" w:hAnsi="Times New Roman"/>
          <w:szCs w:val="24"/>
        </w:rPr>
        <w:t>, fails to make the payment required by Ordering Paragraph No. 2 above within thirty days of the entry date of this Opinion and Order:</w:t>
      </w:r>
    </w:p>
    <w:p w:rsidR="00020D3E" w:rsidRPr="00020D3E" w:rsidRDefault="00020D3E" w:rsidP="00020D3E">
      <w:pPr>
        <w:autoSpaceDE w:val="0"/>
        <w:autoSpaceDN w:val="0"/>
        <w:ind w:left="2880" w:hanging="720"/>
        <w:jc w:val="both"/>
        <w:rPr>
          <w:rFonts w:ascii="Times New Roman" w:hAnsi="Times New Roman"/>
          <w:szCs w:val="24"/>
        </w:rPr>
      </w:pPr>
    </w:p>
    <w:p w:rsidR="00020D3E" w:rsidRPr="00020D3E" w:rsidRDefault="00020D3E" w:rsidP="00020D3E">
      <w:pPr>
        <w:autoSpaceDE w:val="0"/>
        <w:autoSpaceDN w:val="0"/>
        <w:spacing w:line="276" w:lineRule="auto"/>
        <w:ind w:left="2880" w:hanging="720"/>
        <w:jc w:val="both"/>
        <w:rPr>
          <w:rFonts w:ascii="Times New Roman" w:hAnsi="Times New Roman"/>
          <w:szCs w:val="24"/>
        </w:rPr>
      </w:pPr>
      <w:r w:rsidRPr="00020D3E">
        <w:rPr>
          <w:rFonts w:ascii="Times New Roman" w:hAnsi="Times New Roman"/>
          <w:szCs w:val="24"/>
        </w:rPr>
        <w:t>a.</w:t>
      </w:r>
      <w:r w:rsidRPr="00020D3E">
        <w:rPr>
          <w:rFonts w:ascii="Times New Roman" w:hAnsi="Times New Roman"/>
          <w:szCs w:val="24"/>
        </w:rPr>
        <w:tab/>
        <w:t xml:space="preserve">The Certificate of Public Convenience held by </w:t>
      </w:r>
      <w:r w:rsidRPr="00020D3E">
        <w:rPr>
          <w:rFonts w:ascii="Times New Roman" w:hAnsi="Times New Roman"/>
          <w:spacing w:val="-3"/>
          <w:szCs w:val="24"/>
        </w:rPr>
        <w:t>Wanish Limousine Service, Ltd.</w:t>
      </w:r>
      <w:r w:rsidRPr="00020D3E">
        <w:rPr>
          <w:rFonts w:ascii="Times New Roman" w:hAnsi="Times New Roman"/>
          <w:szCs w:val="24"/>
        </w:rPr>
        <w:t xml:space="preserve">, shall be cancelled without further action by this Commission; </w:t>
      </w:r>
    </w:p>
    <w:p w:rsidR="00020D3E" w:rsidRPr="00020D3E" w:rsidRDefault="00020D3E" w:rsidP="00020D3E">
      <w:pPr>
        <w:autoSpaceDE w:val="0"/>
        <w:autoSpaceDN w:val="0"/>
        <w:spacing w:line="276" w:lineRule="auto"/>
        <w:ind w:left="2880" w:hanging="720"/>
        <w:jc w:val="both"/>
        <w:rPr>
          <w:rFonts w:ascii="Times New Roman" w:hAnsi="Times New Roman"/>
          <w:szCs w:val="24"/>
        </w:rPr>
      </w:pPr>
    </w:p>
    <w:p w:rsidR="00020D3E" w:rsidRPr="00020D3E" w:rsidRDefault="00020D3E" w:rsidP="00020D3E">
      <w:pPr>
        <w:autoSpaceDE w:val="0"/>
        <w:autoSpaceDN w:val="0"/>
        <w:spacing w:line="276" w:lineRule="auto"/>
        <w:ind w:left="2880" w:hanging="720"/>
        <w:jc w:val="both"/>
        <w:rPr>
          <w:rFonts w:ascii="Times New Roman" w:hAnsi="Times New Roman"/>
          <w:szCs w:val="24"/>
        </w:rPr>
      </w:pPr>
      <w:r w:rsidRPr="00020D3E">
        <w:rPr>
          <w:rFonts w:ascii="Times New Roman" w:hAnsi="Times New Roman"/>
          <w:szCs w:val="24"/>
        </w:rPr>
        <w:t>b.</w:t>
      </w:r>
      <w:r w:rsidRPr="00020D3E">
        <w:rPr>
          <w:rFonts w:ascii="Times New Roman" w:hAnsi="Times New Roman"/>
          <w:szCs w:val="24"/>
        </w:rPr>
        <w:tab/>
        <w:t>The Bureau of Administrative Services, Assessment Section, shall refer this matter to the Pennsylvania Office of Attorney General for appropriate action; and</w:t>
      </w:r>
    </w:p>
    <w:p w:rsidR="00020D3E" w:rsidRPr="00020D3E" w:rsidRDefault="00020D3E" w:rsidP="00020D3E">
      <w:pPr>
        <w:autoSpaceDE w:val="0"/>
        <w:autoSpaceDN w:val="0"/>
        <w:spacing w:line="276" w:lineRule="auto"/>
        <w:ind w:firstLine="1440"/>
        <w:jc w:val="both"/>
        <w:rPr>
          <w:rFonts w:ascii="Times New Roman" w:hAnsi="Times New Roman"/>
          <w:szCs w:val="24"/>
        </w:rPr>
      </w:pPr>
    </w:p>
    <w:p w:rsidR="00020D3E" w:rsidRPr="00020D3E" w:rsidRDefault="00020D3E" w:rsidP="00020D3E">
      <w:pPr>
        <w:tabs>
          <w:tab w:val="left" w:pos="-720"/>
          <w:tab w:val="left" w:pos="720"/>
        </w:tabs>
        <w:suppressAutoHyphens/>
        <w:autoSpaceDE w:val="0"/>
        <w:autoSpaceDN w:val="0"/>
        <w:spacing w:line="276" w:lineRule="auto"/>
        <w:ind w:left="2880" w:hanging="720"/>
        <w:jc w:val="both"/>
        <w:rPr>
          <w:rFonts w:ascii="Times New Roman" w:hAnsi="Times New Roman"/>
          <w:szCs w:val="24"/>
        </w:rPr>
      </w:pPr>
      <w:r w:rsidRPr="00020D3E">
        <w:rPr>
          <w:rFonts w:ascii="Times New Roman" w:hAnsi="Times New Roman"/>
          <w:szCs w:val="24"/>
        </w:rPr>
        <w:t>c.</w:t>
      </w:r>
      <w:r w:rsidRPr="00020D3E">
        <w:rPr>
          <w:rFonts w:ascii="Times New Roman" w:hAnsi="Times New Roman"/>
          <w:szCs w:val="24"/>
        </w:rPr>
        <w:tab/>
        <w:t xml:space="preserve">A copy of this Opinion and Order shall be served upon the Pennsylvania Department of Transportation, pursuant to Chapter 13 of the Vehicle Code, 75 Pa.C.S. §§ 1301-1379, and the Commission will request that the Pennsylvania Department of Transportation put an administrative hold on </w:t>
      </w:r>
      <w:r w:rsidRPr="00020D3E">
        <w:rPr>
          <w:rFonts w:ascii="Times New Roman" w:hAnsi="Times New Roman"/>
          <w:spacing w:val="-3"/>
          <w:szCs w:val="24"/>
        </w:rPr>
        <w:t>Wanish Limousine Service, Ltd.</w:t>
      </w:r>
      <w:r w:rsidRPr="00020D3E">
        <w:rPr>
          <w:rFonts w:ascii="Times New Roman" w:hAnsi="Times New Roman"/>
          <w:szCs w:val="24"/>
        </w:rPr>
        <w:t xml:space="preserve">’s vehicle registrations.  </w:t>
      </w:r>
      <w:r w:rsidRPr="00020D3E">
        <w:rPr>
          <w:rFonts w:ascii="Times New Roman" w:hAnsi="Times New Roman"/>
          <w:spacing w:val="-3"/>
          <w:szCs w:val="24"/>
        </w:rPr>
        <w:t>Wanish Limousine Service, Ltd.</w:t>
      </w:r>
      <w:r w:rsidRPr="00020D3E">
        <w:rPr>
          <w:rFonts w:ascii="Times New Roman" w:hAnsi="Times New Roman"/>
          <w:szCs w:val="24"/>
        </w:rPr>
        <w:t>, will not be able to register any new vehicles or renew any existing vehicle registrations until all past due assessments are paid, all past due fines are paid, all insurance filings are up to date, and it holds an active Certificate of Public Convenience issued by this Commission.</w:t>
      </w:r>
    </w:p>
    <w:p w:rsidR="00020D3E" w:rsidRPr="00020D3E" w:rsidRDefault="00020D3E" w:rsidP="00020D3E">
      <w:pPr>
        <w:autoSpaceDE w:val="0"/>
        <w:autoSpaceDN w:val="0"/>
        <w:spacing w:line="360" w:lineRule="auto"/>
        <w:ind w:firstLine="1440"/>
        <w:jc w:val="both"/>
        <w:rPr>
          <w:rFonts w:ascii="Times New Roman" w:hAnsi="Times New Roman"/>
          <w:szCs w:val="24"/>
        </w:rPr>
      </w:pPr>
    </w:p>
    <w:p w:rsidR="00020D3E" w:rsidRPr="00020D3E" w:rsidRDefault="00020D3E" w:rsidP="00020D3E">
      <w:pPr>
        <w:numPr>
          <w:ilvl w:val="0"/>
          <w:numId w:val="5"/>
        </w:numPr>
        <w:autoSpaceDE w:val="0"/>
        <w:autoSpaceDN w:val="0"/>
        <w:spacing w:line="360" w:lineRule="auto"/>
        <w:ind w:left="0" w:firstLine="1440"/>
        <w:jc w:val="both"/>
        <w:rPr>
          <w:rFonts w:ascii="Times New Roman" w:hAnsi="Times New Roman"/>
          <w:szCs w:val="24"/>
        </w:rPr>
      </w:pPr>
      <w:r w:rsidRPr="00020D3E">
        <w:rPr>
          <w:rFonts w:ascii="Times New Roman" w:hAnsi="Times New Roman"/>
          <w:szCs w:val="24"/>
        </w:rPr>
        <w:t xml:space="preserve">That, after </w:t>
      </w:r>
      <w:r w:rsidRPr="00020D3E">
        <w:rPr>
          <w:rFonts w:ascii="Times New Roman" w:hAnsi="Times New Roman"/>
          <w:spacing w:val="-3"/>
          <w:szCs w:val="24"/>
        </w:rPr>
        <w:t>Wanish Limousine Service, Ltd.</w:t>
      </w:r>
      <w:r w:rsidRPr="00020D3E">
        <w:rPr>
          <w:rFonts w:ascii="Times New Roman" w:hAnsi="Times New Roman"/>
          <w:szCs w:val="24"/>
        </w:rPr>
        <w:t xml:space="preserve">, remits </w:t>
      </w:r>
      <w:r w:rsidRPr="00020D3E">
        <w:rPr>
          <w:rFonts w:ascii="Times New Roman" w:hAnsi="Times New Roman"/>
          <w:spacing w:val="-3"/>
          <w:szCs w:val="24"/>
        </w:rPr>
        <w:t xml:space="preserve">$11,597 </w:t>
      </w:r>
      <w:r w:rsidRPr="00020D3E">
        <w:rPr>
          <w:rFonts w:ascii="Times New Roman" w:hAnsi="Times New Roman"/>
          <w:szCs w:val="24"/>
        </w:rPr>
        <w:t xml:space="preserve">as required by Ordering Paragraph No. 2, the Secretary’s Bureau shall mark this proceeding closed. </w:t>
      </w:r>
    </w:p>
    <w:p w:rsidR="00A47CC7" w:rsidRPr="00441A14" w:rsidRDefault="00C224DB" w:rsidP="00020D3E">
      <w:pPr>
        <w:tabs>
          <w:tab w:val="num" w:pos="2160"/>
        </w:tabs>
        <w:ind w:firstLine="1440"/>
        <w:jc w:val="both"/>
        <w:rPr>
          <w:rFonts w:ascii="Times New Roman" w:hAnsi="Times New Roman"/>
        </w:rPr>
      </w:pPr>
      <w:r>
        <w:rPr>
          <w:rFonts w:ascii="Times New Roman" w:hAnsi="Times New Roman"/>
        </w:rPr>
        <w:t xml:space="preserve"> </w:t>
      </w:r>
    </w:p>
    <w:p w:rsidR="0031293C" w:rsidRDefault="005D176E" w:rsidP="0031293C">
      <w:pPr>
        <w:ind w:firstLine="1440"/>
        <w:jc w:val="both"/>
        <w:rPr>
          <w:rFonts w:ascii="Times New Roman" w:hAnsi="Times New Roman"/>
          <w:spacing w:val="-3"/>
        </w:rPr>
      </w:pPr>
      <w:r w:rsidRPr="00F45E06">
        <w:rPr>
          <w:b/>
          <w:noProof/>
        </w:rPr>
        <w:drawing>
          <wp:anchor distT="0" distB="0" distL="114300" distR="114300" simplePos="0" relativeHeight="251659264" behindDoc="1" locked="0" layoutInCell="1" allowOverlap="1" wp14:anchorId="108A1BAB" wp14:editId="1D542D64">
            <wp:simplePos x="0" y="0"/>
            <wp:positionH relativeFrom="column">
              <wp:posOffset>3081655</wp:posOffset>
            </wp:positionH>
            <wp:positionV relativeFrom="paragraph">
              <wp:posOffset>113030</wp:posOffset>
            </wp:positionV>
            <wp:extent cx="2200275" cy="8382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BY THE COMMISSION,</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rsidR="00141506" w:rsidRPr="00FB6879" w:rsidRDefault="00141506">
      <w:pPr>
        <w:tabs>
          <w:tab w:val="left" w:pos="-720"/>
        </w:tabs>
        <w:suppressAutoHyphens/>
        <w:jc w:val="both"/>
        <w:rPr>
          <w:rFonts w:ascii="Times New Roman" w:hAnsi="Times New Roman"/>
          <w:spacing w:val="-3"/>
          <w:szCs w:val="24"/>
        </w:rPr>
      </w:pPr>
    </w:p>
    <w:p w:rsidR="0088369B" w:rsidRPr="00FB6879" w:rsidRDefault="0088369B">
      <w:pPr>
        <w:tabs>
          <w:tab w:val="left" w:pos="-720"/>
        </w:tabs>
        <w:suppressAutoHyphens/>
        <w:jc w:val="both"/>
        <w:rPr>
          <w:rFonts w:ascii="Times New Roman" w:hAnsi="Times New Roman"/>
          <w:spacing w:val="-3"/>
          <w:szCs w:val="24"/>
        </w:rPr>
      </w:pPr>
    </w:p>
    <w:p w:rsidR="00587391" w:rsidRPr="00FB6879" w:rsidRDefault="00587391">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5D176E">
        <w:rPr>
          <w:rFonts w:ascii="Times New Roman" w:hAnsi="Times New Roman"/>
          <w:spacing w:val="-3"/>
          <w:szCs w:val="24"/>
        </w:rPr>
        <w:t>October 25, 2016</w:t>
      </w:r>
      <w:bookmarkStart w:id="1" w:name="_GoBack"/>
      <w:bookmarkEnd w:id="1"/>
    </w:p>
    <w:sectPr w:rsidR="00141506" w:rsidRPr="00FB6879" w:rsidSect="00020D3E">
      <w:footerReference w:type="default" r:id="rId10"/>
      <w:endnotePr>
        <w:numFmt w:val="decimal"/>
      </w:endnotePr>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20B3" w:rsidRDefault="009720B3">
      <w:pPr>
        <w:spacing w:line="20" w:lineRule="exact"/>
      </w:pPr>
    </w:p>
  </w:endnote>
  <w:endnote w:type="continuationSeparator" w:id="0">
    <w:p w:rsidR="009720B3" w:rsidRDefault="009720B3">
      <w:r>
        <w:t xml:space="preserve"> </w:t>
      </w:r>
    </w:p>
  </w:endnote>
  <w:endnote w:type="continuationNotice" w:id="1">
    <w:p w:rsidR="009720B3" w:rsidRDefault="009720B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6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0"/>
      </w:rPr>
      <w:id w:val="-1668851731"/>
      <w:docPartObj>
        <w:docPartGallery w:val="Page Numbers (Bottom of Page)"/>
        <w:docPartUnique/>
      </w:docPartObj>
    </w:sdtPr>
    <w:sdtEndPr>
      <w:rPr>
        <w:noProof/>
      </w:rPr>
    </w:sdtEndPr>
    <w:sdtContent>
      <w:p w:rsidR="00020D3E" w:rsidRPr="00020D3E" w:rsidRDefault="00020D3E">
        <w:pPr>
          <w:pStyle w:val="Footer"/>
          <w:jc w:val="center"/>
          <w:rPr>
            <w:rFonts w:ascii="Times New Roman" w:hAnsi="Times New Roman"/>
            <w:sz w:val="20"/>
          </w:rPr>
        </w:pPr>
        <w:r w:rsidRPr="00020D3E">
          <w:rPr>
            <w:rFonts w:ascii="Times New Roman" w:hAnsi="Times New Roman"/>
            <w:sz w:val="20"/>
          </w:rPr>
          <w:fldChar w:fldCharType="begin"/>
        </w:r>
        <w:r w:rsidRPr="00020D3E">
          <w:rPr>
            <w:rFonts w:ascii="Times New Roman" w:hAnsi="Times New Roman"/>
            <w:sz w:val="20"/>
          </w:rPr>
          <w:instrText xml:space="preserve"> PAGE   \* MERGEFORMAT </w:instrText>
        </w:r>
        <w:r w:rsidRPr="00020D3E">
          <w:rPr>
            <w:rFonts w:ascii="Times New Roman" w:hAnsi="Times New Roman"/>
            <w:sz w:val="20"/>
          </w:rPr>
          <w:fldChar w:fldCharType="separate"/>
        </w:r>
        <w:r w:rsidR="005D176E">
          <w:rPr>
            <w:rFonts w:ascii="Times New Roman" w:hAnsi="Times New Roman"/>
            <w:noProof/>
            <w:sz w:val="20"/>
          </w:rPr>
          <w:t>2</w:t>
        </w:r>
        <w:r w:rsidRPr="00020D3E">
          <w:rPr>
            <w:rFonts w:ascii="Times New Roman" w:hAnsi="Times New Roman"/>
            <w:noProof/>
            <w:sz w:val="20"/>
          </w:rPr>
          <w:fldChar w:fldCharType="end"/>
        </w:r>
      </w:p>
    </w:sdtContent>
  </w:sdt>
  <w:p w:rsidR="00020D3E" w:rsidRDefault="00020D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20B3" w:rsidRDefault="009720B3">
      <w:r>
        <w:separator/>
      </w:r>
    </w:p>
  </w:footnote>
  <w:footnote w:type="continuationSeparator" w:id="0">
    <w:p w:rsidR="009720B3" w:rsidRDefault="009720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21266E77"/>
    <w:multiLevelType w:val="hybridMultilevel"/>
    <w:tmpl w:val="69C2B0D6"/>
    <w:lvl w:ilvl="0" w:tplc="B032DA2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3">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2"/>
  </w:num>
  <w:num w:numId="2">
    <w:abstractNumId w:val="4"/>
  </w:num>
  <w:num w:numId="3">
    <w:abstractNumId w:val="3"/>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2"/>
  </w:compat>
  <w:rsids>
    <w:rsidRoot w:val="009A547F"/>
    <w:rsid w:val="00003A6F"/>
    <w:rsid w:val="00020D3E"/>
    <w:rsid w:val="000C1A59"/>
    <w:rsid w:val="000F2734"/>
    <w:rsid w:val="00102A0C"/>
    <w:rsid w:val="00141506"/>
    <w:rsid w:val="00182FEB"/>
    <w:rsid w:val="001D058B"/>
    <w:rsid w:val="001D209B"/>
    <w:rsid w:val="00201E96"/>
    <w:rsid w:val="0022470B"/>
    <w:rsid w:val="0028314C"/>
    <w:rsid w:val="0031293C"/>
    <w:rsid w:val="003566B0"/>
    <w:rsid w:val="003733F0"/>
    <w:rsid w:val="00374647"/>
    <w:rsid w:val="00377AFC"/>
    <w:rsid w:val="00384AE1"/>
    <w:rsid w:val="003A2999"/>
    <w:rsid w:val="003F37D4"/>
    <w:rsid w:val="00415814"/>
    <w:rsid w:val="00441896"/>
    <w:rsid w:val="00441A14"/>
    <w:rsid w:val="00450DEF"/>
    <w:rsid w:val="004628F9"/>
    <w:rsid w:val="004A74C1"/>
    <w:rsid w:val="004B0072"/>
    <w:rsid w:val="004B0AD2"/>
    <w:rsid w:val="004C514D"/>
    <w:rsid w:val="004D7FFE"/>
    <w:rsid w:val="004F538D"/>
    <w:rsid w:val="0053320F"/>
    <w:rsid w:val="005844C2"/>
    <w:rsid w:val="00587391"/>
    <w:rsid w:val="0059454A"/>
    <w:rsid w:val="005C1117"/>
    <w:rsid w:val="005D176E"/>
    <w:rsid w:val="005E5B67"/>
    <w:rsid w:val="005F3D0B"/>
    <w:rsid w:val="00603A23"/>
    <w:rsid w:val="006117E4"/>
    <w:rsid w:val="0064446E"/>
    <w:rsid w:val="006E7BA1"/>
    <w:rsid w:val="00700209"/>
    <w:rsid w:val="00710ED8"/>
    <w:rsid w:val="00716C34"/>
    <w:rsid w:val="00721A28"/>
    <w:rsid w:val="00762518"/>
    <w:rsid w:val="00771E7B"/>
    <w:rsid w:val="007C0D22"/>
    <w:rsid w:val="007E1B83"/>
    <w:rsid w:val="007E6654"/>
    <w:rsid w:val="00807611"/>
    <w:rsid w:val="00817AAD"/>
    <w:rsid w:val="00846484"/>
    <w:rsid w:val="00847BD1"/>
    <w:rsid w:val="0088369B"/>
    <w:rsid w:val="008B0AA9"/>
    <w:rsid w:val="008B4CE3"/>
    <w:rsid w:val="008C7551"/>
    <w:rsid w:val="008D3BB0"/>
    <w:rsid w:val="00906FC2"/>
    <w:rsid w:val="009720B3"/>
    <w:rsid w:val="00987969"/>
    <w:rsid w:val="009A547F"/>
    <w:rsid w:val="009B2408"/>
    <w:rsid w:val="009B74F2"/>
    <w:rsid w:val="00A01A5E"/>
    <w:rsid w:val="00A0616A"/>
    <w:rsid w:val="00A16540"/>
    <w:rsid w:val="00A47CC7"/>
    <w:rsid w:val="00A52368"/>
    <w:rsid w:val="00A54870"/>
    <w:rsid w:val="00A7062E"/>
    <w:rsid w:val="00AA556A"/>
    <w:rsid w:val="00AC3685"/>
    <w:rsid w:val="00AC624C"/>
    <w:rsid w:val="00B326FD"/>
    <w:rsid w:val="00B616F5"/>
    <w:rsid w:val="00BB4E5C"/>
    <w:rsid w:val="00BF1FEC"/>
    <w:rsid w:val="00C224DB"/>
    <w:rsid w:val="00C404EE"/>
    <w:rsid w:val="00C94A2D"/>
    <w:rsid w:val="00CB2D7F"/>
    <w:rsid w:val="00CD1AC8"/>
    <w:rsid w:val="00CF1137"/>
    <w:rsid w:val="00D17118"/>
    <w:rsid w:val="00D335DF"/>
    <w:rsid w:val="00D36E23"/>
    <w:rsid w:val="00D4136E"/>
    <w:rsid w:val="00D634D0"/>
    <w:rsid w:val="00D649DE"/>
    <w:rsid w:val="00D65BB6"/>
    <w:rsid w:val="00D95AD2"/>
    <w:rsid w:val="00DB393A"/>
    <w:rsid w:val="00DC7770"/>
    <w:rsid w:val="00DD4CF8"/>
    <w:rsid w:val="00DD51DC"/>
    <w:rsid w:val="00DF23FE"/>
    <w:rsid w:val="00E2047C"/>
    <w:rsid w:val="00E5702A"/>
    <w:rsid w:val="00E80143"/>
    <w:rsid w:val="00E84FE1"/>
    <w:rsid w:val="00E903BB"/>
    <w:rsid w:val="00E90C7F"/>
    <w:rsid w:val="00EB7EE4"/>
    <w:rsid w:val="00EC0276"/>
    <w:rsid w:val="00EC405E"/>
    <w:rsid w:val="00F47F3C"/>
    <w:rsid w:val="00F655F1"/>
    <w:rsid w:val="00F732B2"/>
    <w:rsid w:val="00FB6879"/>
    <w:rsid w:val="00FC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link w:val="FooterChar"/>
    <w:uiPriority w:val="99"/>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 w:type="character" w:customStyle="1" w:styleId="FooterChar">
    <w:name w:val="Footer Char"/>
    <w:basedOn w:val="DefaultParagraphFont"/>
    <w:link w:val="Footer"/>
    <w:uiPriority w:val="99"/>
    <w:rsid w:val="00020D3E"/>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CC34E6E1-2800-4A4F-A547-6F6239C74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359</Words>
  <Characters>2049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2404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Farner, Joyce</cp:lastModifiedBy>
  <cp:revision>11</cp:revision>
  <cp:lastPrinted>2016-10-25T11:43:00Z</cp:lastPrinted>
  <dcterms:created xsi:type="dcterms:W3CDTF">2010-09-08T19:30:00Z</dcterms:created>
  <dcterms:modified xsi:type="dcterms:W3CDTF">2016-10-25T11:43:00Z</dcterms:modified>
</cp:coreProperties>
</file>