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2F56A9" w:rsidRDefault="00806767" w:rsidP="002F56A9">
      <w:r>
        <w:t xml:space="preserve">Jennifer </w:t>
      </w:r>
      <w:proofErr w:type="spellStart"/>
      <w:r>
        <w:t>Dlugosh</w:t>
      </w:r>
      <w:proofErr w:type="spellEnd"/>
      <w:r w:rsidR="00A54E74">
        <w:tab/>
      </w:r>
      <w:r w:rsidR="00A54E74">
        <w:tab/>
      </w:r>
      <w:r w:rsidR="002F56A9">
        <w:tab/>
      </w:r>
      <w:r w:rsidR="002F56A9">
        <w:tab/>
      </w:r>
      <w:r w:rsidR="002F56A9">
        <w:tab/>
        <w:t>:</w:t>
      </w:r>
      <w:r w:rsidR="002F56A9">
        <w:tab/>
      </w:r>
    </w:p>
    <w:p w:rsidR="002F56A9" w:rsidRDefault="002F56A9" w:rsidP="002F5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F56A9" w:rsidRDefault="00F400CA" w:rsidP="00F400C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0D12AE">
        <w:t>C-201</w:t>
      </w:r>
      <w:r w:rsidR="00DB4B5D">
        <w:t>6-25</w:t>
      </w:r>
      <w:r w:rsidR="00806767">
        <w:t>41804</w:t>
      </w:r>
    </w:p>
    <w:p w:rsidR="002F56A9" w:rsidRDefault="002F56A9" w:rsidP="002F56A9">
      <w:pPr>
        <w:ind w:left="5040"/>
      </w:pPr>
      <w:r>
        <w:t>:</w:t>
      </w:r>
    </w:p>
    <w:p w:rsidR="002F56A9" w:rsidRDefault="00A54E74" w:rsidP="002F56A9">
      <w:r>
        <w:t>UGI Utilities, Inc.</w:t>
      </w:r>
      <w:r w:rsidR="00806767">
        <w:t>-Electric Division</w:t>
      </w:r>
      <w:r w:rsidR="003A4392">
        <w:tab/>
        <w:t xml:space="preserve"> </w:t>
      </w:r>
      <w:r w:rsidR="002F56A9">
        <w:tab/>
      </w:r>
      <w:r w:rsidR="002F56A9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1E2E86" w:rsidRPr="00F400CA">
        <w:rPr>
          <w:b/>
          <w:u w:val="single"/>
        </w:rPr>
        <w:t xml:space="preserve"> CLOSING THE HEARING RECORD</w:t>
      </w:r>
    </w:p>
    <w:p w:rsidR="00716AAB" w:rsidRDefault="00716AAB" w:rsidP="00751FB3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</w:r>
      <w:r w:rsidR="000D12AE">
        <w:t xml:space="preserve">AND NOW, the transcript of the </w:t>
      </w:r>
      <w:r w:rsidR="00806767">
        <w:t xml:space="preserve">Tuesday, August 9, 2016, </w:t>
      </w:r>
      <w:r w:rsidR="00150577">
        <w:t xml:space="preserve">initial </w:t>
      </w:r>
      <w:r w:rsidR="000D12AE">
        <w:t xml:space="preserve">telephonic hearing in this case has been received and no further hearings in this matter are to be scheduled or held.    </w:t>
      </w:r>
      <w:r w:rsidR="00A54E74">
        <w:t xml:space="preserve">  </w:t>
      </w:r>
      <w:r w:rsidR="002F56A9">
        <w:t xml:space="preserve">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716AAB" w:rsidRDefault="002F56A9" w:rsidP="00716AAB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0D12AE">
        <w:t>C-201</w:t>
      </w:r>
      <w:r w:rsidR="009205E1">
        <w:t>6-</w:t>
      </w:r>
      <w:proofErr w:type="gramStart"/>
      <w:r w:rsidR="009205E1">
        <w:t>25</w:t>
      </w:r>
      <w:r w:rsidR="00150577">
        <w:t>4</w:t>
      </w:r>
      <w:r w:rsidR="00806767">
        <w:t>1804</w:t>
      </w:r>
      <w:r w:rsidR="006F3A4F">
        <w:t>,</w:t>
      </w:r>
      <w:proofErr w:type="gramEnd"/>
      <w:r w:rsidR="00716AAB">
        <w:t xml:space="preserve"> is closed.</w:t>
      </w:r>
    </w:p>
    <w:p w:rsidR="00716AAB" w:rsidRDefault="00716AAB" w:rsidP="00716AAB">
      <w:pPr>
        <w:spacing w:line="360" w:lineRule="auto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9C6383" w:rsidRDefault="00716AAB" w:rsidP="009C6383">
      <w:pPr>
        <w:rPr>
          <w:rFonts w:ascii="Microsoft Sans Serif" w:hAnsi="Microsoft Sans Serif" w:cs="Microsoft Sans Serif"/>
          <w:b/>
          <w:caps/>
          <w:noProof/>
        </w:rPr>
      </w:pPr>
      <w:r>
        <w:t xml:space="preserve">Date:  </w:t>
      </w:r>
      <w:r w:rsidR="00806767">
        <w:rPr>
          <w:u w:val="single"/>
        </w:rPr>
        <w:t>September 1, 2016</w:t>
      </w:r>
      <w:r w:rsidR="001E2E86">
        <w:tab/>
      </w:r>
      <w:r w:rsidR="001E2E86">
        <w:tab/>
      </w:r>
      <w:r w:rsidR="001E2E86">
        <w:tab/>
      </w:r>
      <w:r w:rsidR="00137545">
        <w:tab/>
      </w:r>
      <w:r w:rsidR="001E2E86">
        <w:t>_______________________</w:t>
      </w:r>
      <w:r w:rsidR="00F400CA">
        <w:t>____</w:t>
      </w:r>
      <w:r w:rsidR="008A4D5B">
        <w:t>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137545">
        <w:t xml:space="preserve">Deputy Chief </w:t>
      </w:r>
      <w:r w:rsidR="001E2E86">
        <w:t>Administrative Law Judge</w:t>
      </w:r>
    </w:p>
    <w:p w:rsidR="00444C2D" w:rsidRDefault="00444C2D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br w:type="page"/>
      </w:r>
    </w:p>
    <w:p w:rsidR="00444C2D" w:rsidRPr="00444C2D" w:rsidRDefault="00444C2D" w:rsidP="00444C2D">
      <w:pPr>
        <w:spacing w:after="200"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444C2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C-2016-2541804 - JENNIFER DLUGOSH v. UGI UTILITIES INC ELECTRIC DIVISION</w:t>
      </w:r>
      <w:r w:rsidRPr="00444C2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44C2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444C2D" w:rsidRPr="00444C2D" w:rsidRDefault="00444C2D" w:rsidP="00444C2D">
      <w:pPr>
        <w:spacing w:after="200"/>
        <w:contextualSpacing/>
        <w:rPr>
          <w:rFonts w:ascii="Microsoft Sans Serif" w:eastAsiaTheme="minorEastAsia" w:hAnsiTheme="minorHAnsi" w:cstheme="minorBidi"/>
          <w:szCs w:val="22"/>
        </w:rPr>
      </w:pPr>
      <w:r w:rsidRPr="00444C2D">
        <w:rPr>
          <w:rFonts w:ascii="Microsoft Sans Serif" w:eastAsiaTheme="minorEastAsia" w:hAnsiTheme="minorHAnsi" w:cstheme="minorBidi"/>
          <w:szCs w:val="22"/>
        </w:rPr>
        <w:t>JENNIFER DLUGOSH</w:t>
      </w:r>
      <w:r w:rsidRPr="00444C2D">
        <w:rPr>
          <w:rFonts w:ascii="Microsoft Sans Serif" w:eastAsiaTheme="minorEastAsia" w:hAnsiTheme="minorHAnsi" w:cstheme="minorBidi"/>
          <w:szCs w:val="22"/>
        </w:rPr>
        <w:cr/>
        <w:t xml:space="preserve">112 CHURCH STREET 2ND </w:t>
      </w:r>
      <w:proofErr w:type="gramStart"/>
      <w:r w:rsidRPr="00444C2D">
        <w:rPr>
          <w:rFonts w:ascii="Microsoft Sans Serif" w:eastAsiaTheme="minorEastAsia" w:hAnsiTheme="minorHAnsi" w:cstheme="minorBidi"/>
          <w:szCs w:val="22"/>
        </w:rPr>
        <w:t>FLOOR</w:t>
      </w:r>
      <w:proofErr w:type="gramEnd"/>
      <w:r w:rsidRPr="00444C2D">
        <w:rPr>
          <w:rFonts w:ascii="Microsoft Sans Serif" w:eastAsiaTheme="minorEastAsia" w:hAnsiTheme="minorHAnsi" w:cstheme="minorBidi"/>
          <w:szCs w:val="22"/>
        </w:rPr>
        <w:cr/>
        <w:t>KINGSTON PA  18704</w:t>
      </w:r>
      <w:r w:rsidRPr="00444C2D">
        <w:rPr>
          <w:rFonts w:ascii="Microsoft Sans Serif" w:eastAsiaTheme="minorEastAsia" w:hAnsiTheme="minorHAnsi" w:cstheme="minorBidi"/>
          <w:szCs w:val="22"/>
        </w:rPr>
        <w:cr/>
      </w:r>
      <w:r w:rsidRPr="00444C2D">
        <w:rPr>
          <w:rFonts w:ascii="Microsoft Sans Serif" w:eastAsiaTheme="minorEastAsia" w:hAnsiTheme="minorHAnsi" w:cstheme="minorBidi"/>
          <w:b/>
          <w:szCs w:val="22"/>
        </w:rPr>
        <w:t>570.706.0117</w:t>
      </w:r>
    </w:p>
    <w:p w:rsidR="00444C2D" w:rsidRPr="00444C2D" w:rsidRDefault="00444C2D" w:rsidP="00444C2D">
      <w:pPr>
        <w:spacing w:after="200" w:line="276" w:lineRule="auto"/>
        <w:rPr>
          <w:rFonts w:ascii="Microsoft Sans Serif" w:eastAsiaTheme="minorHAnsi" w:hAnsiTheme="minorHAnsi" w:cstheme="minorBidi"/>
          <w:b/>
          <w:i/>
          <w:szCs w:val="22"/>
        </w:rPr>
      </w:pPr>
      <w:r w:rsidRPr="00444C2D">
        <w:rPr>
          <w:rFonts w:ascii="Microsoft Sans Serif" w:eastAsiaTheme="minorHAnsi" w:hAnsiTheme="minorHAnsi" w:cstheme="minorBidi"/>
          <w:b/>
          <w:i/>
          <w:szCs w:val="22"/>
        </w:rPr>
        <w:t>Accepts E-Service</w:t>
      </w:r>
    </w:p>
    <w:p w:rsidR="00444C2D" w:rsidRPr="00444C2D" w:rsidRDefault="00444C2D" w:rsidP="00444C2D">
      <w:pPr>
        <w:spacing w:after="200" w:line="276" w:lineRule="auto"/>
        <w:rPr>
          <w:rFonts w:ascii="Microsoft Sans Serif" w:eastAsiaTheme="minorHAnsi" w:hAnsiTheme="minorHAnsi" w:cstheme="minorBidi"/>
          <w:b/>
          <w:i/>
          <w:szCs w:val="22"/>
        </w:rPr>
      </w:pPr>
      <w:r w:rsidRPr="00444C2D">
        <w:rPr>
          <w:rFonts w:ascii="Microsoft Sans Serif" w:eastAsiaTheme="minorEastAsia" w:hAnsiTheme="minorHAnsi" w:cstheme="minorBidi"/>
          <w:szCs w:val="22"/>
        </w:rPr>
        <w:t>LARRY R CRAYNE ESQUIRE</w:t>
      </w:r>
      <w:r w:rsidRPr="00444C2D">
        <w:rPr>
          <w:rFonts w:ascii="Microsoft Sans Serif" w:eastAsiaTheme="minorEastAsia" w:hAnsiTheme="minorHAnsi" w:cstheme="minorBidi"/>
          <w:szCs w:val="22"/>
        </w:rPr>
        <w:cr/>
        <w:t>238 JOHNSTON ROAD</w:t>
      </w:r>
      <w:r w:rsidRPr="00444C2D">
        <w:rPr>
          <w:rFonts w:ascii="Microsoft Sans Serif" w:eastAsiaTheme="minorEastAsia" w:hAnsiTheme="minorHAnsi" w:cstheme="minorBidi"/>
          <w:szCs w:val="22"/>
        </w:rPr>
        <w:cr/>
        <w:t>PITTSBURGH PA  15241-2556</w:t>
      </w:r>
      <w:r w:rsidRPr="00444C2D">
        <w:rPr>
          <w:rFonts w:ascii="Microsoft Sans Serif" w:eastAsiaTheme="minorEastAsia" w:hAnsiTheme="minorHAnsi" w:cstheme="minorBidi"/>
          <w:szCs w:val="22"/>
        </w:rPr>
        <w:cr/>
      </w:r>
      <w:r w:rsidRPr="00444C2D">
        <w:rPr>
          <w:rFonts w:ascii="Microsoft Sans Serif" w:eastAsiaTheme="minorEastAsia" w:hAnsiTheme="minorHAnsi" w:cstheme="minorBidi"/>
          <w:b/>
          <w:szCs w:val="22"/>
        </w:rPr>
        <w:t>412.831.5462</w:t>
      </w:r>
      <w:r w:rsidRPr="00444C2D">
        <w:rPr>
          <w:rFonts w:ascii="Microsoft Sans Serif" w:eastAsiaTheme="minorEastAsia" w:hAnsiTheme="minorHAnsi" w:cstheme="minorBidi"/>
          <w:szCs w:val="22"/>
        </w:rPr>
        <w:cr/>
      </w:r>
      <w:r w:rsidRPr="00444C2D">
        <w:rPr>
          <w:rFonts w:ascii="Microsoft Sans Serif" w:eastAsiaTheme="minorHAnsi" w:hAnsiTheme="minorHAnsi" w:cstheme="minorBidi"/>
          <w:b/>
          <w:i/>
          <w:szCs w:val="22"/>
        </w:rPr>
        <w:t>Accepts E-Service</w:t>
      </w:r>
    </w:p>
    <w:p w:rsidR="00444C2D" w:rsidRPr="00444C2D" w:rsidRDefault="00444C2D" w:rsidP="00444C2D">
      <w:pPr>
        <w:spacing w:after="20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444C2D" w:rsidRPr="00444C2D" w:rsidRDefault="00444C2D" w:rsidP="00444C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20D53" w:rsidRDefault="00820D53" w:rsidP="00E40730">
      <w:pPr>
        <w:contextualSpacing/>
        <w:rPr>
          <w:rFonts w:ascii="Microsoft Sans Serif" w:hAnsi="Microsoft Sans Serif" w:cs="Microsoft Sans Serif"/>
          <w:b/>
          <w:caps/>
          <w:noProof/>
        </w:rPr>
      </w:pPr>
    </w:p>
    <w:sectPr w:rsidR="00820D53" w:rsidSect="00444C2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62" w:rsidRDefault="00EC4E62">
      <w:r>
        <w:separator/>
      </w:r>
    </w:p>
  </w:endnote>
  <w:endnote w:type="continuationSeparator" w:id="0">
    <w:p w:rsidR="00EC4E62" w:rsidRDefault="00EC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442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C2D" w:rsidRDefault="00444C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62" w:rsidRDefault="00EC4E62">
      <w:r>
        <w:separator/>
      </w:r>
    </w:p>
  </w:footnote>
  <w:footnote w:type="continuationSeparator" w:id="0">
    <w:p w:rsidR="00EC4E62" w:rsidRDefault="00EC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50631"/>
    <w:rsid w:val="0005482B"/>
    <w:rsid w:val="00066130"/>
    <w:rsid w:val="00067F72"/>
    <w:rsid w:val="00071F26"/>
    <w:rsid w:val="00075B0B"/>
    <w:rsid w:val="000A6BEF"/>
    <w:rsid w:val="000C0226"/>
    <w:rsid w:val="000D12AE"/>
    <w:rsid w:val="000D24B3"/>
    <w:rsid w:val="000E7C22"/>
    <w:rsid w:val="00105FFF"/>
    <w:rsid w:val="00110542"/>
    <w:rsid w:val="00137545"/>
    <w:rsid w:val="00142577"/>
    <w:rsid w:val="00150577"/>
    <w:rsid w:val="00151D26"/>
    <w:rsid w:val="00166968"/>
    <w:rsid w:val="001814F0"/>
    <w:rsid w:val="0018497A"/>
    <w:rsid w:val="0019298D"/>
    <w:rsid w:val="00194AFB"/>
    <w:rsid w:val="001B2033"/>
    <w:rsid w:val="001E037A"/>
    <w:rsid w:val="001E2E86"/>
    <w:rsid w:val="001E5C17"/>
    <w:rsid w:val="00205198"/>
    <w:rsid w:val="0023359A"/>
    <w:rsid w:val="002360F8"/>
    <w:rsid w:val="00242CF3"/>
    <w:rsid w:val="00253591"/>
    <w:rsid w:val="002547C9"/>
    <w:rsid w:val="002D2225"/>
    <w:rsid w:val="002F56A9"/>
    <w:rsid w:val="0030731B"/>
    <w:rsid w:val="00321D45"/>
    <w:rsid w:val="00344861"/>
    <w:rsid w:val="003463A6"/>
    <w:rsid w:val="00353095"/>
    <w:rsid w:val="00366BDD"/>
    <w:rsid w:val="00390295"/>
    <w:rsid w:val="003A4392"/>
    <w:rsid w:val="003A5378"/>
    <w:rsid w:val="003C67F5"/>
    <w:rsid w:val="004107F1"/>
    <w:rsid w:val="004144DF"/>
    <w:rsid w:val="00444C2D"/>
    <w:rsid w:val="00447DA7"/>
    <w:rsid w:val="004A6EF7"/>
    <w:rsid w:val="004B4350"/>
    <w:rsid w:val="004D0DAF"/>
    <w:rsid w:val="004E1585"/>
    <w:rsid w:val="004F2D79"/>
    <w:rsid w:val="004F64B1"/>
    <w:rsid w:val="0057175D"/>
    <w:rsid w:val="005D53AB"/>
    <w:rsid w:val="005F3CA6"/>
    <w:rsid w:val="00605830"/>
    <w:rsid w:val="00606129"/>
    <w:rsid w:val="00674EA5"/>
    <w:rsid w:val="006779EF"/>
    <w:rsid w:val="00687B8D"/>
    <w:rsid w:val="006905D4"/>
    <w:rsid w:val="006B4AF4"/>
    <w:rsid w:val="006C667C"/>
    <w:rsid w:val="006F3A4F"/>
    <w:rsid w:val="006F7611"/>
    <w:rsid w:val="00716AAB"/>
    <w:rsid w:val="00747A6A"/>
    <w:rsid w:val="00751FB3"/>
    <w:rsid w:val="007918E3"/>
    <w:rsid w:val="007C55E8"/>
    <w:rsid w:val="007E7B14"/>
    <w:rsid w:val="007E7DBF"/>
    <w:rsid w:val="007F5B9F"/>
    <w:rsid w:val="00806767"/>
    <w:rsid w:val="0081750A"/>
    <w:rsid w:val="00820D53"/>
    <w:rsid w:val="008275C8"/>
    <w:rsid w:val="0084463C"/>
    <w:rsid w:val="00856EFA"/>
    <w:rsid w:val="00866270"/>
    <w:rsid w:val="008A0C30"/>
    <w:rsid w:val="008A1E6F"/>
    <w:rsid w:val="008A4D5B"/>
    <w:rsid w:val="008D5FA0"/>
    <w:rsid w:val="00903452"/>
    <w:rsid w:val="00904745"/>
    <w:rsid w:val="009205E1"/>
    <w:rsid w:val="0093120A"/>
    <w:rsid w:val="009635BE"/>
    <w:rsid w:val="00992419"/>
    <w:rsid w:val="009C6383"/>
    <w:rsid w:val="009E0730"/>
    <w:rsid w:val="009F6778"/>
    <w:rsid w:val="00A06A3A"/>
    <w:rsid w:val="00A54E44"/>
    <w:rsid w:val="00A54E74"/>
    <w:rsid w:val="00A730AC"/>
    <w:rsid w:val="00A9292E"/>
    <w:rsid w:val="00AB6177"/>
    <w:rsid w:val="00AC6C96"/>
    <w:rsid w:val="00AD25AF"/>
    <w:rsid w:val="00AE08A1"/>
    <w:rsid w:val="00AE7EB7"/>
    <w:rsid w:val="00AF2FFF"/>
    <w:rsid w:val="00AF416C"/>
    <w:rsid w:val="00B571E3"/>
    <w:rsid w:val="00B57879"/>
    <w:rsid w:val="00B608C4"/>
    <w:rsid w:val="00B67CCA"/>
    <w:rsid w:val="00B83AE3"/>
    <w:rsid w:val="00BA2464"/>
    <w:rsid w:val="00BB6928"/>
    <w:rsid w:val="00C07927"/>
    <w:rsid w:val="00C13586"/>
    <w:rsid w:val="00C17209"/>
    <w:rsid w:val="00CA270C"/>
    <w:rsid w:val="00CB1BC2"/>
    <w:rsid w:val="00CB3BE0"/>
    <w:rsid w:val="00CB6EAD"/>
    <w:rsid w:val="00CE2D66"/>
    <w:rsid w:val="00CE7973"/>
    <w:rsid w:val="00D3217D"/>
    <w:rsid w:val="00D328F6"/>
    <w:rsid w:val="00D604D8"/>
    <w:rsid w:val="00D90E32"/>
    <w:rsid w:val="00D96560"/>
    <w:rsid w:val="00DB3CEE"/>
    <w:rsid w:val="00DB4B5D"/>
    <w:rsid w:val="00DC14E9"/>
    <w:rsid w:val="00DE09D8"/>
    <w:rsid w:val="00DF7592"/>
    <w:rsid w:val="00E11F3D"/>
    <w:rsid w:val="00E3722F"/>
    <w:rsid w:val="00E40730"/>
    <w:rsid w:val="00E752D6"/>
    <w:rsid w:val="00EA574E"/>
    <w:rsid w:val="00EC4E62"/>
    <w:rsid w:val="00ED7044"/>
    <w:rsid w:val="00EF1036"/>
    <w:rsid w:val="00F00DF2"/>
    <w:rsid w:val="00F270AE"/>
    <w:rsid w:val="00F35CDE"/>
    <w:rsid w:val="00F400CA"/>
    <w:rsid w:val="00F40D8C"/>
    <w:rsid w:val="00F866BD"/>
    <w:rsid w:val="00FD192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444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4C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4C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444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4C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4C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Eubanks, Arlene</cp:lastModifiedBy>
  <cp:revision>2</cp:revision>
  <cp:lastPrinted>2016-10-26T13:49:00Z</cp:lastPrinted>
  <dcterms:created xsi:type="dcterms:W3CDTF">2016-10-26T13:50:00Z</dcterms:created>
  <dcterms:modified xsi:type="dcterms:W3CDTF">2016-10-26T13:50:00Z</dcterms:modified>
</cp:coreProperties>
</file>