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564E61"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26, 2016</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564E61" w:rsidRPr="00564E61">
        <w:rPr>
          <w:rFonts w:ascii="Microsoft Sans Serif" w:hAnsi="Microsoft Sans Serif" w:cs="Microsoft Sans Serif"/>
          <w:b/>
          <w:spacing w:val="-3"/>
          <w:sz w:val="24"/>
          <w:szCs w:val="24"/>
        </w:rPr>
        <w:t>C-2015-2458845</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5D300F"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5D300F" w:rsidRPr="00B41508" w:rsidRDefault="005D300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564E61" w:rsidRPr="00564E61" w:rsidRDefault="00564E61" w:rsidP="00564E61">
      <w:pPr>
        <w:suppressAutoHyphens/>
        <w:jc w:val="center"/>
        <w:rPr>
          <w:rFonts w:ascii="Arial" w:hAnsi="Arial" w:cs="Arial"/>
          <w:b/>
          <w:spacing w:val="-3"/>
          <w:sz w:val="24"/>
          <w:szCs w:val="24"/>
        </w:rPr>
      </w:pPr>
      <w:r w:rsidRPr="00564E61">
        <w:rPr>
          <w:rFonts w:ascii="Arial" w:hAnsi="Arial" w:cs="Arial"/>
          <w:b/>
          <w:spacing w:val="-3"/>
          <w:sz w:val="24"/>
          <w:szCs w:val="24"/>
        </w:rPr>
        <w:t>Pennsylvania Public Utility Commission</w:t>
      </w:r>
      <w:r>
        <w:rPr>
          <w:rFonts w:ascii="Arial" w:hAnsi="Arial" w:cs="Arial"/>
          <w:b/>
          <w:spacing w:val="-3"/>
          <w:sz w:val="24"/>
          <w:szCs w:val="24"/>
        </w:rPr>
        <w:t xml:space="preserve"> Bureau o</w:t>
      </w:r>
      <w:r w:rsidRPr="00564E61">
        <w:rPr>
          <w:rFonts w:ascii="Arial" w:hAnsi="Arial" w:cs="Arial"/>
          <w:b/>
          <w:spacing w:val="-3"/>
          <w:sz w:val="24"/>
          <w:szCs w:val="24"/>
        </w:rPr>
        <w:t xml:space="preserve">f </w:t>
      </w:r>
      <w:r>
        <w:rPr>
          <w:rFonts w:ascii="Arial" w:hAnsi="Arial" w:cs="Arial"/>
          <w:b/>
          <w:spacing w:val="-3"/>
          <w:sz w:val="24"/>
          <w:szCs w:val="24"/>
        </w:rPr>
        <w:t xml:space="preserve">Investigation &amp; </w:t>
      </w:r>
      <w:r w:rsidRPr="00564E61">
        <w:rPr>
          <w:rFonts w:ascii="Arial" w:hAnsi="Arial" w:cs="Arial"/>
          <w:b/>
          <w:spacing w:val="-3"/>
          <w:sz w:val="24"/>
          <w:szCs w:val="24"/>
        </w:rPr>
        <w:t>Enforcement</w:t>
      </w:r>
    </w:p>
    <w:p w:rsidR="00564E61" w:rsidRPr="00564E61" w:rsidRDefault="00564E61" w:rsidP="00564E61">
      <w:pPr>
        <w:suppressAutoHyphens/>
        <w:jc w:val="center"/>
        <w:rPr>
          <w:rFonts w:ascii="Arial" w:hAnsi="Arial" w:cs="Arial"/>
          <w:b/>
          <w:spacing w:val="-3"/>
          <w:sz w:val="24"/>
          <w:szCs w:val="24"/>
        </w:rPr>
      </w:pPr>
      <w:proofErr w:type="gramStart"/>
      <w:r w:rsidRPr="00564E61">
        <w:rPr>
          <w:rFonts w:ascii="Arial" w:hAnsi="Arial" w:cs="Arial"/>
          <w:b/>
          <w:spacing w:val="-3"/>
          <w:sz w:val="24"/>
          <w:szCs w:val="24"/>
        </w:rPr>
        <w:t>v</w:t>
      </w:r>
      <w:proofErr w:type="gramEnd"/>
      <w:r w:rsidRPr="00564E61">
        <w:rPr>
          <w:rFonts w:ascii="Arial" w:hAnsi="Arial" w:cs="Arial"/>
          <w:b/>
          <w:spacing w:val="-3"/>
          <w:sz w:val="24"/>
          <w:szCs w:val="24"/>
        </w:rPr>
        <w:t>.</w:t>
      </w:r>
    </w:p>
    <w:p w:rsidR="00564E61" w:rsidRPr="00564E61" w:rsidRDefault="00564E61" w:rsidP="00564E61">
      <w:pPr>
        <w:suppressAutoHyphens/>
        <w:jc w:val="center"/>
        <w:rPr>
          <w:rFonts w:ascii="Arial" w:hAnsi="Arial"/>
          <w:b/>
          <w:spacing w:val="-3"/>
          <w:sz w:val="22"/>
        </w:rPr>
      </w:pPr>
      <w:r>
        <w:rPr>
          <w:rFonts w:ascii="Arial" w:hAnsi="Arial" w:cs="Arial"/>
          <w:b/>
          <w:spacing w:val="-3"/>
          <w:sz w:val="22"/>
        </w:rPr>
        <w:t>Tengiz Kalandaze t/a</w:t>
      </w:r>
      <w:r w:rsidRPr="00564E61">
        <w:rPr>
          <w:rFonts w:ascii="Arial" w:hAnsi="Arial" w:cs="Arial"/>
          <w:b/>
          <w:spacing w:val="-3"/>
          <w:sz w:val="22"/>
        </w:rPr>
        <w:t xml:space="preserve"> Philadelphia Limo</w:t>
      </w:r>
    </w:p>
    <w:p w:rsidR="00ED664F" w:rsidRPr="00B41508" w:rsidRDefault="00ED664F" w:rsidP="00E9705B">
      <w:pPr>
        <w:tabs>
          <w:tab w:val="center" w:pos="4824"/>
        </w:tabs>
        <w:suppressAutoHyphens/>
        <w:jc w:val="center"/>
        <w:rPr>
          <w:rFonts w:ascii="Microsoft Sans Serif" w:hAnsi="Microsoft Sans Serif" w:cs="Microsoft Sans Serif"/>
          <w:b/>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564E61"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TAS</w:t>
      </w:r>
      <w:r w:rsidRPr="00564E61">
        <w:rPr>
          <w:rFonts w:ascii="Microsoft Sans Serif" w:hAnsi="Microsoft Sans Serif" w:cs="Microsoft Sans Serif"/>
          <w:spacing w:val="-3"/>
          <w:sz w:val="24"/>
          <w:szCs w:val="24"/>
        </w:rPr>
        <w:t xml:space="preserve"> complaint for various violations</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t xml:space="preserve">Initial </w:t>
      </w:r>
      <w:proofErr w:type="gramStart"/>
      <w:r w:rsidR="005D300F">
        <w:rPr>
          <w:rFonts w:ascii="Microsoft Sans Serif" w:hAnsi="Microsoft Sans Serif" w:cs="Microsoft Sans Serif"/>
          <w:b/>
          <w:sz w:val="24"/>
          <w:szCs w:val="24"/>
        </w:rPr>
        <w:t>In</w:t>
      </w:r>
      <w:proofErr w:type="gramEnd"/>
      <w:r w:rsidR="005D300F">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64E61" w:rsidRPr="00564E61">
        <w:rPr>
          <w:rFonts w:ascii="Microsoft Sans Serif" w:hAnsi="Microsoft Sans Serif" w:cs="Microsoft Sans Serif"/>
          <w:b/>
          <w:sz w:val="24"/>
          <w:szCs w:val="24"/>
        </w:rPr>
        <w:t>Wednesday, December 21,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 xml:space="preserve">10:00 a.m. </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 xml:space="preserve">Administrative Law Judge </w:t>
      </w:r>
      <w:r w:rsidR="009A3BE6">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bookmarkStart w:id="0" w:name="_GoBack"/>
      <w:bookmarkEnd w:id="0"/>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Default="005D300F" w:rsidP="00ED664F">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009A3BE6" w:rsidRPr="009A3BE6">
        <w:rPr>
          <w:rFonts w:ascii="Microsoft Sans Serif" w:hAnsi="Microsoft Sans Serif" w:cs="Microsoft Sans Serif"/>
          <w:sz w:val="18"/>
          <w:szCs w:val="18"/>
        </w:rPr>
        <w:t>Angela T. Jones</w:t>
      </w:r>
    </w:p>
    <w:p w:rsidR="00564E61" w:rsidRPr="005D300F" w:rsidRDefault="00564E61" w:rsidP="00ED664F">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564E61" w:rsidRPr="00564E61" w:rsidRDefault="00564E61" w:rsidP="00564E61">
      <w:pPr>
        <w:contextualSpacing/>
        <w:rPr>
          <w:rFonts w:ascii="Microsoft Sans Serif" w:eastAsiaTheme="minorEastAsia" w:hAnsiTheme="minorHAnsi" w:cstheme="minorBidi"/>
          <w:b/>
          <w:sz w:val="24"/>
          <w:szCs w:val="22"/>
        </w:rPr>
      </w:pPr>
      <w:r w:rsidRPr="00564E61">
        <w:rPr>
          <w:rFonts w:ascii="Microsoft Sans Serif" w:eastAsiaTheme="minorEastAsia" w:hAnsiTheme="minorHAnsi" w:cstheme="minorBidi"/>
          <w:b/>
          <w:sz w:val="24"/>
          <w:szCs w:val="22"/>
          <w:u w:val="single"/>
        </w:rPr>
        <w:lastRenderedPageBreak/>
        <w:t>C-2015-2458845 - BUR OF INVESTIGATION &amp; ENFORCEMENT v. TENGIZ KALANDADZE DBA PHILADELPHIA LIMO</w:t>
      </w:r>
      <w:r w:rsidRPr="00564E61">
        <w:rPr>
          <w:rFonts w:ascii="Microsoft Sans Serif" w:eastAsiaTheme="minorEastAsia" w:hAnsiTheme="minorHAnsi" w:cstheme="minorBidi"/>
          <w:b/>
          <w:sz w:val="24"/>
          <w:szCs w:val="22"/>
          <w:u w:val="single"/>
        </w:rPr>
        <w:cr/>
      </w:r>
      <w:r w:rsidRPr="00564E61">
        <w:rPr>
          <w:rFonts w:ascii="Microsoft Sans Serif" w:eastAsiaTheme="minorEastAsia" w:hAnsiTheme="minorHAnsi" w:cstheme="minorBidi"/>
          <w:b/>
          <w:sz w:val="24"/>
          <w:szCs w:val="22"/>
          <w:u w:val="single"/>
        </w:rPr>
        <w:cr/>
      </w:r>
      <w:r w:rsidRPr="00564E61">
        <w:rPr>
          <w:rFonts w:ascii="Microsoft Sans Serif" w:eastAsiaTheme="minorEastAsia" w:hAnsiTheme="minorHAnsi" w:cstheme="minorBidi"/>
          <w:sz w:val="24"/>
          <w:szCs w:val="22"/>
        </w:rPr>
        <w:t>TENGIZ KALANDADZE OWNER/OPERATOR</w:t>
      </w:r>
      <w:r w:rsidRPr="00564E61">
        <w:rPr>
          <w:rFonts w:ascii="Microsoft Sans Serif" w:eastAsiaTheme="minorEastAsia" w:hAnsiTheme="minorHAnsi" w:cstheme="minorBidi"/>
          <w:sz w:val="24"/>
          <w:szCs w:val="22"/>
        </w:rPr>
        <w:cr/>
        <w:t>PHILADELPHIA LIMO</w:t>
      </w:r>
      <w:r w:rsidRPr="00564E61">
        <w:rPr>
          <w:rFonts w:ascii="Microsoft Sans Serif" w:eastAsiaTheme="minorEastAsia" w:hAnsiTheme="minorHAnsi" w:cstheme="minorBidi"/>
          <w:sz w:val="24"/>
          <w:szCs w:val="22"/>
        </w:rPr>
        <w:cr/>
        <w:t>839 SELMER ROAD</w:t>
      </w:r>
      <w:r w:rsidRPr="00564E61">
        <w:rPr>
          <w:rFonts w:ascii="Microsoft Sans Serif" w:eastAsiaTheme="minorEastAsia" w:hAnsiTheme="minorHAnsi" w:cstheme="minorBidi"/>
          <w:sz w:val="24"/>
          <w:szCs w:val="22"/>
        </w:rPr>
        <w:cr/>
        <w:t>PHILADELPHIA PA  19116</w:t>
      </w:r>
      <w:r w:rsidRPr="00564E61">
        <w:rPr>
          <w:rFonts w:ascii="Microsoft Sans Serif" w:eastAsiaTheme="minorEastAsia" w:hAnsiTheme="minorHAnsi" w:cstheme="minorBidi"/>
          <w:sz w:val="24"/>
          <w:szCs w:val="22"/>
        </w:rPr>
        <w:cr/>
      </w:r>
      <w:r w:rsidRPr="00564E61">
        <w:rPr>
          <w:rFonts w:ascii="Microsoft Sans Serif" w:eastAsiaTheme="minorEastAsia" w:hAnsiTheme="minorHAnsi" w:cstheme="minorBidi"/>
          <w:b/>
          <w:sz w:val="24"/>
          <w:szCs w:val="22"/>
        </w:rPr>
        <w:t>877.520.7888</w:t>
      </w:r>
      <w:r w:rsidRPr="00564E61">
        <w:rPr>
          <w:rFonts w:ascii="Microsoft Sans Serif" w:eastAsiaTheme="minorEastAsia" w:hAnsiTheme="minorHAnsi" w:cstheme="minorBidi"/>
          <w:b/>
          <w:sz w:val="24"/>
          <w:szCs w:val="22"/>
        </w:rPr>
        <w:cr/>
      </w:r>
      <w:r w:rsidR="00065D2A">
        <w:rPr>
          <w:rFonts w:ascii="Microsoft Sans Serif" w:eastAsiaTheme="minorEastAsia" w:hAnsiTheme="minorHAnsi" w:cstheme="minorBidi"/>
          <w:sz w:val="24"/>
          <w:szCs w:val="22"/>
        </w:rPr>
        <w:cr/>
        <w:t>HEIDI WUSHINSKE ESQUIRE</w:t>
      </w:r>
      <w:r w:rsidR="00065D2A">
        <w:rPr>
          <w:rFonts w:ascii="Microsoft Sans Serif" w:eastAsiaTheme="minorEastAsia" w:hAnsiTheme="minorHAnsi" w:cstheme="minorBidi"/>
          <w:sz w:val="24"/>
          <w:szCs w:val="22"/>
        </w:rPr>
        <w:cr/>
      </w:r>
      <w:r w:rsidRPr="00564E61">
        <w:rPr>
          <w:rFonts w:ascii="Microsoft Sans Serif" w:eastAsiaTheme="minorEastAsia" w:hAnsiTheme="minorHAnsi" w:cstheme="minorBidi"/>
          <w:sz w:val="24"/>
          <w:szCs w:val="22"/>
        </w:rPr>
        <w:t>400 NORTH STREET</w:t>
      </w:r>
      <w:r w:rsidRPr="00564E61">
        <w:rPr>
          <w:rFonts w:ascii="Microsoft Sans Serif" w:eastAsiaTheme="minorEastAsia" w:hAnsiTheme="minorHAnsi" w:cstheme="minorBidi"/>
          <w:sz w:val="24"/>
          <w:szCs w:val="22"/>
        </w:rPr>
        <w:cr/>
        <w:t>PO BOX 3265</w:t>
      </w:r>
      <w:r w:rsidRPr="00564E61">
        <w:rPr>
          <w:rFonts w:ascii="Microsoft Sans Serif" w:eastAsiaTheme="minorEastAsia" w:hAnsiTheme="minorHAnsi" w:cstheme="minorBidi"/>
          <w:sz w:val="24"/>
          <w:szCs w:val="22"/>
        </w:rPr>
        <w:cr/>
        <w:t>HARRISBURG PA  17105-3265</w:t>
      </w:r>
      <w:r w:rsidRPr="00564E61">
        <w:rPr>
          <w:rFonts w:ascii="Microsoft Sans Serif" w:eastAsiaTheme="minorEastAsia" w:hAnsiTheme="minorHAnsi" w:cstheme="minorBidi"/>
          <w:sz w:val="24"/>
          <w:szCs w:val="22"/>
        </w:rPr>
        <w:cr/>
      </w:r>
      <w:r w:rsidRPr="00564E61">
        <w:rPr>
          <w:rFonts w:ascii="Microsoft Sans Serif" w:eastAsiaTheme="minorEastAsia" w:hAnsiTheme="minorHAnsi" w:cstheme="minorBidi"/>
          <w:b/>
          <w:sz w:val="24"/>
          <w:szCs w:val="22"/>
        </w:rPr>
        <w:t>717.214.9594</w:t>
      </w:r>
    </w:p>
    <w:p w:rsidR="00564E61" w:rsidRPr="00564E61" w:rsidRDefault="00564E61" w:rsidP="00564E61">
      <w:pPr>
        <w:contextualSpacing/>
        <w:rPr>
          <w:rFonts w:ascii="Microsoft Sans Serif" w:eastAsiaTheme="minorEastAsia" w:hAnsiTheme="minorHAnsi" w:cstheme="minorBidi"/>
          <w:i/>
          <w:sz w:val="24"/>
          <w:szCs w:val="22"/>
        </w:rPr>
      </w:pPr>
      <w:r w:rsidRPr="00564E61">
        <w:rPr>
          <w:rFonts w:ascii="Microsoft Sans Serif" w:eastAsiaTheme="minorEastAsia" w:hAnsiTheme="minorHAnsi" w:cstheme="minorBidi"/>
          <w:i/>
          <w:sz w:val="24"/>
          <w:szCs w:val="22"/>
        </w:rPr>
        <w:t>Accepts E-service</w:t>
      </w:r>
    </w:p>
    <w:p w:rsidR="00564E61" w:rsidRPr="00564E61" w:rsidRDefault="00564E61" w:rsidP="00564E61">
      <w:pPr>
        <w:contextualSpacing/>
        <w:rPr>
          <w:rFonts w:asciiTheme="minorHAnsi" w:eastAsiaTheme="minorEastAsia" w:hAnsiTheme="minorHAnsi" w:cstheme="minorBidi"/>
          <w:i/>
          <w:sz w:val="22"/>
          <w:szCs w:val="22"/>
        </w:rPr>
      </w:pPr>
      <w:r w:rsidRPr="00564E61">
        <w:rPr>
          <w:rFonts w:ascii="Microsoft Sans Serif" w:eastAsiaTheme="minorEastAsia" w:hAnsiTheme="minorHAnsi" w:cstheme="minorBidi"/>
          <w:i/>
          <w:sz w:val="24"/>
          <w:szCs w:val="22"/>
        </w:rPr>
        <w:t xml:space="preserve">Representing Bureau of Investigation and Enforcement </w:t>
      </w:r>
      <w:r w:rsidRPr="00564E61">
        <w:rPr>
          <w:rFonts w:ascii="Microsoft Sans Serif" w:eastAsiaTheme="minorEastAsia" w:hAnsiTheme="minorHAnsi" w:cstheme="minorBidi"/>
          <w:i/>
          <w:sz w:val="24"/>
          <w:szCs w:val="22"/>
        </w:rPr>
        <w:cr/>
      </w:r>
    </w:p>
    <w:p w:rsidR="00564E61" w:rsidRPr="00564E61" w:rsidRDefault="00564E61" w:rsidP="00564E61">
      <w:pPr>
        <w:contextualSpacing/>
        <w:rPr>
          <w:rFonts w:asciiTheme="minorHAnsi" w:eastAsiaTheme="minorEastAsia" w:hAnsiTheme="minorHAnsi" w:cstheme="minorBidi"/>
          <w:sz w:val="22"/>
          <w:szCs w:val="22"/>
        </w:rPr>
      </w:pPr>
    </w:p>
    <w:p w:rsidR="002276B0" w:rsidRPr="00ED664F" w:rsidRDefault="002276B0" w:rsidP="00ED664F">
      <w:pPr>
        <w:rPr>
          <w:sz w:val="24"/>
          <w:szCs w:val="24"/>
        </w:rPr>
      </w:pPr>
    </w:p>
    <w:sectPr w:rsidR="002276B0" w:rsidRPr="00ED664F" w:rsidSect="00237FE2">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05" w:rsidRDefault="00CC0105">
      <w:r>
        <w:separator/>
      </w:r>
    </w:p>
  </w:endnote>
  <w:endnote w:type="continuationSeparator" w:id="0">
    <w:p w:rsidR="00CC0105" w:rsidRDefault="00CC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05" w:rsidRDefault="00CC0105">
      <w:r>
        <w:separator/>
      </w:r>
    </w:p>
  </w:footnote>
  <w:footnote w:type="continuationSeparator" w:id="0">
    <w:p w:rsidR="00CC0105" w:rsidRDefault="00CC0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65D2A"/>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36A33"/>
    <w:rsid w:val="00560489"/>
    <w:rsid w:val="00564E61"/>
    <w:rsid w:val="005D300F"/>
    <w:rsid w:val="005E2853"/>
    <w:rsid w:val="00683BC6"/>
    <w:rsid w:val="00812EF6"/>
    <w:rsid w:val="00843E69"/>
    <w:rsid w:val="008535A7"/>
    <w:rsid w:val="008601A9"/>
    <w:rsid w:val="008F475E"/>
    <w:rsid w:val="00917940"/>
    <w:rsid w:val="00955665"/>
    <w:rsid w:val="00957322"/>
    <w:rsid w:val="009A3BE6"/>
    <w:rsid w:val="009D03FB"/>
    <w:rsid w:val="00A96574"/>
    <w:rsid w:val="00AA513F"/>
    <w:rsid w:val="00AA7A0C"/>
    <w:rsid w:val="00B21A3E"/>
    <w:rsid w:val="00B27C12"/>
    <w:rsid w:val="00B41F4A"/>
    <w:rsid w:val="00B7695C"/>
    <w:rsid w:val="00C27616"/>
    <w:rsid w:val="00C47890"/>
    <w:rsid w:val="00C53A5E"/>
    <w:rsid w:val="00C6181B"/>
    <w:rsid w:val="00CB754A"/>
    <w:rsid w:val="00CC0105"/>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4C33-7FA7-4C4C-99AF-809CC4C5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4</cp:revision>
  <cp:lastPrinted>2016-10-26T17:52:00Z</cp:lastPrinted>
  <dcterms:created xsi:type="dcterms:W3CDTF">2016-10-26T17:45:00Z</dcterms:created>
  <dcterms:modified xsi:type="dcterms:W3CDTF">2016-10-26T17:57:00Z</dcterms:modified>
</cp:coreProperties>
</file>