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2A" w:rsidRPr="008B1F52" w:rsidRDefault="00683277" w:rsidP="0015588A">
      <w:pPr>
        <w:spacing w:line="252" w:lineRule="exact"/>
        <w:jc w:val="center"/>
        <w:textAlignment w:val="baseline"/>
        <w:rPr>
          <w:rFonts w:eastAsia="Times New Roman"/>
          <w:b/>
          <w:color w:val="000000"/>
          <w:spacing w:val="13"/>
          <w:sz w:val="24"/>
          <w:szCs w:val="24"/>
        </w:rPr>
      </w:pPr>
      <w:r w:rsidRPr="008B1F52">
        <w:rPr>
          <w:rFonts w:eastAsia="Times New Roman"/>
          <w:b/>
          <w:color w:val="000000"/>
          <w:spacing w:val="13"/>
          <w:sz w:val="24"/>
          <w:szCs w:val="24"/>
        </w:rPr>
        <w:t>BEFORE THE</w:t>
      </w:r>
    </w:p>
    <w:p w:rsidR="00C22D2A" w:rsidRPr="008B1F52" w:rsidRDefault="00683277" w:rsidP="0015588A">
      <w:pPr>
        <w:spacing w:line="257" w:lineRule="exact"/>
        <w:jc w:val="center"/>
        <w:textAlignment w:val="baseline"/>
        <w:rPr>
          <w:rFonts w:eastAsia="Times New Roman"/>
          <w:b/>
          <w:color w:val="000000"/>
          <w:spacing w:val="10"/>
          <w:sz w:val="24"/>
          <w:szCs w:val="24"/>
        </w:rPr>
      </w:pPr>
      <w:r w:rsidRPr="008B1F52">
        <w:rPr>
          <w:rFonts w:eastAsia="Times New Roman"/>
          <w:b/>
          <w:color w:val="000000"/>
          <w:spacing w:val="10"/>
          <w:sz w:val="24"/>
          <w:szCs w:val="24"/>
        </w:rPr>
        <w:t>PENNSYLVANIA PUBLIC UTILITY COMMISSION</w:t>
      </w:r>
    </w:p>
    <w:p w:rsidR="00154990" w:rsidRPr="000115A8" w:rsidRDefault="0015499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0115A8" w:rsidRDefault="0015499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0115A8" w:rsidRDefault="00154990" w:rsidP="00154990">
      <w:pPr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0115A8" w:rsidRDefault="00C034C7" w:rsidP="00154990">
      <w:pPr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Ross E. Schell</w:t>
      </w:r>
      <w:r>
        <w:rPr>
          <w:rFonts w:eastAsia="Times New Roman"/>
          <w:color w:val="000000"/>
          <w:spacing w:val="2"/>
          <w:sz w:val="24"/>
          <w:szCs w:val="24"/>
        </w:rPr>
        <w:tab/>
      </w:r>
      <w:r w:rsidR="00492148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492148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742FE8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742FE8" w:rsidRPr="000115A8">
        <w:rPr>
          <w:rFonts w:eastAsia="Times New Roman"/>
          <w:color w:val="000000"/>
          <w:spacing w:val="2"/>
          <w:sz w:val="24"/>
          <w:szCs w:val="24"/>
        </w:rPr>
        <w:tab/>
        <w:t>:</w:t>
      </w:r>
    </w:p>
    <w:p w:rsidR="00BF219E" w:rsidRPr="000115A8" w:rsidRDefault="00BF219E" w:rsidP="00154990">
      <w:pPr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  <w:t>:</w:t>
      </w:r>
    </w:p>
    <w:p w:rsidR="0015588A" w:rsidRPr="000115A8" w:rsidRDefault="00683277" w:rsidP="00154990">
      <w:pPr>
        <w:ind w:firstLine="72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v.</w:t>
      </w:r>
      <w:r w:rsidR="00FE57A2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F737BA" w:rsidRPr="000115A8">
        <w:rPr>
          <w:rFonts w:eastAsia="Times New Roman"/>
          <w:color w:val="000000"/>
          <w:sz w:val="24"/>
          <w:szCs w:val="24"/>
        </w:rPr>
        <w:t>: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FE57A2" w:rsidRPr="000115A8">
        <w:rPr>
          <w:rFonts w:eastAsia="Times New Roman"/>
          <w:color w:val="000000"/>
          <w:sz w:val="24"/>
          <w:szCs w:val="24"/>
        </w:rPr>
        <w:tab/>
      </w:r>
      <w:r w:rsidR="00C034C7">
        <w:rPr>
          <w:rFonts w:eastAsia="Times New Roman"/>
          <w:color w:val="000000"/>
          <w:sz w:val="24"/>
          <w:szCs w:val="24"/>
        </w:rPr>
        <w:t>C</w:t>
      </w:r>
      <w:r w:rsidR="00CF33A0" w:rsidRPr="000115A8">
        <w:rPr>
          <w:rFonts w:eastAsia="Times New Roman"/>
          <w:color w:val="000000"/>
          <w:sz w:val="24"/>
          <w:szCs w:val="24"/>
        </w:rPr>
        <w:t>-2016-25</w:t>
      </w:r>
      <w:r w:rsidR="00E25C9D">
        <w:rPr>
          <w:rFonts w:eastAsia="Times New Roman"/>
          <w:color w:val="000000"/>
          <w:sz w:val="24"/>
          <w:szCs w:val="24"/>
        </w:rPr>
        <w:t>5</w:t>
      </w:r>
      <w:r w:rsidR="00C034C7">
        <w:rPr>
          <w:rFonts w:eastAsia="Times New Roman"/>
          <w:color w:val="000000"/>
          <w:sz w:val="24"/>
          <w:szCs w:val="24"/>
        </w:rPr>
        <w:t>7856</w:t>
      </w:r>
    </w:p>
    <w:p w:rsidR="00154990" w:rsidRPr="000115A8" w:rsidRDefault="00BF219E" w:rsidP="00154990">
      <w:pPr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  <w:t>:</w:t>
      </w:r>
    </w:p>
    <w:p w:rsidR="00154990" w:rsidRPr="000115A8" w:rsidRDefault="00C034C7" w:rsidP="00154990">
      <w:pPr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PPL Electric Utilities</w:t>
      </w:r>
      <w:r w:rsidR="00BA1914">
        <w:rPr>
          <w:rFonts w:eastAsia="Times New Roman"/>
          <w:color w:val="000000"/>
          <w:sz w:val="24"/>
          <w:szCs w:val="24"/>
        </w:rPr>
        <w:t xml:space="preserve"> Corporation</w:t>
      </w:r>
      <w:r w:rsidR="00BA1914">
        <w:rPr>
          <w:rFonts w:eastAsia="Times New Roman"/>
          <w:color w:val="000000"/>
          <w:sz w:val="24"/>
          <w:szCs w:val="24"/>
        </w:rPr>
        <w:tab/>
      </w:r>
      <w:r w:rsidR="00BA1914">
        <w:rPr>
          <w:rFonts w:eastAsia="Times New Roman"/>
          <w:color w:val="000000"/>
          <w:sz w:val="24"/>
          <w:szCs w:val="24"/>
        </w:rPr>
        <w:tab/>
      </w:r>
      <w:r w:rsidR="00BA1914">
        <w:rPr>
          <w:rFonts w:eastAsia="Times New Roman"/>
          <w:color w:val="000000"/>
          <w:sz w:val="24"/>
          <w:szCs w:val="24"/>
        </w:rPr>
        <w:tab/>
        <w:t>:</w:t>
      </w:r>
    </w:p>
    <w:p w:rsidR="00154990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BA1914" w:rsidRPr="000115A8" w:rsidRDefault="00BA1914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154990" w:rsidRPr="000115A8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  <w:r w:rsidRPr="000115A8">
        <w:rPr>
          <w:rFonts w:eastAsia="Times New Roman"/>
          <w:b/>
          <w:color w:val="000000"/>
          <w:spacing w:val="12"/>
          <w:sz w:val="24"/>
          <w:szCs w:val="24"/>
          <w:u w:val="single"/>
        </w:rPr>
        <w:t>INITIAL DECISION</w:t>
      </w:r>
    </w:p>
    <w:p w:rsidR="00154990" w:rsidRPr="000115A8" w:rsidRDefault="00154990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</w:p>
    <w:p w:rsidR="00154990" w:rsidRPr="000115A8" w:rsidRDefault="00154990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</w:p>
    <w:p w:rsidR="00C22D2A" w:rsidRPr="000115A8" w:rsidRDefault="00683277" w:rsidP="00154990">
      <w:pPr>
        <w:jc w:val="center"/>
        <w:textAlignment w:val="baseline"/>
        <w:rPr>
          <w:rFonts w:eastAsia="Times New Roman"/>
          <w:color w:val="000000"/>
          <w:spacing w:val="1"/>
          <w:sz w:val="24"/>
          <w:szCs w:val="24"/>
        </w:rPr>
      </w:pPr>
      <w:r w:rsidRPr="000115A8">
        <w:rPr>
          <w:rFonts w:eastAsia="Times New Roman"/>
          <w:color w:val="000000"/>
          <w:spacing w:val="1"/>
          <w:sz w:val="24"/>
          <w:szCs w:val="24"/>
        </w:rPr>
        <w:t>Before</w:t>
      </w:r>
    </w:p>
    <w:p w:rsidR="00F737BA" w:rsidRPr="000115A8" w:rsidRDefault="00CF33A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>Jeffrey A. Watson</w:t>
      </w:r>
    </w:p>
    <w:p w:rsidR="00C22D2A" w:rsidRPr="000115A8" w:rsidRDefault="00683277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>Administrative Law Judge</w:t>
      </w: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3"/>
          <w:sz w:val="24"/>
          <w:szCs w:val="24"/>
          <w:u w:val="single"/>
        </w:rPr>
        <w:t>INTRODUCTION</w:t>
      </w: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15588A" w:rsidRPr="000115A8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3A05B4" w:rsidRPr="000115A8" w:rsidRDefault="009B26BC" w:rsidP="00393DC6">
      <w:pPr>
        <w:spacing w:line="360" w:lineRule="auto"/>
        <w:ind w:firstLine="18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                 </w:t>
      </w:r>
      <w:r w:rsidR="003A05B4" w:rsidRPr="000115A8">
        <w:rPr>
          <w:rFonts w:eastAsia="Times New Roman"/>
          <w:color w:val="000000"/>
          <w:spacing w:val="3"/>
          <w:sz w:val="24"/>
          <w:szCs w:val="24"/>
        </w:rPr>
        <w:t>This decision dismiss</w:t>
      </w:r>
      <w:r w:rsidR="002901CF" w:rsidRPr="000115A8">
        <w:rPr>
          <w:rFonts w:eastAsia="Times New Roman"/>
          <w:color w:val="000000"/>
          <w:spacing w:val="3"/>
          <w:sz w:val="24"/>
          <w:szCs w:val="24"/>
        </w:rPr>
        <w:t>es</w:t>
      </w:r>
      <w:r w:rsidR="003A05B4" w:rsidRPr="000115A8">
        <w:rPr>
          <w:rFonts w:eastAsia="Times New Roman"/>
          <w:color w:val="000000"/>
          <w:spacing w:val="3"/>
          <w:sz w:val="24"/>
          <w:szCs w:val="24"/>
        </w:rPr>
        <w:t xml:space="preserve"> the </w:t>
      </w:r>
      <w:r w:rsidR="00E01AE0" w:rsidRPr="000115A8">
        <w:rPr>
          <w:rFonts w:eastAsia="Times New Roman"/>
          <w:color w:val="000000"/>
          <w:spacing w:val="3"/>
          <w:sz w:val="24"/>
          <w:szCs w:val="24"/>
        </w:rPr>
        <w:t xml:space="preserve">formal complaint (complaint) </w:t>
      </w:r>
      <w:r w:rsidR="003A05B4" w:rsidRPr="000115A8">
        <w:rPr>
          <w:rFonts w:eastAsia="Times New Roman"/>
          <w:color w:val="000000"/>
          <w:spacing w:val="3"/>
          <w:sz w:val="24"/>
          <w:szCs w:val="24"/>
        </w:rPr>
        <w:t xml:space="preserve">filed in this matter for </w:t>
      </w: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failure of </w:t>
      </w:r>
      <w:r w:rsidR="008565B1" w:rsidRPr="000115A8">
        <w:rPr>
          <w:rFonts w:eastAsia="Times New Roman"/>
          <w:color w:val="000000"/>
          <w:spacing w:val="3"/>
          <w:sz w:val="24"/>
          <w:szCs w:val="24"/>
        </w:rPr>
        <w:t>C</w:t>
      </w:r>
      <w:r w:rsidRPr="000115A8">
        <w:rPr>
          <w:rFonts w:eastAsia="Times New Roman"/>
          <w:color w:val="000000"/>
          <w:spacing w:val="3"/>
          <w:sz w:val="24"/>
          <w:szCs w:val="24"/>
        </w:rPr>
        <w:t>omplainant to appear for the hearing and prosecute the complaint.</w:t>
      </w:r>
    </w:p>
    <w:p w:rsidR="0015588A" w:rsidRPr="000115A8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15588A" w:rsidRPr="000115A8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0115A8" w:rsidRDefault="00683277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3"/>
          <w:sz w:val="24"/>
          <w:szCs w:val="24"/>
          <w:u w:val="single"/>
        </w:rPr>
        <w:t>HISTORY OF THE PROCEEDING</w:t>
      </w:r>
    </w:p>
    <w:p w:rsidR="0015588A" w:rsidRPr="000115A8" w:rsidRDefault="0015588A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154990" w:rsidRPr="000115A8" w:rsidRDefault="00154990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C22D2A" w:rsidRPr="000115A8" w:rsidRDefault="00906EFF" w:rsidP="0015588A">
      <w:pPr>
        <w:spacing w:line="398" w:lineRule="exact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906EFF">
        <w:rPr>
          <w:rFonts w:eastAsia="Times New Roman"/>
          <w:color w:val="000000"/>
          <w:sz w:val="24"/>
          <w:szCs w:val="24"/>
        </w:rPr>
        <w:t xml:space="preserve">On July 22, </w:t>
      </w:r>
      <w:r w:rsidRPr="00906EFF">
        <w:rPr>
          <w:rFonts w:eastAsia="Times New Roman"/>
          <w:color w:val="000000"/>
          <w:spacing w:val="4"/>
          <w:sz w:val="24"/>
          <w:szCs w:val="24"/>
        </w:rPr>
        <w:t>2016</w:t>
      </w:r>
      <w:r w:rsidRPr="00906EFF">
        <w:rPr>
          <w:rFonts w:eastAsia="Times New Roman"/>
          <w:color w:val="000000"/>
          <w:sz w:val="24"/>
          <w:szCs w:val="24"/>
        </w:rPr>
        <w:t xml:space="preserve">, </w:t>
      </w:r>
      <w:r w:rsidR="00C034C7">
        <w:rPr>
          <w:rFonts w:eastAsia="Times New Roman"/>
          <w:color w:val="000000"/>
          <w:spacing w:val="4"/>
          <w:sz w:val="24"/>
          <w:szCs w:val="24"/>
        </w:rPr>
        <w:t>Ross E. Schell</w:t>
      </w:r>
      <w:r w:rsidR="00671C7F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>(Complainant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 or M</w:t>
      </w:r>
      <w:r w:rsidR="00C034C7">
        <w:rPr>
          <w:rFonts w:eastAsia="Times New Roman"/>
          <w:color w:val="000000"/>
          <w:spacing w:val="4"/>
          <w:sz w:val="24"/>
          <w:szCs w:val="24"/>
        </w:rPr>
        <w:t>r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. </w:t>
      </w:r>
      <w:r w:rsidR="00C034C7">
        <w:rPr>
          <w:rFonts w:eastAsia="Times New Roman"/>
          <w:color w:val="000000"/>
          <w:spacing w:val="4"/>
          <w:sz w:val="24"/>
          <w:szCs w:val="24"/>
        </w:rPr>
        <w:t>Schell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 xml:space="preserve">) filed a </w:t>
      </w:r>
      <w:r w:rsidR="00C034C7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>complaint</w:t>
      </w:r>
      <w:r w:rsidR="00C034C7">
        <w:rPr>
          <w:rFonts w:eastAsia="Times New Roman"/>
          <w:color w:val="000000"/>
          <w:spacing w:val="4"/>
          <w:sz w:val="24"/>
          <w:szCs w:val="24"/>
        </w:rPr>
        <w:t xml:space="preserve"> (complaint) dated July 21, 2016,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 xml:space="preserve"> with the Pennsylvania Public Utility Commission (Commission) against </w:t>
      </w:r>
      <w:r w:rsidR="00C034C7">
        <w:rPr>
          <w:rFonts w:eastAsia="Times New Roman"/>
          <w:color w:val="000000"/>
          <w:sz w:val="24"/>
          <w:szCs w:val="24"/>
        </w:rPr>
        <w:t>PPL Electric Utilities</w:t>
      </w:r>
      <w:r w:rsidR="00506197">
        <w:rPr>
          <w:rFonts w:eastAsia="Times New Roman"/>
          <w:color w:val="000000"/>
          <w:sz w:val="24"/>
          <w:szCs w:val="24"/>
        </w:rPr>
        <w:t xml:space="preserve"> Corporation</w:t>
      </w:r>
      <w:r w:rsidR="00C034C7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>(Respondent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 or Company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 xml:space="preserve">). </w:t>
      </w:r>
      <w:r w:rsidR="00556AA4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 xml:space="preserve">The complaint </w:t>
      </w:r>
      <w:r w:rsidR="00041E15" w:rsidRPr="000115A8">
        <w:rPr>
          <w:rFonts w:eastAsia="Times New Roman"/>
          <w:color w:val="000000"/>
          <w:spacing w:val="4"/>
          <w:sz w:val="24"/>
          <w:szCs w:val="24"/>
        </w:rPr>
        <w:t xml:space="preserve">alleges </w:t>
      </w:r>
      <w:r w:rsidR="00E25C9D">
        <w:rPr>
          <w:rFonts w:eastAsia="Times New Roman"/>
          <w:color w:val="000000"/>
          <w:spacing w:val="4"/>
          <w:sz w:val="24"/>
          <w:szCs w:val="24"/>
        </w:rPr>
        <w:t>that the Company is threatening to terminate h</w:t>
      </w:r>
      <w:r w:rsidR="00C034C7">
        <w:rPr>
          <w:rFonts w:eastAsia="Times New Roman"/>
          <w:color w:val="000000"/>
          <w:spacing w:val="4"/>
          <w:sz w:val="24"/>
          <w:szCs w:val="24"/>
        </w:rPr>
        <w:t>is</w:t>
      </w:r>
      <w:r w:rsidR="00E25C9D">
        <w:rPr>
          <w:rFonts w:eastAsia="Times New Roman"/>
          <w:color w:val="000000"/>
          <w:spacing w:val="4"/>
          <w:sz w:val="24"/>
          <w:szCs w:val="24"/>
        </w:rPr>
        <w:t xml:space="preserve"> electric service</w:t>
      </w:r>
      <w:r w:rsidR="00C034C7">
        <w:rPr>
          <w:rFonts w:eastAsia="Times New Roman"/>
          <w:color w:val="000000"/>
          <w:spacing w:val="4"/>
          <w:sz w:val="24"/>
          <w:szCs w:val="24"/>
        </w:rPr>
        <w:t xml:space="preserve">; 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the existence of </w:t>
      </w:r>
      <w:r w:rsidR="00C034C7">
        <w:rPr>
          <w:rFonts w:eastAsia="Times New Roman"/>
          <w:color w:val="000000"/>
          <w:spacing w:val="4"/>
          <w:sz w:val="24"/>
          <w:szCs w:val="24"/>
        </w:rPr>
        <w:t xml:space="preserve">reliability, safety or quality problems with his service; that his power continues to go out; that Respondent is incorrectly calculating his wages regarding a proposed payment arrangement; and requesting approval of a payment arrangement.  </w:t>
      </w:r>
      <w:r w:rsidR="00041E15" w:rsidRPr="000115A8">
        <w:rPr>
          <w:rFonts w:eastAsia="Times New Roman"/>
          <w:color w:val="000000"/>
          <w:spacing w:val="4"/>
          <w:sz w:val="24"/>
          <w:szCs w:val="24"/>
        </w:rPr>
        <w:t xml:space="preserve">The </w:t>
      </w:r>
      <w:r w:rsidR="00DD631F">
        <w:rPr>
          <w:rFonts w:eastAsia="Times New Roman"/>
          <w:color w:val="000000"/>
          <w:spacing w:val="4"/>
          <w:sz w:val="24"/>
          <w:szCs w:val="24"/>
        </w:rPr>
        <w:t xml:space="preserve">requested 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relief </w:t>
      </w:r>
      <w:r w:rsidR="00DD631F">
        <w:rPr>
          <w:rFonts w:eastAsia="Times New Roman"/>
          <w:color w:val="000000"/>
          <w:spacing w:val="4"/>
          <w:sz w:val="24"/>
          <w:szCs w:val="24"/>
        </w:rPr>
        <w:t>asks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 the </w:t>
      </w:r>
      <w:r w:rsidR="00E25C9D">
        <w:rPr>
          <w:rFonts w:eastAsia="Times New Roman"/>
          <w:color w:val="000000"/>
          <w:spacing w:val="4"/>
          <w:sz w:val="24"/>
          <w:szCs w:val="24"/>
        </w:rPr>
        <w:t xml:space="preserve">Commission to require Respondent </w:t>
      </w:r>
      <w:r w:rsidR="00005A10">
        <w:rPr>
          <w:rFonts w:eastAsia="Times New Roman"/>
          <w:color w:val="000000"/>
          <w:spacing w:val="4"/>
          <w:sz w:val="24"/>
          <w:szCs w:val="24"/>
        </w:rPr>
        <w:t xml:space="preserve">to </w:t>
      </w:r>
      <w:r w:rsidR="00C034C7">
        <w:rPr>
          <w:rFonts w:eastAsia="Times New Roman"/>
          <w:color w:val="000000"/>
          <w:spacing w:val="4"/>
          <w:sz w:val="24"/>
          <w:szCs w:val="24"/>
        </w:rPr>
        <w:t>refund Complainant</w:t>
      </w:r>
      <w:r w:rsidR="00012896">
        <w:rPr>
          <w:rFonts w:eastAsia="Times New Roman"/>
          <w:color w:val="000000"/>
          <w:spacing w:val="4"/>
          <w:sz w:val="24"/>
          <w:szCs w:val="24"/>
        </w:rPr>
        <w:t>’</w:t>
      </w:r>
      <w:r w:rsidR="00C034C7">
        <w:rPr>
          <w:rFonts w:eastAsia="Times New Roman"/>
          <w:color w:val="000000"/>
          <w:spacing w:val="4"/>
          <w:sz w:val="24"/>
          <w:szCs w:val="24"/>
        </w:rPr>
        <w:t xml:space="preserve">s payments to Respondent </w:t>
      </w:r>
      <w:r w:rsidR="00933FE4">
        <w:rPr>
          <w:rFonts w:eastAsia="Times New Roman"/>
          <w:color w:val="000000"/>
          <w:spacing w:val="4"/>
          <w:sz w:val="24"/>
          <w:szCs w:val="24"/>
        </w:rPr>
        <w:t xml:space="preserve">for electric service </w:t>
      </w:r>
      <w:r w:rsidR="00C034C7">
        <w:rPr>
          <w:rFonts w:eastAsia="Times New Roman"/>
          <w:color w:val="000000"/>
          <w:spacing w:val="4"/>
          <w:sz w:val="24"/>
          <w:szCs w:val="24"/>
        </w:rPr>
        <w:t xml:space="preserve">over the past ten years as a penalty and </w:t>
      </w:r>
      <w:r w:rsidR="00933FE4">
        <w:rPr>
          <w:rFonts w:eastAsia="Times New Roman"/>
          <w:color w:val="000000"/>
          <w:spacing w:val="4"/>
          <w:sz w:val="24"/>
          <w:szCs w:val="24"/>
        </w:rPr>
        <w:t xml:space="preserve">to </w:t>
      </w:r>
      <w:r w:rsidR="00C034C7">
        <w:rPr>
          <w:rFonts w:eastAsia="Times New Roman"/>
          <w:color w:val="000000"/>
          <w:spacing w:val="4"/>
          <w:sz w:val="24"/>
          <w:szCs w:val="24"/>
        </w:rPr>
        <w:t>correct the income calculations regarding Complainant’s request for a payment arrangement.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  </w:t>
      </w:r>
    </w:p>
    <w:p w:rsidR="0015588A" w:rsidRPr="000115A8" w:rsidRDefault="0015588A" w:rsidP="0015588A">
      <w:pPr>
        <w:spacing w:line="398" w:lineRule="exact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3A18FB" w:rsidP="004F7D4E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Respondent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 filed an answer </w:t>
      </w:r>
      <w:r w:rsidR="00C034C7">
        <w:rPr>
          <w:rFonts w:eastAsia="Times New Roman"/>
          <w:color w:val="000000"/>
          <w:sz w:val="24"/>
          <w:szCs w:val="24"/>
        </w:rPr>
        <w:t xml:space="preserve">and new matter </w:t>
      </w:r>
      <w:r w:rsidR="00683277" w:rsidRPr="000115A8">
        <w:rPr>
          <w:rFonts w:eastAsia="Times New Roman"/>
          <w:color w:val="000000"/>
          <w:sz w:val="24"/>
          <w:szCs w:val="24"/>
        </w:rPr>
        <w:t>on</w:t>
      </w:r>
      <w:r w:rsidR="00304178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C034C7">
        <w:rPr>
          <w:rFonts w:eastAsia="Times New Roman"/>
          <w:color w:val="000000"/>
          <w:sz w:val="24"/>
          <w:szCs w:val="24"/>
        </w:rPr>
        <w:t xml:space="preserve">August 11, 2016.  </w:t>
      </w:r>
      <w:r w:rsidR="00683277" w:rsidRPr="000115A8">
        <w:rPr>
          <w:rFonts w:eastAsia="Times New Roman"/>
          <w:color w:val="000000"/>
          <w:sz w:val="24"/>
          <w:szCs w:val="24"/>
        </w:rPr>
        <w:t>The answer admitted that Respondent</w:t>
      </w:r>
      <w:r w:rsidR="00154990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provides </w:t>
      </w:r>
      <w:r w:rsidR="00933FE4">
        <w:rPr>
          <w:rFonts w:eastAsia="Times New Roman"/>
          <w:color w:val="000000"/>
          <w:sz w:val="24"/>
          <w:szCs w:val="24"/>
        </w:rPr>
        <w:t xml:space="preserve">electric </w:t>
      </w:r>
      <w:r w:rsidR="00E01AE0" w:rsidRPr="000115A8">
        <w:rPr>
          <w:rFonts w:eastAsia="Times New Roman"/>
          <w:color w:val="000000"/>
          <w:sz w:val="24"/>
          <w:szCs w:val="24"/>
        </w:rPr>
        <w:t>service to Complainant and denie</w:t>
      </w:r>
      <w:r w:rsidR="007D4373">
        <w:rPr>
          <w:rFonts w:eastAsia="Times New Roman"/>
          <w:color w:val="000000"/>
          <w:sz w:val="24"/>
          <w:szCs w:val="24"/>
        </w:rPr>
        <w:t>d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 the</w:t>
      </w:r>
      <w:r w:rsidR="00C034C7">
        <w:rPr>
          <w:rFonts w:eastAsia="Times New Roman"/>
          <w:color w:val="000000"/>
          <w:sz w:val="24"/>
          <w:szCs w:val="24"/>
        </w:rPr>
        <w:t xml:space="preserve"> material averments set forth in the complaint.  In the new matter, Respondent averred the complaint is barred by the doctrines of prior pending action and </w:t>
      </w:r>
      <w:r w:rsidR="00C034C7" w:rsidRPr="003A18FB">
        <w:rPr>
          <w:rFonts w:eastAsia="Times New Roman"/>
          <w:i/>
          <w:color w:val="000000"/>
          <w:sz w:val="24"/>
          <w:szCs w:val="24"/>
        </w:rPr>
        <w:t>res judicata</w:t>
      </w:r>
      <w:r w:rsidR="00C034C7">
        <w:rPr>
          <w:rFonts w:eastAsia="Times New Roman"/>
          <w:color w:val="000000"/>
          <w:sz w:val="24"/>
          <w:szCs w:val="24"/>
        </w:rPr>
        <w:t xml:space="preserve">. 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The answer </w:t>
      </w:r>
      <w:r w:rsidR="00C034C7">
        <w:rPr>
          <w:rFonts w:eastAsia="Times New Roman"/>
          <w:color w:val="000000"/>
          <w:sz w:val="24"/>
          <w:szCs w:val="24"/>
        </w:rPr>
        <w:t xml:space="preserve">and new matter </w:t>
      </w:r>
      <w:r w:rsidR="00683277" w:rsidRPr="000115A8">
        <w:rPr>
          <w:rFonts w:eastAsia="Times New Roman"/>
          <w:color w:val="000000"/>
          <w:sz w:val="24"/>
          <w:szCs w:val="24"/>
        </w:rPr>
        <w:t>requested that the Commission d</w:t>
      </w:r>
      <w:r w:rsidR="00E25C9D">
        <w:rPr>
          <w:rFonts w:eastAsia="Times New Roman"/>
          <w:color w:val="000000"/>
          <w:sz w:val="24"/>
          <w:szCs w:val="24"/>
        </w:rPr>
        <w:t xml:space="preserve">ismiss </w:t>
      </w:r>
      <w:r w:rsidR="00683277" w:rsidRPr="000115A8">
        <w:rPr>
          <w:rFonts w:eastAsia="Times New Roman"/>
          <w:color w:val="000000"/>
          <w:sz w:val="24"/>
          <w:szCs w:val="24"/>
        </w:rPr>
        <w:t>the complaint.</w:t>
      </w:r>
    </w:p>
    <w:p w:rsidR="009765EB" w:rsidRPr="000115A8" w:rsidRDefault="009765EB" w:rsidP="00AA5F27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84CCD" w:rsidRDefault="009765EB" w:rsidP="008B2FE6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484CCD">
        <w:rPr>
          <w:rFonts w:eastAsia="Times New Roman"/>
          <w:color w:val="000000"/>
          <w:sz w:val="24"/>
          <w:szCs w:val="24"/>
        </w:rPr>
        <w:t xml:space="preserve">By notice dated </w:t>
      </w:r>
      <w:r w:rsidR="00484CCD" w:rsidRPr="00484CCD">
        <w:rPr>
          <w:rFonts w:eastAsia="Times New Roman"/>
          <w:color w:val="000000"/>
          <w:sz w:val="24"/>
          <w:szCs w:val="24"/>
        </w:rPr>
        <w:t>September 6, 2016</w:t>
      </w:r>
      <w:r w:rsidRPr="00484CCD">
        <w:rPr>
          <w:rFonts w:eastAsia="Times New Roman"/>
          <w:color w:val="000000"/>
          <w:sz w:val="24"/>
          <w:szCs w:val="24"/>
        </w:rPr>
        <w:t>, the Commission scheduled this matter for a</w:t>
      </w:r>
      <w:r w:rsidR="00E01AE0" w:rsidRPr="00484CCD">
        <w:rPr>
          <w:rFonts w:eastAsia="Times New Roman"/>
          <w:color w:val="000000"/>
          <w:sz w:val="24"/>
          <w:szCs w:val="24"/>
        </w:rPr>
        <w:t xml:space="preserve"> telephonic hearing </w:t>
      </w:r>
      <w:r w:rsidRPr="00484CCD">
        <w:rPr>
          <w:rFonts w:eastAsia="Times New Roman"/>
          <w:color w:val="000000"/>
          <w:sz w:val="24"/>
          <w:szCs w:val="24"/>
        </w:rPr>
        <w:t xml:space="preserve">on </w:t>
      </w:r>
      <w:r w:rsidR="00484CCD" w:rsidRPr="00484CCD">
        <w:rPr>
          <w:rFonts w:eastAsia="Times New Roman"/>
          <w:color w:val="000000"/>
          <w:sz w:val="24"/>
          <w:szCs w:val="24"/>
        </w:rPr>
        <w:t>October 19, 2016</w:t>
      </w:r>
      <w:r w:rsidR="00E25C9D" w:rsidRPr="00484CCD">
        <w:rPr>
          <w:rFonts w:eastAsia="Times New Roman"/>
          <w:color w:val="000000"/>
          <w:sz w:val="24"/>
          <w:szCs w:val="24"/>
        </w:rPr>
        <w:t xml:space="preserve"> </w:t>
      </w:r>
      <w:r w:rsidRPr="00484CCD">
        <w:rPr>
          <w:rFonts w:eastAsia="Times New Roman"/>
          <w:color w:val="000000"/>
          <w:sz w:val="24"/>
          <w:szCs w:val="24"/>
        </w:rPr>
        <w:t xml:space="preserve">at </w:t>
      </w:r>
      <w:r w:rsidR="00E01AE0" w:rsidRPr="00484CCD">
        <w:rPr>
          <w:rFonts w:eastAsia="Times New Roman"/>
          <w:color w:val="000000"/>
          <w:sz w:val="24"/>
          <w:szCs w:val="24"/>
        </w:rPr>
        <w:t xml:space="preserve">10:00 </w:t>
      </w:r>
      <w:r w:rsidRPr="00484CCD">
        <w:rPr>
          <w:rFonts w:eastAsia="Times New Roman"/>
          <w:color w:val="000000"/>
          <w:sz w:val="24"/>
          <w:szCs w:val="24"/>
        </w:rPr>
        <w:t>a.m.</w:t>
      </w:r>
      <w:r w:rsidR="00933FE4">
        <w:rPr>
          <w:rFonts w:eastAsia="Times New Roman"/>
          <w:color w:val="000000"/>
          <w:sz w:val="24"/>
          <w:szCs w:val="24"/>
        </w:rPr>
        <w:t>,</w:t>
      </w:r>
      <w:r w:rsidRPr="00484CCD">
        <w:rPr>
          <w:rFonts w:eastAsia="Times New Roman"/>
          <w:color w:val="000000"/>
          <w:sz w:val="24"/>
          <w:szCs w:val="24"/>
        </w:rPr>
        <w:t xml:space="preserve"> and assigned the case to me.</w:t>
      </w:r>
      <w:r w:rsidRPr="00C034C7">
        <w:rPr>
          <w:rFonts w:eastAsia="Times New Roman"/>
          <w:b/>
          <w:color w:val="000000"/>
          <w:sz w:val="24"/>
          <w:szCs w:val="24"/>
        </w:rPr>
        <w:t xml:space="preserve">  </w:t>
      </w:r>
      <w:r w:rsidRPr="00484CCD">
        <w:rPr>
          <w:rFonts w:eastAsia="Times New Roman"/>
          <w:color w:val="000000"/>
          <w:sz w:val="24"/>
          <w:szCs w:val="24"/>
        </w:rPr>
        <w:t xml:space="preserve">I issued a </w:t>
      </w:r>
      <w:r w:rsidR="00683277" w:rsidRPr="00484CCD">
        <w:rPr>
          <w:rFonts w:eastAsia="Times New Roman"/>
          <w:color w:val="000000"/>
          <w:sz w:val="24"/>
          <w:szCs w:val="24"/>
        </w:rPr>
        <w:t>prehearing order dated</w:t>
      </w:r>
      <w:r w:rsidR="002B2161" w:rsidRPr="00484CCD">
        <w:rPr>
          <w:rFonts w:eastAsia="Times New Roman"/>
          <w:color w:val="000000"/>
          <w:sz w:val="24"/>
          <w:szCs w:val="24"/>
        </w:rPr>
        <w:t xml:space="preserve"> </w:t>
      </w:r>
      <w:r w:rsidR="00484CCD" w:rsidRPr="00484CCD">
        <w:rPr>
          <w:rFonts w:eastAsia="Times New Roman"/>
          <w:color w:val="000000"/>
          <w:sz w:val="24"/>
          <w:szCs w:val="24"/>
        </w:rPr>
        <w:t>September 8, 2016</w:t>
      </w:r>
      <w:r w:rsidR="00683277" w:rsidRPr="00484CCD">
        <w:rPr>
          <w:rFonts w:eastAsia="Times New Roman"/>
          <w:color w:val="000000"/>
          <w:sz w:val="24"/>
          <w:szCs w:val="24"/>
        </w:rPr>
        <w:t xml:space="preserve">, addressing, </w:t>
      </w:r>
      <w:r w:rsidR="00683277" w:rsidRPr="00A83C65">
        <w:rPr>
          <w:rFonts w:eastAsia="Times New Roman"/>
          <w:i/>
          <w:color w:val="000000"/>
          <w:sz w:val="24"/>
          <w:szCs w:val="24"/>
        </w:rPr>
        <w:t>inter alia</w:t>
      </w:r>
      <w:r w:rsidR="00683277" w:rsidRPr="00484CCD">
        <w:rPr>
          <w:rFonts w:eastAsia="Times New Roman"/>
          <w:color w:val="000000"/>
          <w:sz w:val="24"/>
          <w:szCs w:val="24"/>
        </w:rPr>
        <w:t>, requests for continuance, subpoena procedures, attorney representation and the Commission</w:t>
      </w:r>
      <w:r w:rsidR="00B50A58" w:rsidRPr="00484CCD">
        <w:rPr>
          <w:rFonts w:eastAsia="Times New Roman"/>
          <w:color w:val="000000"/>
          <w:sz w:val="24"/>
          <w:szCs w:val="24"/>
        </w:rPr>
        <w:t>’</w:t>
      </w:r>
      <w:r w:rsidR="00683277" w:rsidRPr="00484CCD">
        <w:rPr>
          <w:rFonts w:eastAsia="Times New Roman"/>
          <w:color w:val="000000"/>
          <w:sz w:val="24"/>
          <w:szCs w:val="24"/>
        </w:rPr>
        <w:t>s policy encouraging settlements.</w:t>
      </w:r>
    </w:p>
    <w:p w:rsidR="009765EB" w:rsidRPr="000115A8" w:rsidRDefault="009765EB" w:rsidP="00B50A58">
      <w:pPr>
        <w:spacing w:line="360" w:lineRule="auto"/>
        <w:ind w:firstLine="1296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EC3948" w:rsidRPr="000115A8" w:rsidRDefault="00EC3948" w:rsidP="008B2FE6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I conducted a telephonic hearing on </w:t>
      </w:r>
      <w:r w:rsidR="00484CCD">
        <w:rPr>
          <w:rFonts w:eastAsia="Times New Roman"/>
          <w:color w:val="000000"/>
          <w:sz w:val="24"/>
          <w:szCs w:val="24"/>
        </w:rPr>
        <w:t>October 19, 2016</w:t>
      </w:r>
      <w:r w:rsidR="00E25C9D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at </w:t>
      </w:r>
      <w:r w:rsidR="00484CCD">
        <w:rPr>
          <w:rFonts w:eastAsia="Times New Roman"/>
          <w:color w:val="000000"/>
          <w:sz w:val="24"/>
          <w:szCs w:val="24"/>
        </w:rPr>
        <w:t xml:space="preserve">approximately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="004938B2" w:rsidRPr="000115A8">
        <w:rPr>
          <w:rFonts w:eastAsia="Times New Roman"/>
          <w:color w:val="000000"/>
          <w:sz w:val="24"/>
          <w:szCs w:val="24"/>
        </w:rPr>
        <w:t xml:space="preserve">a.m.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Complainant failed to appear for th</w:t>
      </w:r>
      <w:r w:rsidR="00933FE4">
        <w:rPr>
          <w:rFonts w:eastAsia="Times New Roman"/>
          <w:color w:val="000000"/>
          <w:sz w:val="24"/>
          <w:szCs w:val="24"/>
        </w:rPr>
        <w:t>e</w:t>
      </w:r>
      <w:r w:rsidRPr="000115A8">
        <w:rPr>
          <w:rFonts w:eastAsia="Times New Roman"/>
          <w:color w:val="000000"/>
          <w:sz w:val="24"/>
          <w:szCs w:val="24"/>
        </w:rPr>
        <w:t xml:space="preserve"> hearing.  Complainant did not call the conference number shown on the </w:t>
      </w:r>
      <w:r w:rsidR="00484CCD">
        <w:rPr>
          <w:rFonts w:eastAsia="Times New Roman"/>
          <w:color w:val="000000"/>
          <w:sz w:val="24"/>
          <w:szCs w:val="24"/>
        </w:rPr>
        <w:t>September 6, 2016</w:t>
      </w:r>
      <w:r w:rsidRPr="000115A8">
        <w:rPr>
          <w:rFonts w:eastAsia="Times New Roman"/>
          <w:color w:val="000000"/>
          <w:sz w:val="24"/>
          <w:szCs w:val="24"/>
        </w:rPr>
        <w:t xml:space="preserve"> hearing notice at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Pr="000115A8">
        <w:rPr>
          <w:rFonts w:eastAsia="Times New Roman"/>
          <w:color w:val="000000"/>
          <w:sz w:val="24"/>
          <w:szCs w:val="24"/>
        </w:rPr>
        <w:t xml:space="preserve">a.m. </w:t>
      </w:r>
    </w:p>
    <w:p w:rsidR="00EC3948" w:rsidRPr="000115A8" w:rsidRDefault="00EC3948" w:rsidP="0015588A">
      <w:pPr>
        <w:spacing w:line="399" w:lineRule="exact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9B3627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I then verified with the support staff for the Office of Administrative Law Judge (OALJ) in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Pittsburgh, Pennsylvania </w:t>
      </w:r>
      <w:r w:rsidRPr="000115A8">
        <w:rPr>
          <w:rFonts w:eastAsia="Times New Roman"/>
          <w:color w:val="000000"/>
          <w:sz w:val="24"/>
          <w:szCs w:val="24"/>
        </w:rPr>
        <w:t xml:space="preserve">that </w:t>
      </w:r>
      <w:r w:rsidR="003A18FB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had not contacted t</w:t>
      </w:r>
      <w:r w:rsidR="00BB71AB" w:rsidRPr="000115A8">
        <w:rPr>
          <w:rFonts w:eastAsia="Times New Roman"/>
          <w:color w:val="000000"/>
          <w:sz w:val="24"/>
          <w:szCs w:val="24"/>
        </w:rPr>
        <w:t xml:space="preserve">hat office to indicate </w:t>
      </w:r>
      <w:r w:rsidR="00933FE4">
        <w:rPr>
          <w:rFonts w:eastAsia="Times New Roman"/>
          <w:color w:val="000000"/>
          <w:sz w:val="24"/>
          <w:szCs w:val="24"/>
        </w:rPr>
        <w:t>he</w:t>
      </w:r>
      <w:r w:rsidRPr="000115A8">
        <w:rPr>
          <w:rFonts w:eastAsia="Times New Roman"/>
          <w:color w:val="000000"/>
          <w:sz w:val="24"/>
          <w:szCs w:val="24"/>
        </w:rPr>
        <w:t xml:space="preserve"> would be unable to participate in the telephonic hearing.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 My voice mail and email had no messages from Complainant stating that </w:t>
      </w:r>
      <w:r w:rsidR="00E01AE0" w:rsidRPr="000115A8">
        <w:rPr>
          <w:rFonts w:eastAsia="Times New Roman"/>
          <w:color w:val="000000"/>
          <w:sz w:val="24"/>
          <w:szCs w:val="24"/>
        </w:rPr>
        <w:t>he</w:t>
      </w:r>
      <w:r w:rsidRPr="000115A8">
        <w:rPr>
          <w:rFonts w:eastAsia="Times New Roman"/>
          <w:color w:val="000000"/>
          <w:sz w:val="24"/>
          <w:szCs w:val="24"/>
        </w:rPr>
        <w:t xml:space="preserve"> would be unable to participate in the hearing.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After verifying that </w:t>
      </w:r>
      <w:r w:rsidR="003A18FB">
        <w:rPr>
          <w:rFonts w:eastAsia="Times New Roman"/>
          <w:color w:val="000000"/>
          <w:sz w:val="24"/>
          <w:szCs w:val="24"/>
        </w:rPr>
        <w:t>Complainant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had not contacted OALJ in</w:t>
      </w:r>
      <w:r w:rsidR="00F70F24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0115A8">
        <w:rPr>
          <w:rFonts w:eastAsia="Times New Roman"/>
          <w:color w:val="000000"/>
          <w:sz w:val="24"/>
          <w:szCs w:val="24"/>
        </w:rPr>
        <w:t>Pittsburgh</w:t>
      </w:r>
      <w:r w:rsidRPr="000115A8">
        <w:rPr>
          <w:rFonts w:eastAsia="Times New Roman"/>
          <w:color w:val="000000"/>
          <w:sz w:val="24"/>
          <w:szCs w:val="24"/>
        </w:rPr>
        <w:t xml:space="preserve">, I commenced the hearing at approximately </w:t>
      </w:r>
      <w:r w:rsidR="00E01AE0" w:rsidRPr="000115A8">
        <w:rPr>
          <w:rFonts w:eastAsia="Times New Roman"/>
          <w:color w:val="000000"/>
          <w:sz w:val="24"/>
          <w:szCs w:val="24"/>
        </w:rPr>
        <w:t>10:</w:t>
      </w:r>
      <w:r w:rsidR="00E25C9D">
        <w:rPr>
          <w:rFonts w:eastAsia="Times New Roman"/>
          <w:color w:val="000000"/>
          <w:sz w:val="24"/>
          <w:szCs w:val="24"/>
        </w:rPr>
        <w:t>28</w:t>
      </w:r>
      <w:r w:rsidR="00F70F24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a.m.</w:t>
      </w:r>
    </w:p>
    <w:p w:rsidR="00154990" w:rsidRPr="000115A8" w:rsidRDefault="00154990" w:rsidP="0015588A">
      <w:pPr>
        <w:spacing w:line="399" w:lineRule="exact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4F7D4E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Upon commencement of the hearing, </w:t>
      </w:r>
      <w:r w:rsidR="00484CCD">
        <w:rPr>
          <w:rFonts w:eastAsia="Times New Roman"/>
          <w:color w:val="000000"/>
          <w:sz w:val="24"/>
          <w:szCs w:val="24"/>
        </w:rPr>
        <w:t xml:space="preserve">Kimberly G. </w:t>
      </w:r>
      <w:proofErr w:type="spellStart"/>
      <w:r w:rsidR="00484CCD">
        <w:rPr>
          <w:rFonts w:eastAsia="Times New Roman"/>
          <w:color w:val="000000"/>
          <w:sz w:val="24"/>
          <w:szCs w:val="24"/>
        </w:rPr>
        <w:t>Krupka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, Esquire, counsel for Respondent, moved to dismiss the complaint</w:t>
      </w:r>
      <w:r w:rsidR="00484CCD">
        <w:rPr>
          <w:rFonts w:eastAsia="Times New Roman"/>
          <w:color w:val="000000"/>
          <w:sz w:val="24"/>
          <w:szCs w:val="24"/>
        </w:rPr>
        <w:t xml:space="preserve"> with prejudice</w:t>
      </w:r>
      <w:r w:rsidRPr="000115A8">
        <w:rPr>
          <w:rFonts w:eastAsia="Times New Roman"/>
          <w:color w:val="000000"/>
          <w:sz w:val="24"/>
          <w:szCs w:val="24"/>
        </w:rPr>
        <w:t xml:space="preserve"> for failure to appear and prosecute.</w:t>
      </w:r>
      <w:r w:rsidR="00BE11C7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9765EB" w:rsidRPr="000115A8">
        <w:rPr>
          <w:rFonts w:eastAsia="Times New Roman"/>
          <w:color w:val="000000"/>
          <w:sz w:val="24"/>
          <w:szCs w:val="24"/>
        </w:rPr>
        <w:t>I advised Respondent that I</w:t>
      </w:r>
      <w:r w:rsidRPr="000115A8">
        <w:rPr>
          <w:rFonts w:eastAsia="Times New Roman"/>
          <w:color w:val="000000"/>
          <w:sz w:val="24"/>
          <w:szCs w:val="24"/>
        </w:rPr>
        <w:t xml:space="preserve"> would take its motion under advisement. </w:t>
      </w:r>
      <w:r w:rsidR="00BE11C7" w:rsidRPr="000115A8">
        <w:rPr>
          <w:rFonts w:eastAsia="Times New Roman"/>
          <w:color w:val="000000"/>
          <w:sz w:val="24"/>
          <w:szCs w:val="24"/>
        </w:rPr>
        <w:t xml:space="preserve"> </w:t>
      </w:r>
    </w:p>
    <w:p w:rsidR="009765EB" w:rsidRPr="000115A8" w:rsidRDefault="009765EB" w:rsidP="00C43AFA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The record closed </w:t>
      </w:r>
      <w:r w:rsidR="00484CCD">
        <w:rPr>
          <w:rFonts w:eastAsia="Times New Roman"/>
          <w:color w:val="000000"/>
          <w:sz w:val="24"/>
          <w:szCs w:val="24"/>
        </w:rPr>
        <w:t>by interim order on October 20, 2016.</w:t>
      </w:r>
      <w:r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This decision grants </w:t>
      </w:r>
      <w:r w:rsidR="003A18FB">
        <w:rPr>
          <w:rFonts w:eastAsia="Times New Roman"/>
          <w:color w:val="000000"/>
          <w:sz w:val="24"/>
          <w:szCs w:val="24"/>
        </w:rPr>
        <w:t>Respondent</w:t>
      </w:r>
      <w:r w:rsidR="008B2FE6">
        <w:rPr>
          <w:rFonts w:eastAsia="Times New Roman"/>
          <w:color w:val="000000"/>
          <w:sz w:val="24"/>
          <w:szCs w:val="24"/>
        </w:rPr>
        <w:t>’</w:t>
      </w:r>
      <w:r w:rsidRPr="000115A8">
        <w:rPr>
          <w:rFonts w:eastAsia="Times New Roman"/>
          <w:color w:val="000000"/>
          <w:sz w:val="24"/>
          <w:szCs w:val="24"/>
        </w:rPr>
        <w:t>s motion to dismiss the complaint</w:t>
      </w:r>
      <w:r w:rsidR="00933FE4">
        <w:rPr>
          <w:rFonts w:eastAsia="Times New Roman"/>
          <w:color w:val="000000"/>
          <w:sz w:val="24"/>
          <w:szCs w:val="24"/>
        </w:rPr>
        <w:t xml:space="preserve"> with prejudice</w:t>
      </w:r>
      <w:r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E6854" w:rsidRDefault="00CE6854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0115A8" w:rsidRDefault="00683277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lastRenderedPageBreak/>
        <w:t>FINDINGS OF FACT</w:t>
      </w:r>
    </w:p>
    <w:p w:rsidR="009765EB" w:rsidRPr="000115A8" w:rsidRDefault="009765EB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0115A8" w:rsidRDefault="00683277" w:rsidP="00154990">
      <w:pPr>
        <w:spacing w:line="360" w:lineRule="auto"/>
        <w:ind w:firstLine="1440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1.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Complainant in this case 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is </w:t>
      </w:r>
      <w:r w:rsidR="00484CCD">
        <w:rPr>
          <w:rFonts w:eastAsia="Times New Roman"/>
          <w:color w:val="000000"/>
          <w:spacing w:val="2"/>
          <w:sz w:val="24"/>
          <w:szCs w:val="24"/>
        </w:rPr>
        <w:t>Ross E. Schell</w:t>
      </w:r>
      <w:r w:rsidR="008565B1"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B24463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>2.</w:t>
      </w:r>
      <w:r w:rsidRPr="000115A8">
        <w:rPr>
          <w:rFonts w:eastAsia="Times New Roman"/>
          <w:color w:val="000000"/>
          <w:spacing w:val="3"/>
          <w:sz w:val="24"/>
          <w:szCs w:val="24"/>
        </w:rPr>
        <w:tab/>
      </w:r>
      <w:r w:rsidR="003A18FB">
        <w:rPr>
          <w:rFonts w:eastAsia="Times New Roman"/>
          <w:color w:val="000000"/>
          <w:spacing w:val="3"/>
          <w:sz w:val="24"/>
          <w:szCs w:val="24"/>
        </w:rPr>
        <w:t>Respondent</w:t>
      </w:r>
      <w:r w:rsidR="00683277" w:rsidRPr="000115A8">
        <w:rPr>
          <w:rFonts w:eastAsia="Times New Roman"/>
          <w:color w:val="000000"/>
          <w:spacing w:val="3"/>
          <w:sz w:val="24"/>
          <w:szCs w:val="24"/>
        </w:rPr>
        <w:t xml:space="preserve"> in this case is</w:t>
      </w: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484CCD">
        <w:rPr>
          <w:rFonts w:eastAsia="Times New Roman"/>
          <w:color w:val="000000"/>
          <w:sz w:val="24"/>
          <w:szCs w:val="24"/>
        </w:rPr>
        <w:t>PPL Electric Utilities</w:t>
      </w:r>
      <w:r w:rsidR="00506197">
        <w:rPr>
          <w:rFonts w:eastAsia="Times New Roman"/>
          <w:color w:val="000000"/>
          <w:sz w:val="24"/>
          <w:szCs w:val="24"/>
        </w:rPr>
        <w:t xml:space="preserve"> Corporation.</w:t>
      </w:r>
    </w:p>
    <w:p w:rsidR="009765EB" w:rsidRPr="000115A8" w:rsidRDefault="009765EB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9765EB" w:rsidRPr="00906EFF" w:rsidRDefault="00683277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3.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906EFF">
        <w:rPr>
          <w:rFonts w:eastAsia="Times New Roman"/>
          <w:color w:val="000000"/>
          <w:sz w:val="24"/>
          <w:szCs w:val="24"/>
        </w:rPr>
        <w:t>On</w:t>
      </w:r>
      <w:r w:rsidR="00B24463" w:rsidRPr="00906EFF">
        <w:rPr>
          <w:rFonts w:eastAsia="Times New Roman"/>
          <w:color w:val="000000"/>
          <w:sz w:val="24"/>
          <w:szCs w:val="24"/>
        </w:rPr>
        <w:t xml:space="preserve"> </w:t>
      </w:r>
      <w:r w:rsidR="00DD1247" w:rsidRPr="00906EFF">
        <w:rPr>
          <w:rFonts w:eastAsia="Times New Roman"/>
          <w:color w:val="000000"/>
          <w:sz w:val="24"/>
          <w:szCs w:val="24"/>
        </w:rPr>
        <w:t>Ju</w:t>
      </w:r>
      <w:r w:rsidR="00906EFF" w:rsidRPr="00906EFF">
        <w:rPr>
          <w:rFonts w:eastAsia="Times New Roman"/>
          <w:color w:val="000000"/>
          <w:sz w:val="24"/>
          <w:szCs w:val="24"/>
        </w:rPr>
        <w:t xml:space="preserve">ly 22, </w:t>
      </w:r>
      <w:r w:rsidR="008565B1" w:rsidRPr="00906EFF">
        <w:rPr>
          <w:rFonts w:eastAsia="Times New Roman"/>
          <w:color w:val="000000"/>
          <w:spacing w:val="4"/>
          <w:sz w:val="24"/>
          <w:szCs w:val="24"/>
        </w:rPr>
        <w:t>2016</w:t>
      </w:r>
      <w:r w:rsidRPr="00906EFF">
        <w:rPr>
          <w:rFonts w:eastAsia="Times New Roman"/>
          <w:color w:val="000000"/>
          <w:sz w:val="24"/>
          <w:szCs w:val="24"/>
        </w:rPr>
        <w:t xml:space="preserve">, </w:t>
      </w:r>
      <w:r w:rsidR="008565B1" w:rsidRPr="00906EFF">
        <w:rPr>
          <w:rFonts w:eastAsia="Times New Roman"/>
          <w:color w:val="000000"/>
          <w:sz w:val="24"/>
          <w:szCs w:val="24"/>
        </w:rPr>
        <w:t>C</w:t>
      </w:r>
      <w:r w:rsidRPr="00906EFF">
        <w:rPr>
          <w:rFonts w:eastAsia="Times New Roman"/>
          <w:color w:val="000000"/>
          <w:sz w:val="24"/>
          <w:szCs w:val="24"/>
        </w:rPr>
        <w:t xml:space="preserve">omplainant filed a </w:t>
      </w:r>
      <w:r w:rsidR="00906EFF" w:rsidRPr="00906EFF">
        <w:rPr>
          <w:rFonts w:eastAsia="Times New Roman"/>
          <w:color w:val="000000"/>
          <w:sz w:val="24"/>
          <w:szCs w:val="24"/>
        </w:rPr>
        <w:t xml:space="preserve">formal </w:t>
      </w:r>
      <w:r w:rsidRPr="00906EFF">
        <w:rPr>
          <w:rFonts w:eastAsia="Times New Roman"/>
          <w:color w:val="000000"/>
          <w:sz w:val="24"/>
          <w:szCs w:val="24"/>
        </w:rPr>
        <w:t>complaint with the Commission</w:t>
      </w:r>
      <w:r w:rsidR="009765EB" w:rsidRPr="00906EFF">
        <w:rPr>
          <w:rFonts w:eastAsia="Times New Roman"/>
          <w:color w:val="000000"/>
          <w:sz w:val="24"/>
          <w:szCs w:val="24"/>
        </w:rPr>
        <w:t xml:space="preserve"> </w:t>
      </w:r>
      <w:r w:rsidRPr="00906EFF">
        <w:rPr>
          <w:rFonts w:eastAsia="Times New Roman"/>
          <w:color w:val="000000"/>
          <w:spacing w:val="3"/>
          <w:sz w:val="24"/>
          <w:szCs w:val="24"/>
        </w:rPr>
        <w:t xml:space="preserve">against </w:t>
      </w:r>
      <w:r w:rsidR="003A18FB">
        <w:rPr>
          <w:rFonts w:eastAsia="Times New Roman"/>
          <w:color w:val="000000"/>
          <w:spacing w:val="3"/>
          <w:sz w:val="24"/>
          <w:szCs w:val="24"/>
        </w:rPr>
        <w:t>Respondent</w:t>
      </w:r>
      <w:r w:rsidRPr="00906EFF">
        <w:rPr>
          <w:rFonts w:eastAsia="Times New Roman"/>
          <w:color w:val="000000"/>
          <w:spacing w:val="3"/>
          <w:sz w:val="24"/>
          <w:szCs w:val="24"/>
        </w:rPr>
        <w:t>.</w:t>
      </w:r>
    </w:p>
    <w:p w:rsidR="009765EB" w:rsidRPr="000115A8" w:rsidRDefault="009765EB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0115A8" w:rsidRDefault="00683277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4.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3A18FB">
        <w:rPr>
          <w:rFonts w:eastAsia="Times New Roman"/>
          <w:color w:val="000000"/>
          <w:sz w:val="24"/>
          <w:szCs w:val="24"/>
        </w:rPr>
        <w:t>Respondent</w:t>
      </w:r>
      <w:r w:rsidRPr="000115A8">
        <w:rPr>
          <w:rFonts w:eastAsia="Times New Roman"/>
          <w:color w:val="000000"/>
          <w:sz w:val="24"/>
          <w:szCs w:val="24"/>
        </w:rPr>
        <w:t xml:space="preserve"> filed an answer </w:t>
      </w:r>
      <w:r w:rsidR="00906EFF">
        <w:rPr>
          <w:rFonts w:eastAsia="Times New Roman"/>
          <w:color w:val="000000"/>
          <w:sz w:val="24"/>
          <w:szCs w:val="24"/>
        </w:rPr>
        <w:t xml:space="preserve">and new matter </w:t>
      </w:r>
      <w:r w:rsidRPr="000115A8">
        <w:rPr>
          <w:rFonts w:eastAsia="Times New Roman"/>
          <w:color w:val="000000"/>
          <w:sz w:val="24"/>
          <w:szCs w:val="24"/>
        </w:rPr>
        <w:t xml:space="preserve">on </w:t>
      </w:r>
      <w:r w:rsidR="00906EFF">
        <w:rPr>
          <w:rFonts w:eastAsia="Times New Roman"/>
          <w:color w:val="000000"/>
          <w:sz w:val="24"/>
          <w:szCs w:val="24"/>
        </w:rPr>
        <w:t>August 11, 2016</w:t>
      </w:r>
      <w:r w:rsidR="008565B1"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By notice dated</w:t>
      </w:r>
      <w:r w:rsidR="00B24463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906EFF">
        <w:rPr>
          <w:rFonts w:eastAsia="Times New Roman"/>
          <w:color w:val="000000"/>
          <w:sz w:val="24"/>
          <w:szCs w:val="24"/>
        </w:rPr>
        <w:t>September 6, 2</w:t>
      </w:r>
      <w:r w:rsidR="00DD1247">
        <w:rPr>
          <w:rFonts w:eastAsia="Times New Roman"/>
          <w:color w:val="000000"/>
          <w:sz w:val="24"/>
          <w:szCs w:val="24"/>
        </w:rPr>
        <w:t>016</w:t>
      </w:r>
      <w:r w:rsidRPr="000115A8">
        <w:rPr>
          <w:rFonts w:eastAsia="Times New Roman"/>
          <w:color w:val="000000"/>
          <w:sz w:val="24"/>
          <w:szCs w:val="24"/>
        </w:rPr>
        <w:t xml:space="preserve">, the Commission scheduled this matter for an initial telephonic hearing on </w:t>
      </w:r>
      <w:r w:rsidR="00906EFF">
        <w:rPr>
          <w:rFonts w:eastAsia="Times New Roman"/>
          <w:color w:val="000000"/>
          <w:sz w:val="24"/>
          <w:szCs w:val="24"/>
        </w:rPr>
        <w:t>October 19, 2016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at 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Pr="000115A8">
        <w:rPr>
          <w:rFonts w:eastAsia="Times New Roman"/>
          <w:color w:val="000000"/>
          <w:sz w:val="24"/>
          <w:szCs w:val="24"/>
        </w:rPr>
        <w:t>a.m.</w:t>
      </w:r>
    </w:p>
    <w:p w:rsidR="00DA4303" w:rsidRDefault="00DA4303" w:rsidP="00DA4303">
      <w:pPr>
        <w:tabs>
          <w:tab w:val="left" w:pos="64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906EFF" w:rsidRPr="00906EFF" w:rsidRDefault="00906EFF" w:rsidP="00DA4303">
      <w:pPr>
        <w:pStyle w:val="ListParagraph"/>
        <w:numPr>
          <w:ilvl w:val="0"/>
          <w:numId w:val="1"/>
        </w:numPr>
        <w:tabs>
          <w:tab w:val="clear" w:pos="648"/>
          <w:tab w:val="left" w:pos="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 </w:t>
      </w:r>
      <w:r w:rsidRPr="00906EFF">
        <w:rPr>
          <w:rFonts w:eastAsia="Times New Roman"/>
          <w:color w:val="000000"/>
          <w:sz w:val="24"/>
          <w:szCs w:val="24"/>
        </w:rPr>
        <w:t xml:space="preserve">prehearing order dated September 8, 2016, </w:t>
      </w:r>
      <w:r>
        <w:rPr>
          <w:rFonts w:eastAsia="Times New Roman"/>
          <w:color w:val="000000"/>
          <w:sz w:val="24"/>
          <w:szCs w:val="24"/>
        </w:rPr>
        <w:t xml:space="preserve">was issued, </w:t>
      </w:r>
      <w:r w:rsidRPr="00906EFF">
        <w:rPr>
          <w:rFonts w:eastAsia="Times New Roman"/>
          <w:color w:val="000000"/>
          <w:sz w:val="24"/>
          <w:szCs w:val="24"/>
        </w:rPr>
        <w:t xml:space="preserve">addressing, </w:t>
      </w:r>
      <w:r w:rsidRPr="00A83C65">
        <w:rPr>
          <w:rFonts w:eastAsia="Times New Roman"/>
          <w:i/>
          <w:color w:val="000000"/>
          <w:sz w:val="24"/>
          <w:szCs w:val="24"/>
        </w:rPr>
        <w:t>inter</w:t>
      </w:r>
      <w:r w:rsidR="00DA4303" w:rsidRPr="00A83C65">
        <w:rPr>
          <w:rFonts w:eastAsia="Times New Roman"/>
          <w:i/>
          <w:color w:val="000000"/>
          <w:sz w:val="24"/>
          <w:szCs w:val="24"/>
        </w:rPr>
        <w:t> </w:t>
      </w:r>
      <w:r w:rsidRPr="00A83C65">
        <w:rPr>
          <w:rFonts w:eastAsia="Times New Roman"/>
          <w:i/>
          <w:color w:val="000000"/>
          <w:sz w:val="24"/>
          <w:szCs w:val="24"/>
        </w:rPr>
        <w:t>alia</w:t>
      </w:r>
      <w:r w:rsidRPr="00906EFF">
        <w:rPr>
          <w:rFonts w:eastAsia="Times New Roman"/>
          <w:color w:val="000000"/>
          <w:sz w:val="24"/>
          <w:szCs w:val="24"/>
        </w:rPr>
        <w:t>, requests for continuance, subpoena procedures, attorney representation and the Commission’s policy encouraging settlements.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The Commission sent notice of the telephonic hearing </w:t>
      </w:r>
      <w:r w:rsidR="00906EFF">
        <w:rPr>
          <w:rFonts w:eastAsia="Times New Roman"/>
          <w:color w:val="000000"/>
          <w:sz w:val="24"/>
          <w:szCs w:val="24"/>
        </w:rPr>
        <w:t xml:space="preserve">and the prehearing order </w:t>
      </w:r>
      <w:r w:rsidRPr="000115A8">
        <w:rPr>
          <w:rFonts w:eastAsia="Times New Roman"/>
          <w:color w:val="000000"/>
          <w:sz w:val="24"/>
          <w:szCs w:val="24"/>
        </w:rPr>
        <w:t>in this case to Complainant by regular first-class mail to the address stated on the</w:t>
      </w:r>
      <w:r w:rsidR="00906EFF">
        <w:rPr>
          <w:rFonts w:eastAsia="Times New Roman"/>
          <w:color w:val="000000"/>
          <w:sz w:val="24"/>
          <w:szCs w:val="24"/>
        </w:rPr>
        <w:t xml:space="preserve"> formal</w:t>
      </w:r>
      <w:r w:rsidRPr="000115A8">
        <w:rPr>
          <w:rFonts w:eastAsia="Times New Roman"/>
          <w:color w:val="000000"/>
          <w:sz w:val="24"/>
          <w:szCs w:val="24"/>
        </w:rPr>
        <w:t xml:space="preserve"> complaint</w:t>
      </w:r>
      <w:r w:rsidR="008565B1"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The Commission's hearing notice </w:t>
      </w:r>
      <w:r w:rsidR="00906EFF">
        <w:rPr>
          <w:rFonts w:eastAsia="Times New Roman"/>
          <w:color w:val="000000"/>
          <w:spacing w:val="4"/>
          <w:sz w:val="24"/>
          <w:szCs w:val="24"/>
        </w:rPr>
        <w:t>and the prehearing order were</w:t>
      </w:r>
      <w:r w:rsidR="009765EB" w:rsidRPr="000115A8">
        <w:rPr>
          <w:rFonts w:eastAsia="Times New Roman"/>
          <w:color w:val="000000"/>
          <w:spacing w:val="4"/>
          <w:sz w:val="24"/>
          <w:szCs w:val="24"/>
        </w:rPr>
        <w:t xml:space="preserve"> never returned to the sender</w:t>
      </w:r>
      <w:r w:rsidR="008B2FE6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 xml:space="preserve">Complainant failed to appear at the </w:t>
      </w:r>
      <w:r w:rsidR="00906EFF">
        <w:rPr>
          <w:rFonts w:eastAsia="Times New Roman"/>
          <w:color w:val="000000"/>
          <w:spacing w:val="2"/>
          <w:sz w:val="24"/>
          <w:szCs w:val="24"/>
        </w:rPr>
        <w:t>October 19, 2016</w:t>
      </w:r>
      <w:r w:rsidRPr="000115A8">
        <w:rPr>
          <w:rFonts w:eastAsia="Times New Roman"/>
          <w:color w:val="000000"/>
          <w:spacing w:val="2"/>
          <w:sz w:val="24"/>
          <w:szCs w:val="24"/>
        </w:rPr>
        <w:t xml:space="preserve"> telephonic hearing.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0115A8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Complainant did not settle, withdraw or request a continuance of the matter</w:t>
      </w:r>
      <w:r w:rsidR="00DD1247">
        <w:rPr>
          <w:rFonts w:eastAsia="Times New Roman"/>
          <w:color w:val="000000"/>
          <w:sz w:val="24"/>
          <w:szCs w:val="24"/>
        </w:rPr>
        <w:t xml:space="preserve"> prior to the commencement of the hearing</w:t>
      </w:r>
      <w:r w:rsidRPr="000115A8">
        <w:rPr>
          <w:rFonts w:eastAsia="Times New Roman"/>
          <w:color w:val="000000"/>
          <w:sz w:val="24"/>
          <w:szCs w:val="24"/>
        </w:rPr>
        <w:t>.</w:t>
      </w:r>
    </w:p>
    <w:p w:rsidR="00154990" w:rsidRPr="000115A8" w:rsidRDefault="00154990" w:rsidP="00154990">
      <w:pPr>
        <w:tabs>
          <w:tab w:val="left" w:pos="648"/>
          <w:tab w:val="left" w:pos="208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AB4F04" w:rsidRDefault="00AB4F04" w:rsidP="009765EB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0115A8" w:rsidRDefault="00683277" w:rsidP="009765EB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lastRenderedPageBreak/>
        <w:t>DISCUSSION</w:t>
      </w:r>
    </w:p>
    <w:p w:rsidR="009765EB" w:rsidRPr="000115A8" w:rsidRDefault="009765EB" w:rsidP="009765EB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115A8" w:rsidRDefault="00683277" w:rsidP="008256D2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Admin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istrative agencies, such as the </w:t>
      </w:r>
      <w:r w:rsidRPr="000115A8">
        <w:rPr>
          <w:rFonts w:eastAsia="Times New Roman"/>
          <w:color w:val="000000"/>
          <w:sz w:val="24"/>
          <w:szCs w:val="24"/>
        </w:rPr>
        <w:t>Commission, are required to provide due process to the parties appearing before them.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  <w:u w:val="single"/>
        </w:rPr>
        <w:t>Schneider v. Pa. Pub.</w:t>
      </w:r>
      <w:proofErr w:type="gramEnd"/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Util. </w:t>
      </w:r>
      <w:proofErr w:type="spellStart"/>
      <w:r w:rsidRPr="000115A8">
        <w:rPr>
          <w:rFonts w:eastAsia="Times New Roman"/>
          <w:color w:val="000000"/>
          <w:sz w:val="24"/>
          <w:szCs w:val="24"/>
          <w:u w:val="single"/>
        </w:rPr>
        <w:t>Comm</w:t>
      </w:r>
      <w:r w:rsidR="008B2FE6">
        <w:rPr>
          <w:rFonts w:eastAsia="Times New Roman"/>
          <w:color w:val="000000"/>
          <w:sz w:val="24"/>
          <w:szCs w:val="24"/>
          <w:u w:val="single"/>
        </w:rPr>
        <w:t>’</w:t>
      </w:r>
      <w:r w:rsidRPr="000115A8">
        <w:rPr>
          <w:rFonts w:eastAsia="Times New Roman"/>
          <w:color w:val="000000"/>
          <w:sz w:val="24"/>
          <w:szCs w:val="24"/>
          <w:u w:val="single"/>
        </w:rPr>
        <w:t>n</w:t>
      </w:r>
      <w:proofErr w:type="spellEnd"/>
      <w:r w:rsidRPr="000115A8">
        <w:rPr>
          <w:rFonts w:eastAsia="Times New Roman"/>
          <w:color w:val="000000"/>
          <w:sz w:val="24"/>
          <w:szCs w:val="24"/>
          <w:u w:val="single"/>
        </w:rPr>
        <w:t>,</w:t>
      </w:r>
      <w:r w:rsidRPr="000115A8">
        <w:rPr>
          <w:rFonts w:eastAsia="Times New Roman"/>
          <w:color w:val="000000"/>
          <w:sz w:val="24"/>
          <w:szCs w:val="24"/>
        </w:rPr>
        <w:t xml:space="preserve"> 479 A.2d 10 (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Pa.Cmwlth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 1984).</w:t>
      </w:r>
      <w:proofErr w:type="gramEnd"/>
      <w:r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43685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This due process requirement is satisfied, however, when the administrative agency provides the parties notice and the opportunity to be heard.</w:t>
      </w:r>
    </w:p>
    <w:p w:rsidR="009765EB" w:rsidRPr="000115A8" w:rsidRDefault="009765EB" w:rsidP="008256D2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8256D2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The Commission sent notice of the telephonic hearing in this case to </w:t>
      </w:r>
      <w:r w:rsidR="003A18FB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on </w:t>
      </w:r>
      <w:r w:rsidR="00906EFF">
        <w:rPr>
          <w:rFonts w:eastAsia="Times New Roman"/>
          <w:color w:val="000000"/>
          <w:spacing w:val="4"/>
          <w:sz w:val="24"/>
          <w:szCs w:val="24"/>
        </w:rPr>
        <w:t>September 6, 2016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, by regular first-class mail to the address stated on the </w:t>
      </w:r>
      <w:r w:rsidR="00906EFF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complaint. </w:t>
      </w:r>
      <w:r w:rsidR="00C215C0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DD1247">
        <w:rPr>
          <w:rFonts w:eastAsia="Times New Roman"/>
          <w:color w:val="000000"/>
          <w:spacing w:val="4"/>
          <w:sz w:val="24"/>
          <w:szCs w:val="24"/>
        </w:rPr>
        <w:t>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his </w:t>
      </w:r>
      <w:r w:rsidR="00DD1247">
        <w:rPr>
          <w:rFonts w:eastAsia="Times New Roman"/>
          <w:color w:val="000000"/>
          <w:spacing w:val="4"/>
          <w:sz w:val="24"/>
          <w:szCs w:val="24"/>
        </w:rPr>
        <w:t xml:space="preserve">notice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was n</w:t>
      </w:r>
      <w:r w:rsidR="00DD1247">
        <w:rPr>
          <w:rFonts w:eastAsia="Times New Roman"/>
          <w:color w:val="000000"/>
          <w:spacing w:val="4"/>
          <w:sz w:val="24"/>
          <w:szCs w:val="24"/>
        </w:rPr>
        <w:t xml:space="preserve">ot returned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to the sender, the scheduling staff for OALJ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0115A8" w:rsidRDefault="009765EB" w:rsidP="008256D2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83277" w:rsidP="008256D2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>In addition, I issued a prehearing order dated</w:t>
      </w:r>
      <w:r w:rsidR="00C215C0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906EFF">
        <w:rPr>
          <w:rFonts w:eastAsia="Times New Roman"/>
          <w:color w:val="000000"/>
          <w:spacing w:val="4"/>
          <w:sz w:val="24"/>
          <w:szCs w:val="24"/>
        </w:rPr>
        <w:t>September 8, 2016</w:t>
      </w:r>
      <w:r w:rsidR="00DD1247">
        <w:rPr>
          <w:rFonts w:eastAsia="Times New Roman"/>
          <w:color w:val="000000"/>
          <w:spacing w:val="4"/>
          <w:sz w:val="24"/>
          <w:szCs w:val="24"/>
        </w:rPr>
        <w:t>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which, </w:t>
      </w:r>
      <w:r w:rsidRPr="00A83C65">
        <w:rPr>
          <w:rFonts w:eastAsia="Times New Roman"/>
          <w:i/>
          <w:color w:val="000000"/>
          <w:spacing w:val="4"/>
          <w:sz w:val="24"/>
          <w:szCs w:val="24"/>
        </w:rPr>
        <w:t>inter alia</w:t>
      </w:r>
      <w:r w:rsidRPr="00F74EA2"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directed the parties to </w:t>
      </w:r>
      <w:r w:rsidR="00DD1247">
        <w:rPr>
          <w:rFonts w:eastAsia="Times New Roman"/>
          <w:color w:val="000000"/>
          <w:spacing w:val="4"/>
          <w:sz w:val="24"/>
          <w:szCs w:val="24"/>
        </w:rPr>
        <w:t xml:space="preserve">call into the hearing at the date and time scheduled for the hearing. 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The prehearing order, which was mailed to </w:t>
      </w:r>
      <w:r w:rsidR="003A18FB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at the address shown on </w:t>
      </w:r>
      <w:bookmarkStart w:id="0" w:name="_GoBack"/>
      <w:bookmarkEnd w:id="0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the </w:t>
      </w:r>
      <w:r w:rsidR="00906EFF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complaint, was never returned.</w:t>
      </w:r>
      <w:r w:rsidR="0043685B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Accordingly, I must presume that this mail, which was sent in the ordinary course of business, was received by </w:t>
      </w:r>
      <w:r w:rsidR="003A18FB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>.</w:t>
      </w:r>
      <w:r w:rsidR="008B2FE6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Berkowitz v. Mayflower Securities, Inc.,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317 A.2d 584 (Pa. 1974); 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Meierdierck</w:t>
      </w:r>
      <w:proofErr w:type="spellEnd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 v. Miller,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147</w:t>
      </w:r>
      <w:r w:rsidR="000033C5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A.2d 406 (Pa. 1959); </w:t>
      </w:r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Samaras v. </w:t>
      </w:r>
      <w:proofErr w:type="spellStart"/>
      <w:r w:rsidRPr="000115A8">
        <w:rPr>
          <w:rFonts w:eastAsia="Times New Roman"/>
          <w:color w:val="000000"/>
          <w:sz w:val="24"/>
          <w:szCs w:val="24"/>
          <w:u w:val="single"/>
        </w:rPr>
        <w:t>Hartwick</w:t>
      </w:r>
      <w:proofErr w:type="spellEnd"/>
      <w:r w:rsidRPr="000115A8">
        <w:rPr>
          <w:rFonts w:eastAsia="Times New Roman"/>
          <w:color w:val="000000"/>
          <w:sz w:val="24"/>
          <w:szCs w:val="24"/>
          <w:u w:val="single"/>
        </w:rPr>
        <w:t>,</w:t>
      </w:r>
      <w:r w:rsidRPr="000115A8">
        <w:rPr>
          <w:rFonts w:eastAsia="Times New Roman"/>
          <w:color w:val="000000"/>
          <w:sz w:val="24"/>
          <w:szCs w:val="24"/>
        </w:rPr>
        <w:t xml:space="preserve"> 698 A.2d 71 (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Pa.Super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 xml:space="preserve">. 1997); </w:t>
      </w:r>
      <w:r w:rsidRPr="000115A8">
        <w:rPr>
          <w:rFonts w:eastAsia="Times New Roman"/>
          <w:color w:val="000000"/>
          <w:sz w:val="24"/>
          <w:szCs w:val="24"/>
          <w:u w:val="single"/>
        </w:rPr>
        <w:t>Judge v. Celina Mutual Insurance Co.,</w:t>
      </w:r>
      <w:r w:rsidRPr="000115A8">
        <w:rPr>
          <w:rFonts w:eastAsia="Times New Roman"/>
          <w:color w:val="000000"/>
          <w:sz w:val="24"/>
          <w:szCs w:val="24"/>
        </w:rPr>
        <w:t xml:space="preserve"> 444 A.2d 658 (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Pa.Super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 1982).</w:t>
      </w:r>
      <w:proofErr w:type="gramEnd"/>
    </w:p>
    <w:p w:rsidR="000033C5" w:rsidRPr="000115A8" w:rsidRDefault="000033C5" w:rsidP="008256D2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3A18FB" w:rsidP="008256D2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  <w:r>
        <w:rPr>
          <w:rFonts w:eastAsia="Times New Roman"/>
          <w:color w:val="000000"/>
          <w:spacing w:val="6"/>
          <w:sz w:val="24"/>
          <w:szCs w:val="24"/>
        </w:rPr>
        <w:t>Complainant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did not appear for the scheduled hearing because </w:t>
      </w:r>
      <w:r w:rsidR="008B2FE6">
        <w:rPr>
          <w:rFonts w:eastAsia="Times New Roman"/>
          <w:color w:val="000000"/>
          <w:spacing w:val="6"/>
          <w:sz w:val="24"/>
          <w:szCs w:val="24"/>
        </w:rPr>
        <w:t>he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did not call the conference number shown on the </w:t>
      </w:r>
      <w:r w:rsidR="00906EFF">
        <w:rPr>
          <w:rFonts w:eastAsia="Times New Roman"/>
          <w:color w:val="000000"/>
          <w:spacing w:val="6"/>
          <w:sz w:val="24"/>
          <w:szCs w:val="24"/>
        </w:rPr>
        <w:t>September 6, 2016</w:t>
      </w:r>
      <w:r w:rsidR="00862165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>hearing notice.</w:t>
      </w:r>
      <w:r w:rsidR="00862165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Under these circumstances, it appears </w:t>
      </w:r>
      <w:r>
        <w:rPr>
          <w:rFonts w:eastAsia="Times New Roman"/>
          <w:color w:val="000000"/>
          <w:spacing w:val="6"/>
          <w:sz w:val="24"/>
          <w:szCs w:val="24"/>
        </w:rPr>
        <w:t>Complainant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had ample opportunity to appear and be heard in this proceeding, but voluntarily chose not to do so.</w:t>
      </w:r>
      <w:r w:rsidR="00862165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Therefore, the due process rights of </w:t>
      </w:r>
      <w:r>
        <w:rPr>
          <w:rFonts w:eastAsia="Times New Roman"/>
          <w:color w:val="000000"/>
          <w:spacing w:val="6"/>
          <w:sz w:val="24"/>
          <w:szCs w:val="24"/>
        </w:rPr>
        <w:t>Complainant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have been fully protected. </w:t>
      </w:r>
      <w:r w:rsidR="00154990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683277" w:rsidRPr="000115A8">
        <w:rPr>
          <w:rFonts w:eastAsia="Times New Roman"/>
          <w:color w:val="000000"/>
          <w:spacing w:val="6"/>
          <w:sz w:val="24"/>
          <w:szCs w:val="24"/>
          <w:u w:val="single"/>
        </w:rPr>
        <w:t>Sentner</w:t>
      </w:r>
      <w:proofErr w:type="spellEnd"/>
      <w:r w:rsidR="00683277" w:rsidRPr="000115A8">
        <w:rPr>
          <w:rFonts w:eastAsia="Times New Roman"/>
          <w:color w:val="000000"/>
          <w:spacing w:val="6"/>
          <w:sz w:val="24"/>
          <w:szCs w:val="24"/>
          <w:u w:val="single"/>
        </w:rPr>
        <w:t xml:space="preserve"> v. Bell Telephone Co. of Pa.</w:t>
      </w:r>
      <w:r w:rsidR="00AB4F04" w:rsidRPr="00384F99">
        <w:rPr>
          <w:rFonts w:eastAsia="Times New Roman"/>
          <w:color w:val="000000"/>
          <w:spacing w:val="6"/>
          <w:sz w:val="24"/>
          <w:szCs w:val="24"/>
        </w:rPr>
        <w:t>,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Docket No. </w:t>
      </w:r>
      <w:proofErr w:type="gramStart"/>
      <w:r w:rsidR="00683277" w:rsidRPr="000115A8">
        <w:rPr>
          <w:rFonts w:eastAsia="Times New Roman"/>
          <w:color w:val="000000"/>
          <w:spacing w:val="6"/>
          <w:sz w:val="24"/>
          <w:szCs w:val="24"/>
        </w:rPr>
        <w:t>F</w:t>
      </w:r>
      <w:r w:rsidR="000033C5" w:rsidRPr="000115A8">
        <w:rPr>
          <w:rFonts w:eastAsia="Times New Roman"/>
          <w:color w:val="000000"/>
          <w:spacing w:val="6"/>
          <w:sz w:val="24"/>
          <w:szCs w:val="24"/>
        </w:rPr>
        <w:noBreakHyphen/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00161106 (Opinion and Order entered October 25, 1993); 52 </w:t>
      </w:r>
      <w:proofErr w:type="spellStart"/>
      <w:r w:rsidR="00683277" w:rsidRPr="000115A8">
        <w:rPr>
          <w:rFonts w:eastAsia="Times New Roman"/>
          <w:color w:val="000000"/>
          <w:spacing w:val="6"/>
          <w:sz w:val="24"/>
          <w:szCs w:val="24"/>
        </w:rPr>
        <w:t>Pa.Code</w:t>
      </w:r>
      <w:proofErr w:type="spellEnd"/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§ 5.245(a).</w:t>
      </w:r>
      <w:proofErr w:type="gramEnd"/>
    </w:p>
    <w:p w:rsidR="000033C5" w:rsidRPr="000115A8" w:rsidRDefault="000033C5" w:rsidP="008256D2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</w:p>
    <w:p w:rsidR="00C22D2A" w:rsidRPr="000115A8" w:rsidRDefault="00683277" w:rsidP="008256D2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Finally, Section 332(a) of the Public Utility Code, </w:t>
      </w:r>
      <w:proofErr w:type="gramStart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66 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</w:rPr>
        <w:t>Pa.C.S</w:t>
      </w:r>
      <w:proofErr w:type="spellEnd"/>
      <w:proofErr w:type="gramEnd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. § 332(a), places the burden of proof upon the proponent of any request for relief. </w:t>
      </w:r>
      <w:r w:rsidR="008516E3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As the party bringing this complaint, </w:t>
      </w:r>
      <w:r w:rsidR="003A18FB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bear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s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the burden of proving by a preponderance of the evidence that 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 xml:space="preserve">he is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entitled to relief. </w:t>
      </w:r>
      <w:r w:rsidR="00862165" w:rsidRPr="000115A8">
        <w:rPr>
          <w:rFonts w:eastAsia="Times New Roman"/>
          <w:color w:val="000000"/>
          <w:spacing w:val="4"/>
          <w:sz w:val="24"/>
          <w:szCs w:val="24"/>
        </w:rPr>
        <w:t xml:space="preserve"> B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y failing to appear and proffer any evidence to support 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h</w:t>
      </w:r>
      <w:r w:rsidR="00906EFF">
        <w:rPr>
          <w:rFonts w:eastAsia="Times New Roman"/>
          <w:color w:val="000000"/>
          <w:spacing w:val="4"/>
          <w:sz w:val="24"/>
          <w:szCs w:val="24"/>
        </w:rPr>
        <w:t>is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906EFF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0115A8">
        <w:rPr>
          <w:rFonts w:eastAsia="Times New Roman"/>
          <w:color w:val="000000"/>
          <w:spacing w:val="4"/>
          <w:sz w:val="24"/>
          <w:szCs w:val="24"/>
        </w:rPr>
        <w:lastRenderedPageBreak/>
        <w:t xml:space="preserve">complaint, </w:t>
      </w:r>
      <w:r w:rsidR="003A18FB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ha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s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failed to meet this burden.</w:t>
      </w:r>
      <w:r w:rsidR="008516E3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Under these circumstances, the complaint should be dismissed with prejudice.</w:t>
      </w:r>
      <w:r w:rsidR="008B2FE6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Jefferson v. UGI Utilities, </w:t>
      </w:r>
      <w:r w:rsidR="000033C5" w:rsidRPr="000115A8">
        <w:rPr>
          <w:rFonts w:eastAsia="Times New Roman"/>
          <w:color w:val="000000"/>
          <w:spacing w:val="4"/>
          <w:sz w:val="24"/>
          <w:szCs w:val="24"/>
        </w:rPr>
        <w:t xml:space="preserve">Inc., Docket No. </w:t>
      </w:r>
      <w:proofErr w:type="gramStart"/>
      <w:r w:rsidR="000033C5" w:rsidRPr="000115A8">
        <w:rPr>
          <w:rFonts w:eastAsia="Times New Roman"/>
          <w:color w:val="000000"/>
          <w:spacing w:val="4"/>
          <w:sz w:val="24"/>
          <w:szCs w:val="24"/>
        </w:rPr>
        <w:t>Z-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00269892 (Opinion and Order entered December 26, 1995); </w:t>
      </w:r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El-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Ayazra</w:t>
      </w:r>
      <w:proofErr w:type="spellEnd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 v. West Penn Power Company,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Docket No.</w:t>
      </w:r>
      <w:proofErr w:type="gramEnd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F-2015-2509292 (Opinion and Order entered June 30, 2016); 52 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</w:rPr>
        <w:t>Pa.Code</w:t>
      </w:r>
      <w:proofErr w:type="spellEnd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§ 5.245.</w:t>
      </w:r>
      <w:proofErr w:type="gramEnd"/>
    </w:p>
    <w:p w:rsidR="000033C5" w:rsidRPr="000115A8" w:rsidRDefault="000033C5" w:rsidP="008256D2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83277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t>CONCLUSIONS OF LAW</w:t>
      </w:r>
    </w:p>
    <w:p w:rsidR="000033C5" w:rsidRPr="000115A8" w:rsidRDefault="000033C5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115A8" w:rsidRDefault="00683277" w:rsidP="00903CE2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The Commission has jurisdiction over the subject matter and the parties to this proceeding. </w:t>
      </w:r>
      <w:r w:rsidR="00903CE2" w:rsidRPr="000115A8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</w:rPr>
        <w:t xml:space="preserve">66 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Pa.C.S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</w:t>
      </w:r>
      <w:proofErr w:type="gramEnd"/>
      <w:r w:rsidRPr="000115A8">
        <w:rPr>
          <w:rFonts w:eastAsia="Times New Roman"/>
          <w:color w:val="000000"/>
          <w:sz w:val="24"/>
          <w:szCs w:val="24"/>
        </w:rPr>
        <w:t xml:space="preserve"> § 701.</w:t>
      </w:r>
    </w:p>
    <w:p w:rsidR="00903CE2" w:rsidRPr="000115A8" w:rsidRDefault="00903CE2" w:rsidP="00903CE2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C72FB0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The due process rights of </w:t>
      </w:r>
      <w:r w:rsidR="003A18FB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ha</w:t>
      </w:r>
      <w:r w:rsidR="00933FE4">
        <w:rPr>
          <w:rFonts w:eastAsia="Times New Roman"/>
          <w:color w:val="000000"/>
          <w:sz w:val="24"/>
          <w:szCs w:val="24"/>
        </w:rPr>
        <w:t>ve</w:t>
      </w:r>
      <w:r w:rsidRPr="000115A8">
        <w:rPr>
          <w:rFonts w:eastAsia="Times New Roman"/>
          <w:color w:val="000000"/>
          <w:sz w:val="24"/>
          <w:szCs w:val="24"/>
        </w:rPr>
        <w:t xml:space="preserve"> been fully protected in this proceeding. </w:t>
      </w:r>
      <w:r w:rsidR="00BF13F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0115A8">
        <w:rPr>
          <w:rFonts w:eastAsia="Times New Roman"/>
          <w:color w:val="000000"/>
          <w:sz w:val="24"/>
          <w:szCs w:val="24"/>
          <w:u w:val="single"/>
        </w:rPr>
        <w:t>Sentner</w:t>
      </w:r>
      <w:proofErr w:type="spellEnd"/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 v. Bell Telephone Co. of Pa.,</w:t>
      </w:r>
      <w:r w:rsidRPr="000115A8">
        <w:rPr>
          <w:rFonts w:eastAsia="Times New Roman"/>
          <w:color w:val="000000"/>
          <w:sz w:val="24"/>
          <w:szCs w:val="24"/>
        </w:rPr>
        <w:t xml:space="preserve"> Docket No. F-00161106 (Opinion and Order entered October 25, 1993); 52 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Pa.Code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 xml:space="preserve"> § 5.245(a).</w:t>
      </w:r>
    </w:p>
    <w:p w:rsidR="00903CE2" w:rsidRPr="000115A8" w:rsidRDefault="00903CE2" w:rsidP="00C72FB0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3.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By failing to appear </w:t>
      </w:r>
      <w:r w:rsidR="00AC5566" w:rsidRPr="000115A8">
        <w:rPr>
          <w:rFonts w:eastAsia="Times New Roman"/>
          <w:color w:val="000000"/>
          <w:sz w:val="24"/>
          <w:szCs w:val="24"/>
        </w:rPr>
        <w:t xml:space="preserve">for the hearing </w:t>
      </w:r>
      <w:r w:rsidRPr="000115A8">
        <w:rPr>
          <w:rFonts w:eastAsia="Times New Roman"/>
          <w:color w:val="000000"/>
          <w:sz w:val="24"/>
          <w:szCs w:val="24"/>
        </w:rPr>
        <w:t xml:space="preserve">and proffer any evidence to support </w:t>
      </w:r>
      <w:r w:rsidR="00BB71AB" w:rsidRPr="000115A8">
        <w:rPr>
          <w:rFonts w:eastAsia="Times New Roman"/>
          <w:color w:val="000000"/>
          <w:sz w:val="24"/>
          <w:szCs w:val="24"/>
        </w:rPr>
        <w:t xml:space="preserve">the </w:t>
      </w:r>
      <w:r w:rsidRPr="000115A8">
        <w:rPr>
          <w:rFonts w:eastAsia="Times New Roman"/>
          <w:color w:val="000000"/>
          <w:sz w:val="24"/>
          <w:szCs w:val="24"/>
        </w:rPr>
        <w:t xml:space="preserve">complaint, </w:t>
      </w:r>
      <w:r w:rsidR="003A18FB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ha</w:t>
      </w:r>
      <w:r w:rsidR="008565B1" w:rsidRPr="000115A8">
        <w:rPr>
          <w:rFonts w:eastAsia="Times New Roman"/>
          <w:color w:val="000000"/>
          <w:sz w:val="24"/>
          <w:szCs w:val="24"/>
        </w:rPr>
        <w:t>s</w:t>
      </w:r>
      <w:r w:rsidRPr="000115A8">
        <w:rPr>
          <w:rFonts w:eastAsia="Times New Roman"/>
          <w:color w:val="000000"/>
          <w:sz w:val="24"/>
          <w:szCs w:val="24"/>
        </w:rPr>
        <w:t xml:space="preserve"> failed to meet </w:t>
      </w:r>
      <w:r w:rsidR="008565B1" w:rsidRPr="000115A8">
        <w:rPr>
          <w:rFonts w:eastAsia="Times New Roman"/>
          <w:color w:val="000000"/>
          <w:sz w:val="24"/>
          <w:szCs w:val="24"/>
        </w:rPr>
        <w:t>h</w:t>
      </w:r>
      <w:r w:rsidR="00906EFF">
        <w:rPr>
          <w:rFonts w:eastAsia="Times New Roman"/>
          <w:color w:val="000000"/>
          <w:sz w:val="24"/>
          <w:szCs w:val="24"/>
        </w:rPr>
        <w:t>is</w:t>
      </w:r>
      <w:r w:rsidRPr="000115A8">
        <w:rPr>
          <w:rFonts w:eastAsia="Times New Roman"/>
          <w:color w:val="000000"/>
          <w:sz w:val="24"/>
          <w:szCs w:val="24"/>
        </w:rPr>
        <w:t xml:space="preserve"> burden of proving that 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he is </w:t>
      </w:r>
      <w:r w:rsidRPr="000115A8">
        <w:rPr>
          <w:rFonts w:eastAsia="Times New Roman"/>
          <w:color w:val="000000"/>
          <w:sz w:val="24"/>
          <w:szCs w:val="24"/>
        </w:rPr>
        <w:t xml:space="preserve">entitled to the relief that </w:t>
      </w:r>
      <w:r w:rsidR="00E30849" w:rsidRPr="000115A8">
        <w:rPr>
          <w:rFonts w:eastAsia="Times New Roman"/>
          <w:color w:val="000000"/>
          <w:sz w:val="24"/>
          <w:szCs w:val="24"/>
        </w:rPr>
        <w:t>he</w:t>
      </w:r>
      <w:r w:rsidRPr="000115A8">
        <w:rPr>
          <w:rFonts w:eastAsia="Times New Roman"/>
          <w:color w:val="000000"/>
          <w:sz w:val="24"/>
          <w:szCs w:val="24"/>
        </w:rPr>
        <w:t xml:space="preserve"> seek</w:t>
      </w:r>
      <w:r w:rsidR="00E30849" w:rsidRPr="000115A8">
        <w:rPr>
          <w:rFonts w:eastAsia="Times New Roman"/>
          <w:color w:val="000000"/>
          <w:sz w:val="24"/>
          <w:szCs w:val="24"/>
        </w:rPr>
        <w:t>s</w:t>
      </w:r>
      <w:r w:rsidRPr="000115A8">
        <w:rPr>
          <w:rFonts w:eastAsia="Times New Roman"/>
          <w:color w:val="000000"/>
          <w:sz w:val="24"/>
          <w:szCs w:val="24"/>
        </w:rPr>
        <w:t xml:space="preserve"> from the Commission. </w:t>
      </w:r>
      <w:r w:rsidR="00154990" w:rsidRPr="000115A8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</w:rPr>
        <w:t xml:space="preserve">66 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Pa.C.S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</w:t>
      </w:r>
      <w:proofErr w:type="gramEnd"/>
      <w:r w:rsidRPr="000115A8">
        <w:rPr>
          <w:rFonts w:eastAsia="Times New Roman"/>
          <w:color w:val="000000"/>
          <w:sz w:val="24"/>
          <w:szCs w:val="24"/>
        </w:rPr>
        <w:t xml:space="preserve"> § 332(a).</w:t>
      </w:r>
    </w:p>
    <w:p w:rsidR="00F457C1" w:rsidRDefault="00F457C1" w:rsidP="00F457C1">
      <w:pPr>
        <w:spacing w:line="360" w:lineRule="auto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0115A8" w:rsidRDefault="00683277" w:rsidP="00F457C1">
      <w:pPr>
        <w:spacing w:line="360" w:lineRule="auto"/>
        <w:jc w:val="center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t>ORDER</w:t>
      </w:r>
    </w:p>
    <w:p w:rsidR="000033C5" w:rsidRPr="000115A8" w:rsidRDefault="000033C5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154990" w:rsidRPr="000115A8" w:rsidRDefault="00154990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115A8" w:rsidRDefault="00BE11C7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2"/>
          <w:sz w:val="24"/>
          <w:szCs w:val="24"/>
        </w:rPr>
        <w:t>THEREFORE,</w:t>
      </w:r>
    </w:p>
    <w:p w:rsidR="000033C5" w:rsidRPr="000115A8" w:rsidRDefault="000033C5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0115A8" w:rsidRDefault="00BE11C7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2"/>
          <w:sz w:val="24"/>
          <w:szCs w:val="24"/>
        </w:rPr>
        <w:t>IT IS ORDERED:</w:t>
      </w:r>
    </w:p>
    <w:p w:rsidR="000033C5" w:rsidRPr="000115A8" w:rsidRDefault="000033C5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0115A8" w:rsidRDefault="00683277" w:rsidP="00154990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ab/>
        <w:t>1.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That the motion of </w:t>
      </w:r>
      <w:r w:rsidR="00906EFF">
        <w:rPr>
          <w:rFonts w:eastAsia="Times New Roman"/>
          <w:color w:val="000000"/>
          <w:sz w:val="24"/>
          <w:szCs w:val="24"/>
        </w:rPr>
        <w:t>PPL Electric Utilities</w:t>
      </w:r>
      <w:r w:rsidR="00506197">
        <w:rPr>
          <w:rFonts w:eastAsia="Times New Roman"/>
          <w:color w:val="000000"/>
          <w:sz w:val="24"/>
          <w:szCs w:val="24"/>
        </w:rPr>
        <w:t xml:space="preserve"> Corporation</w:t>
      </w:r>
      <w:r w:rsidR="00DD1247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to dismiss the</w:t>
      </w:r>
    </w:p>
    <w:p w:rsidR="00C22D2A" w:rsidRPr="000115A8" w:rsidRDefault="00506197" w:rsidP="00154990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f</w:t>
      </w:r>
      <w:r w:rsidR="00906EFF">
        <w:rPr>
          <w:rFonts w:eastAsia="Times New Roman"/>
          <w:color w:val="000000"/>
          <w:sz w:val="24"/>
          <w:szCs w:val="24"/>
        </w:rPr>
        <w:t>ormal</w:t>
      </w:r>
      <w:proofErr w:type="gramEnd"/>
      <w:r w:rsidR="00906EFF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complaint filed by </w:t>
      </w:r>
      <w:r w:rsidR="00906EFF">
        <w:rPr>
          <w:rFonts w:eastAsia="Times New Roman"/>
          <w:color w:val="000000"/>
          <w:sz w:val="24"/>
          <w:szCs w:val="24"/>
        </w:rPr>
        <w:t xml:space="preserve">Ross E. Schell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at Docket No. </w:t>
      </w:r>
      <w:r w:rsidR="00906EFF">
        <w:rPr>
          <w:rFonts w:eastAsia="Times New Roman"/>
          <w:color w:val="000000"/>
          <w:sz w:val="24"/>
          <w:szCs w:val="24"/>
        </w:rPr>
        <w:t>C-2016-2557856</w:t>
      </w:r>
      <w:r w:rsidR="00933FE4">
        <w:rPr>
          <w:rFonts w:eastAsia="Times New Roman"/>
          <w:color w:val="000000"/>
          <w:sz w:val="24"/>
          <w:szCs w:val="24"/>
        </w:rPr>
        <w:t>, with prejudice,</w:t>
      </w:r>
      <w:r w:rsidR="00605F7D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>is granted.</w:t>
      </w:r>
    </w:p>
    <w:p w:rsidR="000033C5" w:rsidRPr="000115A8" w:rsidRDefault="000033C5" w:rsidP="00154990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BB71AB" w:rsidP="00BB71A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lastRenderedPageBreak/>
        <w:t>2.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That the </w:t>
      </w:r>
      <w:r w:rsidR="003D573A">
        <w:rPr>
          <w:rFonts w:eastAsia="Times New Roman"/>
          <w:color w:val="000000"/>
          <w:sz w:val="24"/>
          <w:szCs w:val="24"/>
        </w:rPr>
        <w:t>formal com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plaint of </w:t>
      </w:r>
      <w:r w:rsidR="003D573A">
        <w:rPr>
          <w:rFonts w:eastAsia="Times New Roman"/>
          <w:color w:val="000000"/>
          <w:sz w:val="24"/>
          <w:szCs w:val="24"/>
        </w:rPr>
        <w:t xml:space="preserve">Ross E. Schell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against </w:t>
      </w:r>
      <w:r w:rsidR="003D573A">
        <w:rPr>
          <w:rFonts w:eastAsia="Times New Roman"/>
          <w:color w:val="000000"/>
          <w:sz w:val="24"/>
          <w:szCs w:val="24"/>
        </w:rPr>
        <w:t>PPL Electric Utilities</w:t>
      </w:r>
      <w:r w:rsidR="00E119E2">
        <w:rPr>
          <w:rFonts w:eastAsia="Times New Roman"/>
          <w:color w:val="000000"/>
          <w:sz w:val="24"/>
          <w:szCs w:val="24"/>
        </w:rPr>
        <w:t xml:space="preserve"> Corporation</w:t>
      </w:r>
      <w:r w:rsidR="007172A2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at Docket No. </w:t>
      </w:r>
      <w:r w:rsidR="003D573A">
        <w:rPr>
          <w:rFonts w:eastAsia="Times New Roman"/>
          <w:color w:val="000000"/>
          <w:sz w:val="24"/>
          <w:szCs w:val="24"/>
        </w:rPr>
        <w:t>C-2016-2557856</w:t>
      </w:r>
      <w:r w:rsidR="003D573A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is dismissed with prejudice for failure </w:t>
      </w:r>
      <w:r w:rsidR="009B26BC" w:rsidRPr="000115A8">
        <w:rPr>
          <w:rFonts w:eastAsia="Times New Roman"/>
          <w:color w:val="000000"/>
          <w:sz w:val="24"/>
          <w:szCs w:val="24"/>
        </w:rPr>
        <w:t xml:space="preserve">of </w:t>
      </w:r>
      <w:r w:rsidR="003A18FB">
        <w:rPr>
          <w:rFonts w:eastAsia="Times New Roman"/>
          <w:color w:val="000000"/>
          <w:sz w:val="24"/>
          <w:szCs w:val="24"/>
        </w:rPr>
        <w:t>Complainant</w:t>
      </w:r>
      <w:r w:rsidR="009B26BC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>to appear</w:t>
      </w:r>
      <w:r w:rsidR="00AC5566" w:rsidRPr="000115A8">
        <w:rPr>
          <w:rFonts w:eastAsia="Times New Roman"/>
          <w:color w:val="000000"/>
          <w:sz w:val="24"/>
          <w:szCs w:val="24"/>
        </w:rPr>
        <w:t xml:space="preserve"> for the hearing</w:t>
      </w:r>
      <w:r w:rsidR="009B26BC" w:rsidRPr="000115A8">
        <w:rPr>
          <w:rFonts w:eastAsia="Times New Roman"/>
          <w:color w:val="000000"/>
          <w:sz w:val="24"/>
          <w:szCs w:val="24"/>
        </w:rPr>
        <w:t xml:space="preserve"> and prosecute the </w:t>
      </w:r>
      <w:r w:rsidR="003D573A">
        <w:rPr>
          <w:rFonts w:eastAsia="Times New Roman"/>
          <w:color w:val="000000"/>
          <w:sz w:val="24"/>
          <w:szCs w:val="24"/>
        </w:rPr>
        <w:t xml:space="preserve">formal </w:t>
      </w:r>
      <w:r w:rsidR="009B26BC" w:rsidRPr="000115A8">
        <w:rPr>
          <w:rFonts w:eastAsia="Times New Roman"/>
          <w:color w:val="000000"/>
          <w:sz w:val="24"/>
          <w:szCs w:val="24"/>
        </w:rPr>
        <w:t>complaint</w:t>
      </w:r>
      <w:r w:rsidR="00683277" w:rsidRPr="000115A8">
        <w:rPr>
          <w:rFonts w:eastAsia="Times New Roman"/>
          <w:color w:val="000000"/>
          <w:sz w:val="24"/>
          <w:szCs w:val="24"/>
        </w:rPr>
        <w:t>.</w:t>
      </w:r>
    </w:p>
    <w:p w:rsidR="000033C5" w:rsidRPr="000115A8" w:rsidRDefault="000033C5" w:rsidP="00973CEF">
      <w:pPr>
        <w:spacing w:line="360" w:lineRule="auto"/>
        <w:ind w:firstLine="208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588A">
      <w:pPr>
        <w:tabs>
          <w:tab w:val="decimal" w:pos="1512"/>
          <w:tab w:val="left" w:pos="2088"/>
        </w:tabs>
        <w:spacing w:line="258" w:lineRule="exact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ab/>
        <w:t>3.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That the docket at Docket No. </w:t>
      </w:r>
      <w:r w:rsidR="003D573A">
        <w:rPr>
          <w:rFonts w:eastAsia="Times New Roman"/>
          <w:color w:val="000000"/>
          <w:sz w:val="24"/>
          <w:szCs w:val="24"/>
        </w:rPr>
        <w:t>C-2016-2557856</w:t>
      </w:r>
      <w:r w:rsidR="00DD1247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is marked closed.</w:t>
      </w:r>
    </w:p>
    <w:p w:rsidR="000033C5" w:rsidRPr="000115A8" w:rsidRDefault="000033C5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0033C5" w:rsidRPr="000115A8" w:rsidRDefault="000033C5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DB58D4" w:rsidRPr="000115A8" w:rsidRDefault="00DB58D4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A64230" w:rsidRPr="000115A8" w:rsidRDefault="00683277" w:rsidP="00A64230">
      <w:pPr>
        <w:rPr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Date:</w:t>
      </w:r>
      <w:r w:rsidR="009B6FB6" w:rsidRPr="000115A8">
        <w:rPr>
          <w:rFonts w:eastAsia="Times New Roman"/>
          <w:color w:val="000000"/>
          <w:sz w:val="24"/>
          <w:szCs w:val="24"/>
        </w:rPr>
        <w:t xml:space="preserve">  </w:t>
      </w:r>
      <w:r w:rsidR="00813EAA" w:rsidRPr="00E119E2">
        <w:rPr>
          <w:rFonts w:eastAsia="Times New Roman"/>
          <w:color w:val="000000"/>
          <w:sz w:val="24"/>
          <w:szCs w:val="24"/>
          <w:u w:val="single"/>
        </w:rPr>
        <w:t xml:space="preserve">October </w:t>
      </w:r>
      <w:r w:rsidR="003D573A" w:rsidRPr="00E119E2">
        <w:rPr>
          <w:rFonts w:eastAsia="Times New Roman"/>
          <w:color w:val="000000"/>
          <w:sz w:val="24"/>
          <w:szCs w:val="24"/>
          <w:u w:val="single"/>
        </w:rPr>
        <w:t>2</w:t>
      </w:r>
      <w:r w:rsidR="00B12422">
        <w:rPr>
          <w:rFonts w:eastAsia="Times New Roman"/>
          <w:color w:val="000000"/>
          <w:sz w:val="24"/>
          <w:szCs w:val="24"/>
          <w:u w:val="single"/>
        </w:rPr>
        <w:t>1</w:t>
      </w:r>
      <w:r w:rsidR="003D573A" w:rsidRPr="00E119E2">
        <w:rPr>
          <w:rFonts w:eastAsia="Times New Roman"/>
          <w:color w:val="000000"/>
          <w:sz w:val="24"/>
          <w:szCs w:val="24"/>
          <w:u w:val="single"/>
        </w:rPr>
        <w:t xml:space="preserve">, </w:t>
      </w:r>
      <w:r w:rsidR="00813EAA" w:rsidRPr="00E119E2">
        <w:rPr>
          <w:rFonts w:eastAsia="Times New Roman"/>
          <w:color w:val="000000"/>
          <w:sz w:val="24"/>
          <w:szCs w:val="24"/>
          <w:u w:val="single"/>
        </w:rPr>
        <w:t>2016</w:t>
      </w:r>
      <w:r w:rsidR="00E30849" w:rsidRPr="000115A8">
        <w:rPr>
          <w:rFonts w:eastAsia="Times New Roman"/>
          <w:color w:val="000000"/>
          <w:sz w:val="24"/>
          <w:szCs w:val="24"/>
        </w:rPr>
        <w:tab/>
      </w:r>
      <w:r w:rsidR="0052002C" w:rsidRPr="000115A8">
        <w:rPr>
          <w:rFonts w:eastAsia="Times New Roman"/>
          <w:color w:val="000000"/>
          <w:sz w:val="24"/>
          <w:szCs w:val="24"/>
        </w:rPr>
        <w:tab/>
      </w:r>
      <w:r w:rsidR="00A64230" w:rsidRPr="000115A8">
        <w:rPr>
          <w:rFonts w:eastAsia="Times New Roman"/>
          <w:color w:val="000000"/>
          <w:sz w:val="24"/>
          <w:szCs w:val="24"/>
        </w:rPr>
        <w:tab/>
      </w:r>
      <w:r w:rsidR="00A64230" w:rsidRPr="000115A8">
        <w:rPr>
          <w:rFonts w:eastAsia="Times New Roman"/>
          <w:color w:val="000000"/>
          <w:sz w:val="24"/>
          <w:szCs w:val="24"/>
        </w:rPr>
        <w:tab/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  <w:t>/s/</w:t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</w:r>
    </w:p>
    <w:p w:rsidR="009B0855" w:rsidRPr="000115A8" w:rsidRDefault="00A64230" w:rsidP="00A64230">
      <w:pPr>
        <w:tabs>
          <w:tab w:val="left" w:pos="720"/>
          <w:tab w:val="left" w:pos="2880"/>
          <w:tab w:val="left" w:pos="5040"/>
        </w:tabs>
        <w:spacing w:line="257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Pr="000115A8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0033C5" w:rsidRPr="000115A8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E30849" w:rsidRPr="000115A8">
        <w:rPr>
          <w:rFonts w:eastAsia="Times New Roman"/>
          <w:color w:val="000000"/>
          <w:spacing w:val="4"/>
          <w:sz w:val="24"/>
          <w:szCs w:val="24"/>
        </w:rPr>
        <w:t>Jeffrey A. Watson</w:t>
      </w:r>
    </w:p>
    <w:p w:rsidR="00C22D2A" w:rsidRDefault="000033C5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>Administrative Law Judge</w:t>
      </w:r>
    </w:p>
    <w:sectPr w:rsidR="00C22D2A" w:rsidSect="00E9423C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3F" w:rsidRDefault="00CA343F" w:rsidP="0052002C">
      <w:r>
        <w:separator/>
      </w:r>
    </w:p>
  </w:endnote>
  <w:endnote w:type="continuationSeparator" w:id="0">
    <w:p w:rsidR="00CA343F" w:rsidRDefault="00CA343F" w:rsidP="0052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90478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72EE4" w:rsidRPr="00672EE4" w:rsidRDefault="00672EE4" w:rsidP="00672EE4">
        <w:pPr>
          <w:pStyle w:val="Footer"/>
          <w:jc w:val="center"/>
          <w:rPr>
            <w:sz w:val="20"/>
            <w:szCs w:val="20"/>
          </w:rPr>
        </w:pPr>
        <w:r w:rsidRPr="00672EE4">
          <w:rPr>
            <w:sz w:val="20"/>
            <w:szCs w:val="20"/>
          </w:rPr>
          <w:fldChar w:fldCharType="begin"/>
        </w:r>
        <w:r w:rsidRPr="00672EE4">
          <w:rPr>
            <w:sz w:val="20"/>
            <w:szCs w:val="20"/>
          </w:rPr>
          <w:instrText xml:space="preserve"> PAGE   \* MERGEFORMAT </w:instrText>
        </w:r>
        <w:r w:rsidRPr="00672EE4">
          <w:rPr>
            <w:sz w:val="20"/>
            <w:szCs w:val="20"/>
          </w:rPr>
          <w:fldChar w:fldCharType="separate"/>
        </w:r>
        <w:r w:rsidR="00A83C65">
          <w:rPr>
            <w:noProof/>
            <w:sz w:val="20"/>
            <w:szCs w:val="20"/>
          </w:rPr>
          <w:t>4</w:t>
        </w:r>
        <w:r w:rsidRPr="00672EE4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EE4" w:rsidRDefault="00672EE4" w:rsidP="00672E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3F" w:rsidRDefault="00CA343F" w:rsidP="0052002C">
      <w:r>
        <w:separator/>
      </w:r>
    </w:p>
  </w:footnote>
  <w:footnote w:type="continuationSeparator" w:id="0">
    <w:p w:rsidR="00CA343F" w:rsidRDefault="00CA343F" w:rsidP="0052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59C7"/>
    <w:multiLevelType w:val="multilevel"/>
    <w:tmpl w:val="1252125A"/>
    <w:lvl w:ilvl="0">
      <w:start w:val="5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DD3A05"/>
    <w:multiLevelType w:val="multilevel"/>
    <w:tmpl w:val="08BA31FC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22D2A"/>
    <w:rsid w:val="000033C5"/>
    <w:rsid w:val="00005A10"/>
    <w:rsid w:val="000115A8"/>
    <w:rsid w:val="00012896"/>
    <w:rsid w:val="00041E15"/>
    <w:rsid w:val="000A3645"/>
    <w:rsid w:val="000D3D58"/>
    <w:rsid w:val="000D6399"/>
    <w:rsid w:val="00102327"/>
    <w:rsid w:val="00154990"/>
    <w:rsid w:val="0015588A"/>
    <w:rsid w:val="00155EC9"/>
    <w:rsid w:val="001801D9"/>
    <w:rsid w:val="001B2158"/>
    <w:rsid w:val="001E0853"/>
    <w:rsid w:val="001E145D"/>
    <w:rsid w:val="001E264E"/>
    <w:rsid w:val="00205949"/>
    <w:rsid w:val="002665E7"/>
    <w:rsid w:val="002716DB"/>
    <w:rsid w:val="002901CF"/>
    <w:rsid w:val="0029150F"/>
    <w:rsid w:val="002B2161"/>
    <w:rsid w:val="002B3A1F"/>
    <w:rsid w:val="002B3AA1"/>
    <w:rsid w:val="00304178"/>
    <w:rsid w:val="00323F1E"/>
    <w:rsid w:val="00371BF4"/>
    <w:rsid w:val="0038268F"/>
    <w:rsid w:val="00384F99"/>
    <w:rsid w:val="00393DC6"/>
    <w:rsid w:val="003A05B4"/>
    <w:rsid w:val="003A0854"/>
    <w:rsid w:val="003A18FB"/>
    <w:rsid w:val="003B3E12"/>
    <w:rsid w:val="003C1229"/>
    <w:rsid w:val="003D573A"/>
    <w:rsid w:val="003F176C"/>
    <w:rsid w:val="00407FA8"/>
    <w:rsid w:val="00420306"/>
    <w:rsid w:val="0042041D"/>
    <w:rsid w:val="004209E4"/>
    <w:rsid w:val="0043685B"/>
    <w:rsid w:val="004541A3"/>
    <w:rsid w:val="00484CCD"/>
    <w:rsid w:val="00492148"/>
    <w:rsid w:val="00492173"/>
    <w:rsid w:val="004938B2"/>
    <w:rsid w:val="004F7D4E"/>
    <w:rsid w:val="00506197"/>
    <w:rsid w:val="0052002C"/>
    <w:rsid w:val="005431FB"/>
    <w:rsid w:val="00556AA4"/>
    <w:rsid w:val="0059261A"/>
    <w:rsid w:val="00605F7D"/>
    <w:rsid w:val="00671C7F"/>
    <w:rsid w:val="00672EE4"/>
    <w:rsid w:val="00683277"/>
    <w:rsid w:val="006C4D3A"/>
    <w:rsid w:val="006F1C25"/>
    <w:rsid w:val="006F4D73"/>
    <w:rsid w:val="007172A2"/>
    <w:rsid w:val="00742FE8"/>
    <w:rsid w:val="00746AA1"/>
    <w:rsid w:val="00756DD1"/>
    <w:rsid w:val="00770014"/>
    <w:rsid w:val="007864CA"/>
    <w:rsid w:val="007C12E1"/>
    <w:rsid w:val="007D4373"/>
    <w:rsid w:val="0080558D"/>
    <w:rsid w:val="00813EAA"/>
    <w:rsid w:val="00820780"/>
    <w:rsid w:val="008256D2"/>
    <w:rsid w:val="00827841"/>
    <w:rsid w:val="00833D36"/>
    <w:rsid w:val="008516E3"/>
    <w:rsid w:val="008565B1"/>
    <w:rsid w:val="00862165"/>
    <w:rsid w:val="00872939"/>
    <w:rsid w:val="00895DFF"/>
    <w:rsid w:val="008A6BED"/>
    <w:rsid w:val="008B1F52"/>
    <w:rsid w:val="008B2FE6"/>
    <w:rsid w:val="008D42E2"/>
    <w:rsid w:val="008E45AF"/>
    <w:rsid w:val="00903CE2"/>
    <w:rsid w:val="00905081"/>
    <w:rsid w:val="00906EFF"/>
    <w:rsid w:val="00933FE4"/>
    <w:rsid w:val="0095090E"/>
    <w:rsid w:val="00973CEF"/>
    <w:rsid w:val="009765EB"/>
    <w:rsid w:val="009B0855"/>
    <w:rsid w:val="009B26BC"/>
    <w:rsid w:val="009B3627"/>
    <w:rsid w:val="009B6FB6"/>
    <w:rsid w:val="009C1A73"/>
    <w:rsid w:val="009E221F"/>
    <w:rsid w:val="00A040F4"/>
    <w:rsid w:val="00A11258"/>
    <w:rsid w:val="00A51A96"/>
    <w:rsid w:val="00A53B05"/>
    <w:rsid w:val="00A64230"/>
    <w:rsid w:val="00A73395"/>
    <w:rsid w:val="00A83C65"/>
    <w:rsid w:val="00A92AA6"/>
    <w:rsid w:val="00AA5F27"/>
    <w:rsid w:val="00AB4F04"/>
    <w:rsid w:val="00AB7EB6"/>
    <w:rsid w:val="00AC5566"/>
    <w:rsid w:val="00AF2F38"/>
    <w:rsid w:val="00B12422"/>
    <w:rsid w:val="00B24463"/>
    <w:rsid w:val="00B50A58"/>
    <w:rsid w:val="00B6703F"/>
    <w:rsid w:val="00BA1914"/>
    <w:rsid w:val="00BB71AB"/>
    <w:rsid w:val="00BE11C7"/>
    <w:rsid w:val="00BF13FF"/>
    <w:rsid w:val="00BF219E"/>
    <w:rsid w:val="00C034C7"/>
    <w:rsid w:val="00C215C0"/>
    <w:rsid w:val="00C22D2A"/>
    <w:rsid w:val="00C43AFA"/>
    <w:rsid w:val="00C652C6"/>
    <w:rsid w:val="00C72FB0"/>
    <w:rsid w:val="00C91019"/>
    <w:rsid w:val="00C9753B"/>
    <w:rsid w:val="00CA343F"/>
    <w:rsid w:val="00CB3D13"/>
    <w:rsid w:val="00CD3FC4"/>
    <w:rsid w:val="00CE003D"/>
    <w:rsid w:val="00CE6854"/>
    <w:rsid w:val="00CF33A0"/>
    <w:rsid w:val="00D10448"/>
    <w:rsid w:val="00D43265"/>
    <w:rsid w:val="00D614C8"/>
    <w:rsid w:val="00D93C2D"/>
    <w:rsid w:val="00DA4303"/>
    <w:rsid w:val="00DB58D4"/>
    <w:rsid w:val="00DD1247"/>
    <w:rsid w:val="00DD631F"/>
    <w:rsid w:val="00E01AE0"/>
    <w:rsid w:val="00E119E2"/>
    <w:rsid w:val="00E25C9D"/>
    <w:rsid w:val="00E30849"/>
    <w:rsid w:val="00E92614"/>
    <w:rsid w:val="00E9423C"/>
    <w:rsid w:val="00EA3A5E"/>
    <w:rsid w:val="00EC3948"/>
    <w:rsid w:val="00EC574A"/>
    <w:rsid w:val="00ED728F"/>
    <w:rsid w:val="00F04784"/>
    <w:rsid w:val="00F1356D"/>
    <w:rsid w:val="00F457C1"/>
    <w:rsid w:val="00F70F24"/>
    <w:rsid w:val="00F736C4"/>
    <w:rsid w:val="00F737BA"/>
    <w:rsid w:val="00F74EA2"/>
    <w:rsid w:val="00FB55DD"/>
    <w:rsid w:val="00FC5CE2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E94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E94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C5C96-C198-40D0-9753-A4DABE49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Hafner, Kimberly</dc:creator>
  <cp:lastModifiedBy>sandra elizabeth oldynski</cp:lastModifiedBy>
  <cp:revision>3</cp:revision>
  <cp:lastPrinted>2016-10-21T12:10:00Z</cp:lastPrinted>
  <dcterms:created xsi:type="dcterms:W3CDTF">2016-10-21T14:03:00Z</dcterms:created>
  <dcterms:modified xsi:type="dcterms:W3CDTF">2016-10-21T19:03:00Z</dcterms:modified>
</cp:coreProperties>
</file>