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EBE" w:rsidRDefault="00BE0EBE"/>
    <w:tbl>
      <w:tblPr>
        <w:tblW w:w="0" w:type="auto"/>
        <w:tblInd w:w="-702" w:type="dxa"/>
        <w:tblLayout w:type="fixed"/>
        <w:tblLook w:val="0000" w:firstRow="0" w:lastRow="0" w:firstColumn="0" w:lastColumn="0" w:noHBand="0" w:noVBand="0"/>
      </w:tblPr>
      <w:tblGrid>
        <w:gridCol w:w="1363"/>
        <w:gridCol w:w="8075"/>
        <w:gridCol w:w="1452"/>
      </w:tblGrid>
      <w:tr w:rsidR="00BE0EBE" w:rsidRPr="0027730C" w:rsidTr="005C37F9">
        <w:trPr>
          <w:trHeight w:val="990"/>
        </w:trPr>
        <w:tc>
          <w:tcPr>
            <w:tcW w:w="1363" w:type="dxa"/>
          </w:tcPr>
          <w:p w:rsidR="00BE0EBE" w:rsidRPr="0027730C" w:rsidRDefault="00BE0EBE" w:rsidP="005C37F9">
            <w:pPr>
              <w:jc w:val="right"/>
              <w:rPr>
                <w:color w:val="000000"/>
                <w:szCs w:val="24"/>
              </w:rPr>
            </w:pPr>
            <w:r w:rsidRPr="0027730C">
              <w:rPr>
                <w:noProof/>
                <w:color w:val="000000"/>
                <w:szCs w:val="24"/>
              </w:rPr>
              <w:drawing>
                <wp:inline distT="0" distB="0" distL="0" distR="0" wp14:anchorId="28BB4B4B" wp14:editId="3444356B">
                  <wp:extent cx="838200" cy="828675"/>
                  <wp:effectExtent l="19050" t="0" r="0"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BE0EBE" w:rsidRPr="0027730C" w:rsidRDefault="00BE0EBE" w:rsidP="005C37F9">
            <w:pPr>
              <w:suppressAutoHyphens/>
              <w:spacing w:line="204" w:lineRule="auto"/>
              <w:jc w:val="center"/>
              <w:rPr>
                <w:rFonts w:ascii="Arial" w:hAnsi="Arial"/>
                <w:color w:val="000000"/>
                <w:spacing w:val="-3"/>
                <w:szCs w:val="24"/>
              </w:rPr>
            </w:pPr>
          </w:p>
          <w:p w:rsidR="00BE0EBE" w:rsidRPr="0027730C" w:rsidRDefault="00BE0EBE" w:rsidP="005C37F9">
            <w:pPr>
              <w:suppressAutoHyphens/>
              <w:spacing w:line="204" w:lineRule="auto"/>
              <w:jc w:val="center"/>
              <w:rPr>
                <w:rFonts w:ascii="Arial" w:hAnsi="Arial"/>
                <w:color w:val="000000"/>
                <w:spacing w:val="-3"/>
                <w:szCs w:val="24"/>
              </w:rPr>
            </w:pPr>
            <w:r w:rsidRPr="0027730C">
              <w:rPr>
                <w:rFonts w:ascii="Arial" w:hAnsi="Arial"/>
                <w:color w:val="000000"/>
                <w:spacing w:val="-3"/>
                <w:szCs w:val="24"/>
              </w:rPr>
              <w:t>COMMONWEALTH OF PENNSYLVANIA</w:t>
            </w:r>
          </w:p>
          <w:p w:rsidR="00BE0EBE" w:rsidRPr="0027730C" w:rsidRDefault="00BE0EBE" w:rsidP="005C37F9">
            <w:pPr>
              <w:suppressAutoHyphens/>
              <w:spacing w:line="204" w:lineRule="auto"/>
              <w:jc w:val="center"/>
              <w:rPr>
                <w:rFonts w:ascii="Arial" w:hAnsi="Arial"/>
                <w:color w:val="000000"/>
                <w:spacing w:val="-3"/>
                <w:szCs w:val="24"/>
              </w:rPr>
            </w:pPr>
            <w:r w:rsidRPr="0027730C">
              <w:rPr>
                <w:rFonts w:ascii="Arial" w:hAnsi="Arial"/>
                <w:color w:val="000000"/>
                <w:spacing w:val="-3"/>
                <w:szCs w:val="24"/>
              </w:rPr>
              <w:t>PENNSYLVANIA PUBLIC UTILITY COMMISSION</w:t>
            </w:r>
          </w:p>
          <w:p w:rsidR="00BE0EBE" w:rsidRPr="0027730C" w:rsidRDefault="00BE0EBE" w:rsidP="005C37F9">
            <w:pPr>
              <w:jc w:val="center"/>
              <w:rPr>
                <w:rFonts w:ascii="Arial" w:hAnsi="Arial"/>
                <w:color w:val="000000"/>
                <w:szCs w:val="24"/>
              </w:rPr>
            </w:pPr>
            <w:r w:rsidRPr="0027730C">
              <w:rPr>
                <w:rFonts w:ascii="Arial" w:hAnsi="Arial"/>
                <w:color w:val="000000"/>
                <w:spacing w:val="-3"/>
                <w:szCs w:val="24"/>
              </w:rPr>
              <w:t>400 NORTH STREET, HARRISBURG, PA 17120</w:t>
            </w:r>
          </w:p>
        </w:tc>
        <w:tc>
          <w:tcPr>
            <w:tcW w:w="1452" w:type="dxa"/>
          </w:tcPr>
          <w:p w:rsidR="00BE0EBE" w:rsidRPr="0027730C" w:rsidRDefault="00BE0EBE" w:rsidP="005C37F9">
            <w:pPr>
              <w:jc w:val="center"/>
              <w:rPr>
                <w:rFonts w:ascii="Arial" w:hAnsi="Arial"/>
                <w:color w:val="000000"/>
                <w:szCs w:val="24"/>
              </w:rPr>
            </w:pPr>
          </w:p>
          <w:p w:rsidR="00BE0EBE" w:rsidRPr="0027730C" w:rsidRDefault="00BE0EBE" w:rsidP="005C37F9">
            <w:pPr>
              <w:jc w:val="center"/>
              <w:rPr>
                <w:rFonts w:ascii="Arial" w:hAnsi="Arial"/>
                <w:color w:val="000000"/>
                <w:szCs w:val="24"/>
              </w:rPr>
            </w:pPr>
          </w:p>
          <w:p w:rsidR="00BE0EBE" w:rsidRPr="0027730C" w:rsidRDefault="00BE0EBE" w:rsidP="005C37F9">
            <w:pPr>
              <w:jc w:val="center"/>
              <w:rPr>
                <w:rFonts w:ascii="Arial" w:hAnsi="Arial"/>
                <w:color w:val="000000"/>
                <w:sz w:val="16"/>
                <w:szCs w:val="16"/>
              </w:rPr>
            </w:pPr>
            <w:r w:rsidRPr="0027730C">
              <w:rPr>
                <w:rFonts w:ascii="Arial" w:hAnsi="Arial"/>
                <w:b/>
                <w:color w:val="000000"/>
                <w:spacing w:val="-1"/>
                <w:sz w:val="16"/>
                <w:szCs w:val="16"/>
              </w:rPr>
              <w:t xml:space="preserve">IN REPLY PLEASE REFER TO OUR </w:t>
            </w:r>
            <w:smartTag w:uri="urn:schemas-microsoft-com:office:smarttags" w:element="stockticker">
              <w:r w:rsidRPr="0027730C">
                <w:rPr>
                  <w:rFonts w:ascii="Arial" w:hAnsi="Arial"/>
                  <w:b/>
                  <w:color w:val="000000"/>
                  <w:spacing w:val="-1"/>
                  <w:sz w:val="16"/>
                  <w:szCs w:val="16"/>
                </w:rPr>
                <w:t>FILE</w:t>
              </w:r>
            </w:smartTag>
          </w:p>
        </w:tc>
      </w:tr>
    </w:tbl>
    <w:p w:rsidR="00BE0EBE" w:rsidRPr="0027730C" w:rsidRDefault="00BE0EBE" w:rsidP="00BE0EBE">
      <w:pPr>
        <w:jc w:val="center"/>
        <w:rPr>
          <w:szCs w:val="24"/>
        </w:rPr>
      </w:pPr>
      <w:r w:rsidRPr="0027730C">
        <w:rPr>
          <w:szCs w:val="24"/>
        </w:rPr>
        <w:t>Date Served:  October 31, 2016</w:t>
      </w:r>
    </w:p>
    <w:p w:rsidR="00BE0EBE" w:rsidRPr="0027730C" w:rsidRDefault="00BE0EBE" w:rsidP="00BE0EBE">
      <w:pPr>
        <w:rPr>
          <w:szCs w:val="24"/>
        </w:rPr>
      </w:pPr>
    </w:p>
    <w:p w:rsidR="00BE0EBE" w:rsidRPr="0027730C" w:rsidRDefault="00BE0EBE" w:rsidP="00BE0EBE">
      <w:pPr>
        <w:rPr>
          <w:szCs w:val="24"/>
        </w:rPr>
      </w:pPr>
      <w:r w:rsidRPr="0027730C">
        <w:rPr>
          <w:szCs w:val="24"/>
        </w:rPr>
        <w:tab/>
      </w:r>
      <w:r w:rsidRPr="0027730C">
        <w:rPr>
          <w:szCs w:val="24"/>
        </w:rPr>
        <w:tab/>
      </w:r>
      <w:r w:rsidRPr="0027730C">
        <w:rPr>
          <w:szCs w:val="24"/>
        </w:rPr>
        <w:tab/>
      </w:r>
    </w:p>
    <w:p w:rsidR="00BE0EBE" w:rsidRPr="005D240E" w:rsidRDefault="00BE0EBE" w:rsidP="00BE0EBE">
      <w:pPr>
        <w:rPr>
          <w:sz w:val="22"/>
          <w:szCs w:val="22"/>
        </w:rPr>
      </w:pPr>
      <w:r w:rsidRPr="0027730C">
        <w:rPr>
          <w:szCs w:val="24"/>
        </w:rPr>
        <w:tab/>
      </w:r>
      <w:r w:rsidRPr="0027730C">
        <w:rPr>
          <w:szCs w:val="24"/>
        </w:rPr>
        <w:tab/>
      </w:r>
      <w:r w:rsidRPr="0027730C">
        <w:rPr>
          <w:szCs w:val="24"/>
        </w:rPr>
        <w:tab/>
      </w:r>
      <w:r w:rsidRPr="0027730C">
        <w:rPr>
          <w:szCs w:val="24"/>
        </w:rPr>
        <w:tab/>
      </w:r>
      <w:r w:rsidRPr="0027730C">
        <w:rPr>
          <w:szCs w:val="24"/>
        </w:rPr>
        <w:tab/>
      </w:r>
      <w:r w:rsidRPr="005D240E">
        <w:rPr>
          <w:sz w:val="22"/>
          <w:szCs w:val="22"/>
        </w:rPr>
        <w:t xml:space="preserve">RE:  </w:t>
      </w:r>
      <w:r w:rsidRPr="005D240E">
        <w:rPr>
          <w:sz w:val="22"/>
          <w:szCs w:val="22"/>
        </w:rPr>
        <w:tab/>
        <w:t xml:space="preserve">A. Edward Schwartz v. </w:t>
      </w:r>
    </w:p>
    <w:p w:rsidR="00BE0EBE" w:rsidRPr="005D240E" w:rsidRDefault="00BE0EBE" w:rsidP="00BE0EBE">
      <w:pPr>
        <w:rPr>
          <w:sz w:val="22"/>
          <w:szCs w:val="22"/>
        </w:rPr>
      </w:pPr>
      <w:r w:rsidRPr="005D240E">
        <w:rPr>
          <w:sz w:val="22"/>
          <w:szCs w:val="22"/>
        </w:rPr>
        <w:tab/>
      </w:r>
      <w:r w:rsidRPr="005D240E">
        <w:rPr>
          <w:sz w:val="22"/>
          <w:szCs w:val="22"/>
        </w:rPr>
        <w:tab/>
      </w:r>
      <w:r w:rsidRPr="005D240E">
        <w:rPr>
          <w:sz w:val="22"/>
          <w:szCs w:val="22"/>
        </w:rPr>
        <w:tab/>
      </w:r>
      <w:r w:rsidRPr="005D240E">
        <w:rPr>
          <w:sz w:val="22"/>
          <w:szCs w:val="22"/>
        </w:rPr>
        <w:tab/>
      </w:r>
      <w:r w:rsidRPr="005D240E">
        <w:rPr>
          <w:sz w:val="22"/>
          <w:szCs w:val="22"/>
        </w:rPr>
        <w:tab/>
      </w:r>
      <w:r w:rsidRPr="005D240E">
        <w:rPr>
          <w:sz w:val="22"/>
          <w:szCs w:val="22"/>
        </w:rPr>
        <w:tab/>
        <w:t>Norfolk Southern Railway Company</w:t>
      </w:r>
    </w:p>
    <w:p w:rsidR="00BE0EBE" w:rsidRPr="005D240E" w:rsidRDefault="00BE0EBE" w:rsidP="00BE0EBE">
      <w:pPr>
        <w:rPr>
          <w:sz w:val="22"/>
          <w:szCs w:val="22"/>
        </w:rPr>
      </w:pPr>
      <w:r w:rsidRPr="005D240E">
        <w:rPr>
          <w:sz w:val="22"/>
          <w:szCs w:val="22"/>
        </w:rPr>
        <w:tab/>
      </w:r>
      <w:r w:rsidRPr="005D240E">
        <w:rPr>
          <w:sz w:val="22"/>
          <w:szCs w:val="22"/>
        </w:rPr>
        <w:tab/>
      </w:r>
      <w:r w:rsidRPr="005D240E">
        <w:rPr>
          <w:sz w:val="22"/>
          <w:szCs w:val="22"/>
        </w:rPr>
        <w:tab/>
      </w:r>
      <w:r w:rsidRPr="005D240E">
        <w:rPr>
          <w:sz w:val="22"/>
          <w:szCs w:val="22"/>
        </w:rPr>
        <w:tab/>
      </w:r>
      <w:r w:rsidRPr="005D240E">
        <w:rPr>
          <w:sz w:val="22"/>
          <w:szCs w:val="22"/>
        </w:rPr>
        <w:tab/>
      </w:r>
      <w:r w:rsidRPr="005D240E">
        <w:rPr>
          <w:sz w:val="22"/>
          <w:szCs w:val="22"/>
        </w:rPr>
        <w:tab/>
        <w:t>Docket Number C-2016-2570929</w:t>
      </w:r>
    </w:p>
    <w:p w:rsidR="00BE0EBE" w:rsidRPr="0027730C" w:rsidRDefault="00BE0EBE" w:rsidP="00BE0EBE">
      <w:pPr>
        <w:rPr>
          <w:szCs w:val="24"/>
        </w:rPr>
      </w:pPr>
    </w:p>
    <w:p w:rsidR="00BE0EBE" w:rsidRPr="0027730C" w:rsidRDefault="00BE0EBE" w:rsidP="00BE0EBE">
      <w:pPr>
        <w:rPr>
          <w:szCs w:val="24"/>
        </w:rPr>
      </w:pPr>
    </w:p>
    <w:p w:rsidR="00BE0EBE" w:rsidRPr="005D240E" w:rsidRDefault="00BE0EBE" w:rsidP="00BE0EBE">
      <w:pPr>
        <w:rPr>
          <w:sz w:val="22"/>
          <w:szCs w:val="22"/>
        </w:rPr>
      </w:pPr>
      <w:r w:rsidRPr="005D240E">
        <w:rPr>
          <w:b/>
          <w:sz w:val="22"/>
          <w:szCs w:val="22"/>
          <w:u w:val="single"/>
        </w:rPr>
        <w:t>TO ALL PARTIES SERVED</w:t>
      </w:r>
      <w:r w:rsidRPr="005D240E">
        <w:rPr>
          <w:sz w:val="22"/>
          <w:szCs w:val="22"/>
        </w:rPr>
        <w:t>:</w:t>
      </w:r>
    </w:p>
    <w:p w:rsidR="00BE0EBE" w:rsidRPr="005D240E" w:rsidRDefault="00BE0EBE" w:rsidP="00BE0EBE">
      <w:pPr>
        <w:rPr>
          <w:sz w:val="22"/>
          <w:szCs w:val="22"/>
        </w:rPr>
      </w:pPr>
    </w:p>
    <w:p w:rsidR="00BE0EBE" w:rsidRPr="005D240E" w:rsidRDefault="00BE0EBE" w:rsidP="00BE0EBE">
      <w:pPr>
        <w:rPr>
          <w:sz w:val="22"/>
          <w:szCs w:val="22"/>
        </w:rPr>
      </w:pPr>
    </w:p>
    <w:p w:rsidR="00BE0EBE" w:rsidRPr="005D240E" w:rsidRDefault="00BE0EBE" w:rsidP="00BE0EBE">
      <w:pPr>
        <w:rPr>
          <w:sz w:val="22"/>
          <w:szCs w:val="22"/>
        </w:rPr>
      </w:pPr>
      <w:r w:rsidRPr="005D240E">
        <w:rPr>
          <w:sz w:val="22"/>
          <w:szCs w:val="22"/>
        </w:rPr>
        <w:tab/>
        <w:t xml:space="preserve">On September 21, 2016, the Pennsylvania Public Utility Commission received a filing from Attorney Lawrence M. Ludwig on behalf of Mr. A. Edward Schwartz regarding compensation for damages due to the abolition of a railroad crossing located in </w:t>
      </w:r>
      <w:proofErr w:type="spellStart"/>
      <w:r w:rsidRPr="005D240E">
        <w:rPr>
          <w:sz w:val="22"/>
          <w:szCs w:val="22"/>
        </w:rPr>
        <w:t>LaPlume</w:t>
      </w:r>
      <w:proofErr w:type="spellEnd"/>
      <w:r w:rsidRPr="005D240E">
        <w:rPr>
          <w:sz w:val="22"/>
          <w:szCs w:val="22"/>
        </w:rPr>
        <w:t xml:space="preserve"> Township, Lackawanna County.  </w:t>
      </w:r>
    </w:p>
    <w:p w:rsidR="00BE0EBE" w:rsidRPr="005D240E" w:rsidRDefault="00BE0EBE" w:rsidP="00BE0EBE">
      <w:pPr>
        <w:rPr>
          <w:sz w:val="22"/>
          <w:szCs w:val="22"/>
        </w:rPr>
      </w:pPr>
    </w:p>
    <w:p w:rsidR="00BE0EBE" w:rsidRPr="005D240E" w:rsidRDefault="00BE0EBE" w:rsidP="00BE0EBE">
      <w:pPr>
        <w:rPr>
          <w:sz w:val="22"/>
          <w:szCs w:val="22"/>
        </w:rPr>
      </w:pPr>
      <w:r w:rsidRPr="005D240E">
        <w:rPr>
          <w:sz w:val="22"/>
          <w:szCs w:val="22"/>
        </w:rPr>
        <w:tab/>
        <w:t xml:space="preserve">Although the Commission does not have jurisdiction or the authority to award damages, and Mr. Ludwig’s filing was incorrectly labeled as an “Application,” </w:t>
      </w:r>
      <w:r>
        <w:rPr>
          <w:sz w:val="22"/>
          <w:szCs w:val="22"/>
        </w:rPr>
        <w:t xml:space="preserve">the Commission considered </w:t>
      </w:r>
      <w:r w:rsidRPr="005D240E">
        <w:rPr>
          <w:sz w:val="22"/>
          <w:szCs w:val="22"/>
        </w:rPr>
        <w:t xml:space="preserve">Mr. Schwartz’s filing as a formal complaint.  Mr. Ludwig also failed to name possible Respondents, but did identify a previous case docketed before the Commission at Docket Number C-2011-2237486.  Therefore, the </w:t>
      </w:r>
      <w:r>
        <w:rPr>
          <w:sz w:val="22"/>
          <w:szCs w:val="22"/>
        </w:rPr>
        <w:t xml:space="preserve">Commission served the formal </w:t>
      </w:r>
      <w:r w:rsidRPr="005D240E">
        <w:rPr>
          <w:sz w:val="22"/>
          <w:szCs w:val="22"/>
        </w:rPr>
        <w:t xml:space="preserve">complaint at C-2016-2570929 on October 12, 2016, to the Parties of Record </w:t>
      </w:r>
      <w:r>
        <w:rPr>
          <w:sz w:val="22"/>
          <w:szCs w:val="22"/>
        </w:rPr>
        <w:t xml:space="preserve">listed </w:t>
      </w:r>
      <w:r w:rsidRPr="005D240E">
        <w:rPr>
          <w:sz w:val="22"/>
          <w:szCs w:val="22"/>
        </w:rPr>
        <w:t xml:space="preserve">in the 2011 </w:t>
      </w:r>
      <w:r>
        <w:rPr>
          <w:sz w:val="22"/>
          <w:szCs w:val="22"/>
        </w:rPr>
        <w:t xml:space="preserve">complaint </w:t>
      </w:r>
      <w:r w:rsidRPr="005D240E">
        <w:rPr>
          <w:sz w:val="22"/>
          <w:szCs w:val="22"/>
        </w:rPr>
        <w:t xml:space="preserve">docket number.    </w:t>
      </w:r>
    </w:p>
    <w:p w:rsidR="00BE0EBE" w:rsidRPr="005D240E" w:rsidRDefault="00BE0EBE" w:rsidP="00BE0EBE">
      <w:pPr>
        <w:rPr>
          <w:sz w:val="22"/>
          <w:szCs w:val="22"/>
        </w:rPr>
      </w:pPr>
    </w:p>
    <w:p w:rsidR="00BE0EBE" w:rsidRPr="005D240E" w:rsidRDefault="00BE0EBE" w:rsidP="00BE0EBE">
      <w:pPr>
        <w:rPr>
          <w:sz w:val="22"/>
          <w:szCs w:val="22"/>
        </w:rPr>
      </w:pPr>
      <w:r w:rsidRPr="005D240E">
        <w:rPr>
          <w:sz w:val="22"/>
          <w:szCs w:val="22"/>
        </w:rPr>
        <w:tab/>
        <w:t xml:space="preserve">However, it has recently been brought to the Commission’s attention that Norfolk Southern should have been served as a possible Respondent and given an opportunity to respond to the complaint in accordance with 52 Pa. Code Section 5.61. </w:t>
      </w:r>
      <w:r w:rsidR="00093470">
        <w:rPr>
          <w:sz w:val="22"/>
          <w:szCs w:val="22"/>
        </w:rPr>
        <w:t xml:space="preserve">In addition, we have removed </w:t>
      </w:r>
      <w:r w:rsidR="00093470">
        <w:rPr>
          <w:sz w:val="22"/>
          <w:szCs w:val="22"/>
        </w:rPr>
        <w:t>Delaware and Hudson Railway Company</w:t>
      </w:r>
      <w:r w:rsidR="00093470">
        <w:rPr>
          <w:sz w:val="22"/>
          <w:szCs w:val="22"/>
        </w:rPr>
        <w:t xml:space="preserve"> as a respondent.</w:t>
      </w:r>
    </w:p>
    <w:p w:rsidR="00BE0EBE" w:rsidRPr="005D240E" w:rsidRDefault="00BE0EBE" w:rsidP="00BE0EBE">
      <w:pPr>
        <w:rPr>
          <w:sz w:val="22"/>
          <w:szCs w:val="22"/>
        </w:rPr>
      </w:pPr>
    </w:p>
    <w:p w:rsidR="00BE0EBE" w:rsidRPr="005D240E" w:rsidRDefault="00BE0EBE" w:rsidP="00BE0EBE">
      <w:pPr>
        <w:rPr>
          <w:sz w:val="22"/>
          <w:szCs w:val="22"/>
        </w:rPr>
      </w:pPr>
      <w:r w:rsidRPr="005D240E">
        <w:rPr>
          <w:sz w:val="22"/>
          <w:szCs w:val="22"/>
        </w:rPr>
        <w:tab/>
        <w:t>Therefore, to ensure due process, the Commission is re-serving the com</w:t>
      </w:r>
      <w:r w:rsidR="00093470">
        <w:rPr>
          <w:sz w:val="22"/>
          <w:szCs w:val="22"/>
        </w:rPr>
        <w:t>plaint to all the Parties of record</w:t>
      </w:r>
      <w:r>
        <w:rPr>
          <w:sz w:val="22"/>
          <w:szCs w:val="22"/>
        </w:rPr>
        <w:t>,</w:t>
      </w:r>
      <w:r w:rsidRPr="005D240E">
        <w:rPr>
          <w:sz w:val="22"/>
          <w:szCs w:val="22"/>
        </w:rPr>
        <w:t xml:space="preserve"> and providing those Parties with twenty (20) days from the date of service of this Secretarial Letter to file an answer or other responsive pleading </w:t>
      </w:r>
      <w:r>
        <w:rPr>
          <w:sz w:val="22"/>
          <w:szCs w:val="22"/>
        </w:rPr>
        <w:t xml:space="preserve">to the complaint </w:t>
      </w:r>
      <w:r w:rsidRPr="005D240E">
        <w:rPr>
          <w:sz w:val="22"/>
          <w:szCs w:val="22"/>
        </w:rPr>
        <w:t xml:space="preserve">by the close of business (4:30 p.m. EST) on Monday, November 21, 2016.  </w:t>
      </w:r>
    </w:p>
    <w:p w:rsidR="00BE0EBE" w:rsidRPr="005D240E" w:rsidRDefault="00BE0EBE" w:rsidP="00BE0EBE">
      <w:pPr>
        <w:rPr>
          <w:sz w:val="22"/>
          <w:szCs w:val="22"/>
        </w:rPr>
      </w:pPr>
    </w:p>
    <w:p w:rsidR="00BE0EBE" w:rsidRPr="005D240E" w:rsidRDefault="00BE0EBE" w:rsidP="00BE0EBE">
      <w:pPr>
        <w:rPr>
          <w:sz w:val="22"/>
          <w:szCs w:val="22"/>
        </w:rPr>
      </w:pPr>
      <w:r>
        <w:rPr>
          <w:rFonts w:ascii="Arial" w:hAnsi="Arial" w:cs="Arial"/>
          <w:noProof/>
          <w:spacing w:val="-3"/>
          <w:szCs w:val="24"/>
        </w:rPr>
        <w:drawing>
          <wp:anchor distT="0" distB="0" distL="114300" distR="114300" simplePos="0" relativeHeight="251660288" behindDoc="1" locked="0" layoutInCell="1" allowOverlap="1" wp14:anchorId="5C552DAE" wp14:editId="4AC65855">
            <wp:simplePos x="0" y="0"/>
            <wp:positionH relativeFrom="column">
              <wp:posOffset>2085975</wp:posOffset>
            </wp:positionH>
            <wp:positionV relativeFrom="paragraph">
              <wp:posOffset>105410</wp:posOffset>
            </wp:positionV>
            <wp:extent cx="2193925" cy="657860"/>
            <wp:effectExtent l="0" t="0" r="0" b="889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40E">
        <w:rPr>
          <w:sz w:val="22"/>
          <w:szCs w:val="22"/>
        </w:rPr>
        <w:tab/>
      </w:r>
      <w:r w:rsidRPr="005D240E">
        <w:rPr>
          <w:sz w:val="22"/>
          <w:szCs w:val="22"/>
        </w:rPr>
        <w:tab/>
      </w:r>
      <w:r w:rsidRPr="005D240E">
        <w:rPr>
          <w:sz w:val="22"/>
          <w:szCs w:val="22"/>
        </w:rPr>
        <w:tab/>
      </w:r>
      <w:r w:rsidRPr="005D240E">
        <w:rPr>
          <w:sz w:val="22"/>
          <w:szCs w:val="22"/>
        </w:rPr>
        <w:tab/>
      </w:r>
      <w:r w:rsidRPr="005D240E">
        <w:rPr>
          <w:sz w:val="22"/>
          <w:szCs w:val="22"/>
        </w:rPr>
        <w:tab/>
        <w:t xml:space="preserve">Sincerely, </w:t>
      </w:r>
    </w:p>
    <w:p w:rsidR="00BE0EBE" w:rsidRPr="005D240E" w:rsidRDefault="00BE0EBE" w:rsidP="00BE0EBE">
      <w:pPr>
        <w:rPr>
          <w:sz w:val="22"/>
          <w:szCs w:val="22"/>
        </w:rPr>
      </w:pPr>
    </w:p>
    <w:p w:rsidR="00BE0EBE" w:rsidRPr="005D240E" w:rsidRDefault="00BE0EBE" w:rsidP="00BE0EBE">
      <w:pPr>
        <w:rPr>
          <w:sz w:val="22"/>
          <w:szCs w:val="22"/>
        </w:rPr>
      </w:pPr>
    </w:p>
    <w:p w:rsidR="00BE0EBE" w:rsidRDefault="00BE0EBE" w:rsidP="00BE0EBE">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E0EBE" w:rsidRPr="005D240E" w:rsidRDefault="00BE0EBE" w:rsidP="00BE0EBE">
      <w:pPr>
        <w:rPr>
          <w:sz w:val="22"/>
          <w:szCs w:val="22"/>
        </w:rPr>
      </w:pPr>
      <w:r w:rsidRPr="005D240E">
        <w:rPr>
          <w:sz w:val="22"/>
          <w:szCs w:val="22"/>
        </w:rPr>
        <w:tab/>
      </w:r>
      <w:r w:rsidRPr="005D240E">
        <w:rPr>
          <w:sz w:val="22"/>
          <w:szCs w:val="22"/>
        </w:rPr>
        <w:tab/>
      </w:r>
      <w:r w:rsidRPr="005D240E">
        <w:rPr>
          <w:sz w:val="22"/>
          <w:szCs w:val="22"/>
        </w:rPr>
        <w:tab/>
      </w:r>
      <w:r w:rsidRPr="005D240E">
        <w:rPr>
          <w:sz w:val="22"/>
          <w:szCs w:val="22"/>
        </w:rPr>
        <w:tab/>
      </w:r>
      <w:r w:rsidRPr="005D240E">
        <w:rPr>
          <w:sz w:val="22"/>
          <w:szCs w:val="22"/>
        </w:rPr>
        <w:tab/>
      </w:r>
    </w:p>
    <w:p w:rsidR="00BE0EBE" w:rsidRPr="005D240E" w:rsidRDefault="00BE0EBE" w:rsidP="00BE0EBE">
      <w:pPr>
        <w:rPr>
          <w:sz w:val="22"/>
          <w:szCs w:val="22"/>
        </w:rPr>
      </w:pPr>
      <w:r w:rsidRPr="005D240E">
        <w:rPr>
          <w:sz w:val="22"/>
          <w:szCs w:val="22"/>
        </w:rPr>
        <w:tab/>
      </w:r>
      <w:r w:rsidRPr="005D240E">
        <w:rPr>
          <w:sz w:val="22"/>
          <w:szCs w:val="22"/>
        </w:rPr>
        <w:tab/>
      </w:r>
      <w:r w:rsidRPr="005D240E">
        <w:rPr>
          <w:sz w:val="22"/>
          <w:szCs w:val="22"/>
        </w:rPr>
        <w:tab/>
      </w:r>
      <w:r w:rsidRPr="005D240E">
        <w:rPr>
          <w:sz w:val="22"/>
          <w:szCs w:val="22"/>
        </w:rPr>
        <w:tab/>
      </w:r>
      <w:r w:rsidRPr="005D240E">
        <w:rPr>
          <w:sz w:val="22"/>
          <w:szCs w:val="22"/>
        </w:rPr>
        <w:tab/>
        <w:t>Rosemary Chiavetta</w:t>
      </w:r>
    </w:p>
    <w:p w:rsidR="00BE0EBE" w:rsidRPr="005D240E" w:rsidRDefault="00BE0EBE" w:rsidP="00BE0EBE">
      <w:pPr>
        <w:rPr>
          <w:sz w:val="22"/>
          <w:szCs w:val="22"/>
        </w:rPr>
      </w:pPr>
      <w:r w:rsidRPr="005D240E">
        <w:rPr>
          <w:sz w:val="22"/>
          <w:szCs w:val="22"/>
        </w:rPr>
        <w:tab/>
      </w:r>
      <w:r w:rsidRPr="005D240E">
        <w:rPr>
          <w:sz w:val="22"/>
          <w:szCs w:val="22"/>
        </w:rPr>
        <w:tab/>
      </w:r>
      <w:r w:rsidRPr="005D240E">
        <w:rPr>
          <w:sz w:val="22"/>
          <w:szCs w:val="22"/>
        </w:rPr>
        <w:tab/>
      </w:r>
      <w:r w:rsidRPr="005D240E">
        <w:rPr>
          <w:sz w:val="22"/>
          <w:szCs w:val="22"/>
        </w:rPr>
        <w:tab/>
      </w:r>
      <w:r w:rsidRPr="005D240E">
        <w:rPr>
          <w:sz w:val="22"/>
          <w:szCs w:val="22"/>
        </w:rPr>
        <w:tab/>
        <w:t>Secretary</w:t>
      </w:r>
    </w:p>
    <w:p w:rsidR="00BE0EBE" w:rsidRPr="005D240E" w:rsidRDefault="00BE0EBE" w:rsidP="00BE0EBE">
      <w:pPr>
        <w:rPr>
          <w:sz w:val="22"/>
          <w:szCs w:val="22"/>
        </w:rPr>
      </w:pPr>
    </w:p>
    <w:p w:rsidR="00BE0EBE" w:rsidRPr="005D240E" w:rsidRDefault="00BE0EBE" w:rsidP="00BE0EBE">
      <w:pPr>
        <w:rPr>
          <w:sz w:val="22"/>
          <w:szCs w:val="22"/>
        </w:rPr>
      </w:pPr>
    </w:p>
    <w:p w:rsidR="00BE0EBE" w:rsidRDefault="00BE0EBE" w:rsidP="00BE0EBE">
      <w:pPr>
        <w:rPr>
          <w:sz w:val="22"/>
          <w:szCs w:val="22"/>
        </w:rPr>
      </w:pPr>
    </w:p>
    <w:p w:rsidR="00BE0EBE" w:rsidRDefault="00BE0EBE" w:rsidP="00BE0EBE">
      <w:pPr>
        <w:rPr>
          <w:sz w:val="22"/>
          <w:szCs w:val="22"/>
        </w:rPr>
      </w:pPr>
      <w:r w:rsidRPr="005D240E">
        <w:rPr>
          <w:sz w:val="22"/>
          <w:szCs w:val="22"/>
        </w:rPr>
        <w:t xml:space="preserve">CC: </w:t>
      </w:r>
      <w:r>
        <w:rPr>
          <w:sz w:val="22"/>
          <w:szCs w:val="22"/>
        </w:rPr>
        <w:tab/>
        <w:t>Lawrence M. Ludwig, Esq., Attorney for A. Edward Schwartz</w:t>
      </w:r>
      <w:r w:rsidRPr="005D240E">
        <w:rPr>
          <w:sz w:val="22"/>
          <w:szCs w:val="22"/>
        </w:rPr>
        <w:t xml:space="preserve"> </w:t>
      </w:r>
    </w:p>
    <w:p w:rsidR="00093470" w:rsidRDefault="00093470" w:rsidP="00BE0EBE">
      <w:pPr>
        <w:rPr>
          <w:sz w:val="22"/>
          <w:szCs w:val="22"/>
        </w:rPr>
      </w:pPr>
      <w:r>
        <w:rPr>
          <w:sz w:val="22"/>
          <w:szCs w:val="22"/>
        </w:rPr>
        <w:tab/>
        <w:t>Steve Fisk, Delaware and Hudson Railway Company</w:t>
      </w:r>
    </w:p>
    <w:p w:rsidR="00BE0EBE" w:rsidRPr="005D240E" w:rsidRDefault="00BE0EBE" w:rsidP="00BE0EBE">
      <w:pPr>
        <w:rPr>
          <w:sz w:val="22"/>
          <w:szCs w:val="22"/>
        </w:rPr>
      </w:pPr>
      <w:r>
        <w:rPr>
          <w:sz w:val="22"/>
          <w:szCs w:val="22"/>
        </w:rPr>
        <w:tab/>
      </w:r>
      <w:r w:rsidRPr="005D240E">
        <w:rPr>
          <w:sz w:val="22"/>
          <w:szCs w:val="22"/>
        </w:rPr>
        <w:t>Office of Administrative Law Judge</w:t>
      </w:r>
      <w:bookmarkStart w:id="0" w:name="_GoBack"/>
      <w:bookmarkEnd w:id="0"/>
    </w:p>
    <w:p w:rsidR="00BE0EBE" w:rsidRPr="005D240E" w:rsidRDefault="00BE0EBE" w:rsidP="00BE0EBE">
      <w:pPr>
        <w:rPr>
          <w:sz w:val="22"/>
          <w:szCs w:val="22"/>
        </w:rPr>
      </w:pPr>
    </w:p>
    <w:p w:rsidR="00BE0EBE" w:rsidRDefault="00BE0EBE"/>
    <w:tbl>
      <w:tblPr>
        <w:tblW w:w="10890" w:type="dxa"/>
        <w:tblInd w:w="-702" w:type="dxa"/>
        <w:tblLayout w:type="fixed"/>
        <w:tblLook w:val="0000" w:firstRow="0" w:lastRow="0" w:firstColumn="0" w:lastColumn="0" w:noHBand="0" w:noVBand="0"/>
      </w:tblPr>
      <w:tblGrid>
        <w:gridCol w:w="1363"/>
        <w:gridCol w:w="8075"/>
        <w:gridCol w:w="1452"/>
      </w:tblGrid>
      <w:tr w:rsidR="00904E0D" w:rsidTr="00BE0EBE">
        <w:trPr>
          <w:trHeight w:val="990"/>
        </w:trPr>
        <w:tc>
          <w:tcPr>
            <w:tcW w:w="1363" w:type="dxa"/>
            <w:shd w:val="clear" w:color="auto" w:fill="auto"/>
          </w:tcPr>
          <w:p w:rsidR="00904E0D" w:rsidRDefault="0052100E" w:rsidP="00904E0D">
            <w:r>
              <w:rPr>
                <w:noProof/>
                <w:spacing w:val="-2"/>
              </w:rPr>
              <w:drawing>
                <wp:inline distT="0" distB="0" distL="0" distR="0" wp14:anchorId="5D8966F8" wp14:editId="7B40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BE0EBE">
        <w:rPr>
          <w:rFonts w:ascii="Arial" w:hAnsi="Arial" w:cs="Arial"/>
          <w:b/>
          <w:spacing w:val="-3"/>
          <w:szCs w:val="24"/>
        </w:rPr>
        <w:t>RE</w:t>
      </w:r>
      <w:r w:rsidRPr="000B1B7B">
        <w:rPr>
          <w:rFonts w:ascii="Arial" w:hAnsi="Arial" w:cs="Arial"/>
          <w:b/>
          <w:spacing w:val="-3"/>
          <w:szCs w:val="24"/>
        </w:rPr>
        <w:t xml:space="preserve">SERVED: </w:t>
      </w:r>
      <w:r w:rsidR="00E030C6">
        <w:rPr>
          <w:rFonts w:ascii="Arial" w:hAnsi="Arial" w:cs="Arial"/>
          <w:b/>
          <w:spacing w:val="-3"/>
          <w:szCs w:val="24"/>
        </w:rPr>
        <w:t xml:space="preserve">October </w:t>
      </w:r>
      <w:r w:rsidR="00BE0EBE">
        <w:rPr>
          <w:rFonts w:ascii="Arial" w:hAnsi="Arial" w:cs="Arial"/>
          <w:b/>
          <w:spacing w:val="-3"/>
          <w:szCs w:val="24"/>
        </w:rPr>
        <w:t>3</w:t>
      </w:r>
      <w:r w:rsidR="00E030C6">
        <w:rPr>
          <w:rFonts w:ascii="Arial" w:hAnsi="Arial" w:cs="Arial"/>
          <w:b/>
          <w:spacing w:val="-3"/>
          <w:szCs w:val="24"/>
        </w:rPr>
        <w:t>1</w:t>
      </w:r>
      <w:r w:rsidR="005B46B1">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030C6">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E030C6">
        <w:rPr>
          <w:rFonts w:ascii="Arial" w:hAnsi="Arial" w:cs="Arial"/>
          <w:spacing w:val="-3"/>
          <w:szCs w:val="24"/>
        </w:rPr>
        <w:t>2570929</w:t>
      </w:r>
    </w:p>
    <w:p w:rsidR="00BE0EBE" w:rsidRDefault="00BE0EBE" w:rsidP="00E030C6">
      <w:pPr>
        <w:contextualSpacing/>
        <w:rPr>
          <w:rFonts w:ascii="Microsoft Sans Serif" w:hAnsi="Microsoft Sans Serif" w:cs="Microsoft Sans Serif"/>
          <w:szCs w:val="24"/>
        </w:rPr>
      </w:pPr>
      <w:r>
        <w:rPr>
          <w:rFonts w:ascii="Microsoft Sans Serif" w:hAnsi="Microsoft Sans Serif" w:cs="Microsoft Sans Serif"/>
          <w:szCs w:val="24"/>
        </w:rPr>
        <w:t>TIM BENTLEY</w:t>
      </w:r>
    </w:p>
    <w:p w:rsidR="00BE0EBE" w:rsidRDefault="00BE0EBE" w:rsidP="00E030C6">
      <w:pPr>
        <w:contextualSpacing/>
        <w:rPr>
          <w:rFonts w:ascii="Microsoft Sans Serif" w:hAnsi="Microsoft Sans Serif" w:cs="Microsoft Sans Serif"/>
          <w:szCs w:val="24"/>
        </w:rPr>
      </w:pPr>
      <w:r>
        <w:rPr>
          <w:rFonts w:ascii="Microsoft Sans Serif" w:hAnsi="Microsoft Sans Serif" w:cs="Microsoft Sans Serif"/>
          <w:szCs w:val="24"/>
        </w:rPr>
        <w:t>NORFOLK SOUTHERN RAILWAY CO</w:t>
      </w:r>
    </w:p>
    <w:p w:rsidR="00BE0EBE" w:rsidRDefault="00BE0EBE" w:rsidP="00E030C6">
      <w:pPr>
        <w:contextualSpacing/>
        <w:rPr>
          <w:rFonts w:ascii="Microsoft Sans Serif" w:hAnsi="Microsoft Sans Serif" w:cs="Microsoft Sans Serif"/>
          <w:szCs w:val="24"/>
        </w:rPr>
      </w:pPr>
      <w:r>
        <w:rPr>
          <w:rFonts w:ascii="Microsoft Sans Serif" w:hAnsi="Microsoft Sans Serif" w:cs="Microsoft Sans Serif"/>
          <w:szCs w:val="24"/>
        </w:rPr>
        <w:t>3 COMMERCIAL PLACE</w:t>
      </w:r>
    </w:p>
    <w:p w:rsidR="00E030C6" w:rsidRPr="00E030C6" w:rsidRDefault="00BE0EBE" w:rsidP="00E030C6">
      <w:pPr>
        <w:contextualSpacing/>
        <w:rPr>
          <w:rFonts w:ascii="Microsoft Sans Serif" w:hAnsi="Microsoft Sans Serif" w:cs="Microsoft Sans Serif"/>
          <w:szCs w:val="24"/>
        </w:rPr>
      </w:pPr>
      <w:proofErr w:type="gramStart"/>
      <w:r>
        <w:rPr>
          <w:rFonts w:ascii="Microsoft Sans Serif" w:hAnsi="Microsoft Sans Serif" w:cs="Microsoft Sans Serif"/>
          <w:szCs w:val="24"/>
        </w:rPr>
        <w:t>NORFOLK  VA</w:t>
      </w:r>
      <w:proofErr w:type="gramEnd"/>
      <w:r>
        <w:rPr>
          <w:rFonts w:ascii="Microsoft Sans Serif" w:hAnsi="Microsoft Sans Serif" w:cs="Microsoft Sans Serif"/>
          <w:szCs w:val="24"/>
        </w:rPr>
        <w:t xml:space="preserve">  23510</w:t>
      </w:r>
      <w:r w:rsidR="00E030C6" w:rsidRPr="00E030C6">
        <w:rPr>
          <w:rFonts w:ascii="Microsoft Sans Serif" w:hAnsi="Microsoft Sans Serif" w:cs="Microsoft Sans Serif"/>
          <w:szCs w:val="24"/>
        </w:rPr>
        <w:cr/>
      </w:r>
      <w:r w:rsidRPr="00E030C6">
        <w:rPr>
          <w:rFonts w:ascii="Microsoft Sans Serif" w:hAnsi="Microsoft Sans Serif" w:cs="Microsoft Sans Serif"/>
          <w:szCs w:val="24"/>
        </w:rPr>
        <w:t xml:space="preserve"> </w:t>
      </w:r>
      <w:r w:rsidR="00E030C6" w:rsidRPr="00E030C6">
        <w:rPr>
          <w:rFonts w:ascii="Microsoft Sans Serif" w:hAnsi="Microsoft Sans Serif" w:cs="Microsoft Sans Serif"/>
          <w:szCs w:val="24"/>
        </w:rPr>
        <w:cr/>
        <w:t>JOHN J BRAZIL</w:t>
      </w:r>
      <w:r w:rsidR="00E030C6" w:rsidRPr="00E030C6">
        <w:rPr>
          <w:rFonts w:ascii="Microsoft Sans Serif" w:hAnsi="Microsoft Sans Serif" w:cs="Microsoft Sans Serif"/>
          <w:szCs w:val="24"/>
        </w:rPr>
        <w:cr/>
        <w:t>LACKWANNA COUNTY SOLICITOR</w:t>
      </w:r>
      <w:r w:rsidR="00E030C6" w:rsidRPr="00E030C6">
        <w:rPr>
          <w:rFonts w:ascii="Microsoft Sans Serif" w:hAnsi="Microsoft Sans Serif" w:cs="Microsoft Sans Serif"/>
          <w:szCs w:val="24"/>
        </w:rPr>
        <w:cr/>
        <w:t>200 ADAMS AVENUE</w:t>
      </w:r>
      <w:r w:rsidR="00E030C6" w:rsidRPr="00E030C6">
        <w:rPr>
          <w:rFonts w:ascii="Microsoft Sans Serif" w:hAnsi="Microsoft Sans Serif" w:cs="Microsoft Sans Serif"/>
          <w:szCs w:val="24"/>
        </w:rPr>
        <w:cr/>
        <w:t>SCRANTON PA  18503</w:t>
      </w:r>
      <w:r w:rsidR="00E030C6" w:rsidRPr="00E030C6">
        <w:rPr>
          <w:rFonts w:ascii="Microsoft Sans Serif" w:hAnsi="Microsoft Sans Serif" w:cs="Microsoft Sans Serif"/>
          <w:szCs w:val="24"/>
        </w:rPr>
        <w:cr/>
      </w:r>
      <w:r w:rsidR="00E030C6" w:rsidRPr="00E030C6">
        <w:rPr>
          <w:rFonts w:ascii="Microsoft Sans Serif" w:hAnsi="Microsoft Sans Serif" w:cs="Microsoft Sans Serif"/>
          <w:szCs w:val="24"/>
        </w:rPr>
        <w:cr/>
        <w:t>DAVID J GROMELSKI</w:t>
      </w:r>
      <w:r w:rsidR="00E030C6" w:rsidRPr="00E030C6">
        <w:rPr>
          <w:rFonts w:ascii="Microsoft Sans Serif" w:hAnsi="Microsoft Sans Serif" w:cs="Microsoft Sans Serif"/>
          <w:szCs w:val="24"/>
        </w:rPr>
        <w:cr/>
        <w:t>LA PLUME TOWNSHIP SOLICITOR</w:t>
      </w:r>
    </w:p>
    <w:p w:rsidR="00E030C6" w:rsidRPr="00E030C6" w:rsidRDefault="00E030C6" w:rsidP="00E030C6">
      <w:pPr>
        <w:contextualSpacing/>
        <w:rPr>
          <w:rFonts w:ascii="Microsoft Sans Serif" w:hAnsi="Microsoft Sans Serif" w:cs="Microsoft Sans Serif"/>
          <w:szCs w:val="24"/>
        </w:rPr>
      </w:pPr>
      <w:r w:rsidRPr="00E030C6">
        <w:rPr>
          <w:rFonts w:ascii="Microsoft Sans Serif" w:hAnsi="Microsoft Sans Serif" w:cs="Microsoft Sans Serif"/>
          <w:szCs w:val="24"/>
        </w:rPr>
        <w:t>WRIGHT &amp; REIHNER PC</w:t>
      </w:r>
      <w:r w:rsidRPr="00E030C6">
        <w:rPr>
          <w:rFonts w:ascii="Microsoft Sans Serif" w:hAnsi="Microsoft Sans Serif" w:cs="Microsoft Sans Serif"/>
          <w:szCs w:val="24"/>
        </w:rPr>
        <w:cr/>
        <w:t>148 ADAMS AVENUE</w:t>
      </w:r>
      <w:r w:rsidRPr="00E030C6">
        <w:rPr>
          <w:rFonts w:ascii="Microsoft Sans Serif" w:hAnsi="Microsoft Sans Serif" w:cs="Microsoft Sans Serif"/>
          <w:szCs w:val="24"/>
        </w:rPr>
        <w:cr/>
        <w:t>SCRANTON PA  18503</w:t>
      </w:r>
      <w:r w:rsidRPr="00E030C6">
        <w:rPr>
          <w:rFonts w:ascii="Microsoft Sans Serif" w:hAnsi="Microsoft Sans Serif" w:cs="Microsoft Sans Serif"/>
          <w:szCs w:val="24"/>
        </w:rPr>
        <w:cr/>
      </w:r>
      <w:r w:rsidRPr="00E030C6">
        <w:rPr>
          <w:rFonts w:ascii="Microsoft Sans Serif" w:hAnsi="Microsoft Sans Serif" w:cs="Microsoft Sans Serif"/>
          <w:szCs w:val="24"/>
        </w:rPr>
        <w:cr/>
        <w:t>PA DEPARTMENT OF TRANSPORTATION</w:t>
      </w:r>
      <w:r w:rsidRPr="00E030C6">
        <w:rPr>
          <w:rFonts w:ascii="Microsoft Sans Serif" w:hAnsi="Microsoft Sans Serif" w:cs="Microsoft Sans Serif"/>
          <w:szCs w:val="24"/>
        </w:rPr>
        <w:cr/>
        <w:t>PO BOX 8212</w:t>
      </w:r>
      <w:r w:rsidRPr="00E030C6">
        <w:rPr>
          <w:rFonts w:ascii="Microsoft Sans Serif" w:hAnsi="Microsoft Sans Serif" w:cs="Microsoft Sans Serif"/>
          <w:szCs w:val="24"/>
        </w:rPr>
        <w:cr/>
        <w:t>HARRISBURG PA  17105-8212</w:t>
      </w:r>
    </w:p>
    <w:p w:rsidR="00E030C6" w:rsidRPr="00E030C6" w:rsidRDefault="00E030C6" w:rsidP="00E030C6">
      <w:pPr>
        <w:contextualSpacing/>
        <w:rPr>
          <w:rFonts w:ascii="Microsoft Sans Serif" w:hAnsi="Microsoft Sans Serif" w:cs="Microsoft Sans Serif"/>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030C6">
        <w:rPr>
          <w:rFonts w:ascii="Arial" w:hAnsi="Arial" w:cs="Arial"/>
          <w:spacing w:val="-3"/>
          <w:szCs w:val="24"/>
        </w:rPr>
        <w:t>A. Edward Schwartz</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BE0EBE"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r>
    </w:p>
    <w:p w:rsidR="00BE0EBE" w:rsidRDefault="00BE0EBE" w:rsidP="006E023D">
      <w:pPr>
        <w:tabs>
          <w:tab w:val="left" w:pos="-720"/>
        </w:tabs>
        <w:suppressAutoHyphens/>
        <w:jc w:val="both"/>
        <w:rPr>
          <w:rFonts w:ascii="Arial" w:hAnsi="Arial" w:cs="Arial"/>
          <w:spacing w:val="-3"/>
          <w:szCs w:val="24"/>
        </w:rPr>
      </w:pPr>
    </w:p>
    <w:p w:rsidR="00BE0EBE" w:rsidRDefault="00BE0EBE" w:rsidP="006E023D">
      <w:pPr>
        <w:tabs>
          <w:tab w:val="left" w:pos="-720"/>
        </w:tabs>
        <w:suppressAutoHyphens/>
        <w:jc w:val="both"/>
        <w:rPr>
          <w:rFonts w:ascii="Arial" w:hAnsi="Arial" w:cs="Arial"/>
          <w:spacing w:val="-3"/>
          <w:szCs w:val="24"/>
        </w:rPr>
      </w:pPr>
    </w:p>
    <w:p w:rsidR="00904E0D" w:rsidRPr="000B1B7B" w:rsidRDefault="00BE0EBE" w:rsidP="006E023D">
      <w:pPr>
        <w:tabs>
          <w:tab w:val="left" w:pos="-720"/>
        </w:tabs>
        <w:suppressAutoHyphens/>
        <w:jc w:val="both"/>
        <w:rPr>
          <w:rFonts w:ascii="Arial" w:hAnsi="Arial" w:cs="Arial"/>
          <w:spacing w:val="-3"/>
          <w:szCs w:val="24"/>
        </w:rPr>
      </w:pPr>
      <w:r>
        <w:rPr>
          <w:rFonts w:ascii="Arial" w:hAnsi="Arial" w:cs="Arial"/>
          <w:spacing w:val="-3"/>
          <w:szCs w:val="24"/>
        </w:rPr>
        <w:tab/>
      </w:r>
      <w:r w:rsidR="00904E0D" w:rsidRPr="000B1B7B">
        <w:rPr>
          <w:rFonts w:ascii="Arial" w:hAnsi="Arial" w:cs="Arial"/>
          <w:spacing w:val="-3"/>
          <w:szCs w:val="24"/>
        </w:rPr>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BE0EBE">
        <w:rPr>
          <w:rFonts w:ascii="Arial" w:hAnsi="Arial" w:cs="Arial"/>
          <w:spacing w:val="-3"/>
          <w:szCs w:val="24"/>
        </w:rPr>
        <w:t>mjr</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BE0EBE">
        <w:rPr>
          <w:rFonts w:ascii="Arial" w:hAnsi="Arial" w:cs="Arial"/>
          <w:b/>
          <w:spacing w:val="-3"/>
          <w:szCs w:val="24"/>
        </w:rPr>
        <w:t>October 31</w:t>
      </w:r>
      <w:r w:rsidR="005B46B1">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E030C6" w:rsidP="002472D7">
            <w:pPr>
              <w:tabs>
                <w:tab w:val="left" w:pos="-720"/>
              </w:tabs>
              <w:suppressAutoHyphens/>
              <w:spacing w:before="90"/>
              <w:rPr>
                <w:rFonts w:ascii="Arial" w:hAnsi="Arial" w:cs="Arial"/>
                <w:spacing w:val="-3"/>
                <w:szCs w:val="24"/>
              </w:rPr>
            </w:pPr>
            <w:r>
              <w:rPr>
                <w:rFonts w:ascii="Arial" w:hAnsi="Arial" w:cs="Arial"/>
                <w:b/>
                <w:spacing w:val="-3"/>
                <w:szCs w:val="24"/>
              </w:rPr>
              <w:t>A. Edward Schwartz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E0EBE" w:rsidP="00904E0D">
            <w:pPr>
              <w:tabs>
                <w:tab w:val="left" w:pos="-720"/>
              </w:tabs>
              <w:suppressAutoHyphens/>
              <w:spacing w:after="54"/>
              <w:rPr>
                <w:rFonts w:ascii="Arial" w:hAnsi="Arial" w:cs="Arial"/>
                <w:b/>
                <w:spacing w:val="-3"/>
                <w:szCs w:val="24"/>
              </w:rPr>
            </w:pPr>
            <w:r>
              <w:rPr>
                <w:rFonts w:ascii="Arial" w:hAnsi="Arial" w:cs="Arial"/>
                <w:b/>
                <w:spacing w:val="-3"/>
                <w:szCs w:val="24"/>
              </w:rPr>
              <w:t>Norfolk Southern Railway Co</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030C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030C6">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E030C6">
              <w:rPr>
                <w:rFonts w:ascii="Arial" w:hAnsi="Arial" w:cs="Arial"/>
                <w:b/>
                <w:spacing w:val="-3"/>
                <w:szCs w:val="24"/>
              </w:rPr>
              <w:t>2570929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E030C6" w:rsidRPr="000B1B7B" w:rsidRDefault="00904E0D" w:rsidP="00E030C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BE0EBE">
        <w:rPr>
          <w:rFonts w:ascii="Arial" w:hAnsi="Arial" w:cs="Arial"/>
          <w:b/>
          <w:spacing w:val="-3"/>
          <w:szCs w:val="24"/>
        </w:rPr>
        <w:t>Norfolk Southern Railway Co</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BBD" w:rsidRDefault="001D0BBD">
      <w:pPr>
        <w:spacing w:line="20" w:lineRule="exact"/>
      </w:pPr>
    </w:p>
  </w:endnote>
  <w:endnote w:type="continuationSeparator" w:id="0">
    <w:p w:rsidR="001D0BBD" w:rsidRDefault="001D0BBD">
      <w:r>
        <w:t xml:space="preserve"> </w:t>
      </w:r>
    </w:p>
  </w:endnote>
  <w:endnote w:type="continuationNotice" w:id="1">
    <w:p w:rsidR="001D0BBD" w:rsidRDefault="001D0B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BBD" w:rsidRDefault="001D0BBD">
      <w:r>
        <w:separator/>
      </w:r>
    </w:p>
  </w:footnote>
  <w:footnote w:type="continuationSeparator" w:id="0">
    <w:p w:rsidR="001D0BBD" w:rsidRDefault="001D0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3470"/>
    <w:rsid w:val="00094B0B"/>
    <w:rsid w:val="00094E8B"/>
    <w:rsid w:val="0009542E"/>
    <w:rsid w:val="000A72B2"/>
    <w:rsid w:val="000B6770"/>
    <w:rsid w:val="000E3255"/>
    <w:rsid w:val="000F4857"/>
    <w:rsid w:val="0010061E"/>
    <w:rsid w:val="00107CFE"/>
    <w:rsid w:val="0011689D"/>
    <w:rsid w:val="001277D7"/>
    <w:rsid w:val="001A3E43"/>
    <w:rsid w:val="001A7505"/>
    <w:rsid w:val="001D0BBD"/>
    <w:rsid w:val="001D5715"/>
    <w:rsid w:val="00215ACE"/>
    <w:rsid w:val="00230019"/>
    <w:rsid w:val="0024416B"/>
    <w:rsid w:val="002472D7"/>
    <w:rsid w:val="002A4C31"/>
    <w:rsid w:val="002B7842"/>
    <w:rsid w:val="002E52F4"/>
    <w:rsid w:val="003178E3"/>
    <w:rsid w:val="00384A14"/>
    <w:rsid w:val="003C0312"/>
    <w:rsid w:val="003C5FFF"/>
    <w:rsid w:val="003C6E67"/>
    <w:rsid w:val="003F09F7"/>
    <w:rsid w:val="00407743"/>
    <w:rsid w:val="00416EF1"/>
    <w:rsid w:val="00423600"/>
    <w:rsid w:val="004409AD"/>
    <w:rsid w:val="004547A7"/>
    <w:rsid w:val="004A03C3"/>
    <w:rsid w:val="004A3E7E"/>
    <w:rsid w:val="004C5028"/>
    <w:rsid w:val="00510633"/>
    <w:rsid w:val="00512F9A"/>
    <w:rsid w:val="00513DC1"/>
    <w:rsid w:val="005160F2"/>
    <w:rsid w:val="0052100E"/>
    <w:rsid w:val="005263DA"/>
    <w:rsid w:val="005855AC"/>
    <w:rsid w:val="005A2CE6"/>
    <w:rsid w:val="005B46B1"/>
    <w:rsid w:val="005F2BB6"/>
    <w:rsid w:val="0064308B"/>
    <w:rsid w:val="00676166"/>
    <w:rsid w:val="00696F04"/>
    <w:rsid w:val="00697846"/>
    <w:rsid w:val="006C3B6E"/>
    <w:rsid w:val="006E023D"/>
    <w:rsid w:val="007152DA"/>
    <w:rsid w:val="00720E71"/>
    <w:rsid w:val="007235BF"/>
    <w:rsid w:val="0076072A"/>
    <w:rsid w:val="00781AD1"/>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BE0EBE"/>
    <w:rsid w:val="00C07308"/>
    <w:rsid w:val="00C44C4A"/>
    <w:rsid w:val="00C47D63"/>
    <w:rsid w:val="00C54542"/>
    <w:rsid w:val="00C64930"/>
    <w:rsid w:val="00C80190"/>
    <w:rsid w:val="00CA1B8C"/>
    <w:rsid w:val="00CD0ECD"/>
    <w:rsid w:val="00CE191E"/>
    <w:rsid w:val="00CE252C"/>
    <w:rsid w:val="00D0063C"/>
    <w:rsid w:val="00D203A4"/>
    <w:rsid w:val="00D36E75"/>
    <w:rsid w:val="00D409D3"/>
    <w:rsid w:val="00D5000A"/>
    <w:rsid w:val="00D62047"/>
    <w:rsid w:val="00D656F8"/>
    <w:rsid w:val="00DA4540"/>
    <w:rsid w:val="00DE5C22"/>
    <w:rsid w:val="00DF7215"/>
    <w:rsid w:val="00E030C6"/>
    <w:rsid w:val="00E16979"/>
    <w:rsid w:val="00E34A4B"/>
    <w:rsid w:val="00E832E4"/>
    <w:rsid w:val="00E9164E"/>
    <w:rsid w:val="00E97CDB"/>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ListParagraph">
    <w:name w:val="List Paragraph"/>
    <w:basedOn w:val="Normal"/>
    <w:uiPriority w:val="34"/>
    <w:qFormat/>
    <w:rsid w:val="00E03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ListParagraph">
    <w:name w:val="List Paragraph"/>
    <w:basedOn w:val="Normal"/>
    <w:uiPriority w:val="34"/>
    <w:qFormat/>
    <w:rsid w:val="00E03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Strawser, Melissa</cp:lastModifiedBy>
  <cp:revision>3</cp:revision>
  <cp:lastPrinted>2016-10-31T13:09:00Z</cp:lastPrinted>
  <dcterms:created xsi:type="dcterms:W3CDTF">2016-10-31T13:09:00Z</dcterms:created>
  <dcterms:modified xsi:type="dcterms:W3CDTF">2016-10-31T13:25:00Z</dcterms:modified>
</cp:coreProperties>
</file>