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23" w:rsidRPr="00D34E58" w:rsidRDefault="008D5A23" w:rsidP="008D5A23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D34E58">
        <w:rPr>
          <w:b/>
          <w:sz w:val="24"/>
        </w:rPr>
        <w:t>BEFORE THE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D34E58">
        <w:rPr>
          <w:b/>
          <w:sz w:val="24"/>
        </w:rPr>
        <w:t>PENNSYLVANIA PUBLIC UTILITY COMMISSION</w:t>
      </w:r>
    </w:p>
    <w:p w:rsidR="008D5A23" w:rsidRPr="00D34E58" w:rsidRDefault="008D5A23" w:rsidP="00BE5BE5">
      <w:pPr>
        <w:tabs>
          <w:tab w:val="left" w:pos="0"/>
        </w:tabs>
        <w:jc w:val="both"/>
        <w:rPr>
          <w:b/>
          <w:sz w:val="24"/>
        </w:rPr>
      </w:pPr>
    </w:p>
    <w:p w:rsidR="008D5A23" w:rsidRPr="00D34E58" w:rsidRDefault="008D5A23" w:rsidP="00BE5BE5">
      <w:pPr>
        <w:tabs>
          <w:tab w:val="left" w:pos="0"/>
        </w:tabs>
        <w:jc w:val="both"/>
        <w:rPr>
          <w:b/>
          <w:sz w:val="24"/>
        </w:rPr>
      </w:pPr>
    </w:p>
    <w:p w:rsidR="008D5A23" w:rsidRPr="00D34E58" w:rsidRDefault="008D5A23" w:rsidP="00BE5BE5">
      <w:pPr>
        <w:tabs>
          <w:tab w:val="left" w:pos="0"/>
        </w:tabs>
        <w:jc w:val="both"/>
        <w:rPr>
          <w:b/>
          <w:sz w:val="24"/>
        </w:rPr>
      </w:pPr>
    </w:p>
    <w:p w:rsidR="008D5A23" w:rsidRPr="00D34E58" w:rsidRDefault="00AC6003" w:rsidP="008D5A23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 xml:space="preserve">Gail </w:t>
      </w:r>
      <w:proofErr w:type="spellStart"/>
      <w:r>
        <w:rPr>
          <w:sz w:val="24"/>
        </w:rPr>
        <w:t>Gassette</w:t>
      </w:r>
      <w:proofErr w:type="spellEnd"/>
      <w:r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  <w:t>: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sz w:val="24"/>
        </w:rPr>
        <w:t>: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  <w:t>v.</w:t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  <w:t>:</w:t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="00AC6003" w:rsidRPr="00AC6003">
        <w:rPr>
          <w:sz w:val="24"/>
        </w:rPr>
        <w:t>F</w:t>
      </w:r>
      <w:r w:rsidRPr="00D34E58">
        <w:rPr>
          <w:sz w:val="24"/>
        </w:rPr>
        <w:t>-201</w:t>
      </w:r>
      <w:r w:rsidR="0047742C">
        <w:rPr>
          <w:sz w:val="24"/>
        </w:rPr>
        <w:t>6</w:t>
      </w:r>
      <w:r w:rsidRPr="00D34E58">
        <w:rPr>
          <w:sz w:val="24"/>
        </w:rPr>
        <w:t>-2</w:t>
      </w:r>
      <w:r w:rsidR="00E30437">
        <w:rPr>
          <w:sz w:val="24"/>
        </w:rPr>
        <w:t>5</w:t>
      </w:r>
      <w:r w:rsidR="00AC6003">
        <w:rPr>
          <w:sz w:val="24"/>
        </w:rPr>
        <w:t>5</w:t>
      </w:r>
      <w:r w:rsidR="00F7296F">
        <w:rPr>
          <w:sz w:val="24"/>
        </w:rPr>
        <w:t>1</w:t>
      </w:r>
      <w:r w:rsidR="00AC6003">
        <w:rPr>
          <w:sz w:val="24"/>
        </w:rPr>
        <w:t>09</w:t>
      </w:r>
      <w:r w:rsidR="00F7296F">
        <w:rPr>
          <w:sz w:val="24"/>
        </w:rPr>
        <w:t>7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  <w:t>:</w:t>
      </w:r>
    </w:p>
    <w:p w:rsidR="008D5A23" w:rsidRPr="00D34E58" w:rsidRDefault="00AC600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>Duquesne Light Company</w:t>
      </w:r>
      <w:r w:rsidR="00774DC4">
        <w:rPr>
          <w:sz w:val="24"/>
        </w:rPr>
        <w:tab/>
      </w:r>
      <w:r w:rsidR="004067A4"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  <w:t>: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</w:p>
    <w:p w:rsidR="008D5A23" w:rsidRPr="00D34E58" w:rsidRDefault="008D5A23" w:rsidP="00BE5BE5">
      <w:pPr>
        <w:tabs>
          <w:tab w:val="left" w:pos="0"/>
        </w:tabs>
        <w:jc w:val="both"/>
        <w:rPr>
          <w:b/>
          <w:sz w:val="24"/>
        </w:rPr>
      </w:pPr>
    </w:p>
    <w:p w:rsidR="00320D90" w:rsidRDefault="00320D90" w:rsidP="00BE5BE5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9765C0" w:rsidRDefault="009765C0" w:rsidP="00525E7D">
      <w:pPr>
        <w:tabs>
          <w:tab w:val="left" w:pos="0"/>
        </w:tabs>
        <w:spacing w:line="233" w:lineRule="auto"/>
        <w:jc w:val="center"/>
        <w:rPr>
          <w:b/>
          <w:sz w:val="24"/>
          <w:u w:val="single"/>
        </w:rPr>
      </w:pPr>
      <w:r w:rsidRPr="005E1C9C">
        <w:rPr>
          <w:b/>
          <w:sz w:val="24"/>
          <w:u w:val="single"/>
        </w:rPr>
        <w:t>IN</w:t>
      </w:r>
      <w:r w:rsidR="00A57D80" w:rsidRPr="005E1C9C">
        <w:rPr>
          <w:b/>
          <w:sz w:val="24"/>
          <w:u w:val="single"/>
        </w:rPr>
        <w:t>T</w:t>
      </w:r>
      <w:r w:rsidRPr="005E1C9C">
        <w:rPr>
          <w:b/>
          <w:sz w:val="24"/>
          <w:u w:val="single"/>
        </w:rPr>
        <w:t xml:space="preserve">ERIM ORDER </w:t>
      </w:r>
      <w:r>
        <w:rPr>
          <w:b/>
          <w:sz w:val="24"/>
          <w:u w:val="single"/>
        </w:rPr>
        <w:t xml:space="preserve">CLOSING THE </w:t>
      </w:r>
      <w:r w:rsidR="003E0FF1">
        <w:rPr>
          <w:b/>
          <w:sz w:val="24"/>
          <w:u w:val="single"/>
        </w:rPr>
        <w:t xml:space="preserve">HEARING </w:t>
      </w:r>
      <w:r>
        <w:rPr>
          <w:b/>
          <w:sz w:val="24"/>
          <w:u w:val="single"/>
        </w:rPr>
        <w:t>RECORD</w:t>
      </w:r>
    </w:p>
    <w:p w:rsidR="009765C0" w:rsidRDefault="009765C0" w:rsidP="00BE5BE5">
      <w:pPr>
        <w:tabs>
          <w:tab w:val="left" w:pos="0"/>
        </w:tabs>
        <w:jc w:val="both"/>
        <w:rPr>
          <w:sz w:val="24"/>
        </w:rPr>
      </w:pPr>
    </w:p>
    <w:p w:rsidR="008E3AB8" w:rsidRDefault="008E3AB8" w:rsidP="00BE5BE5"/>
    <w:p w:rsidR="00821BD0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 xml:space="preserve">AND NOW, </w:t>
      </w:r>
      <w:r w:rsidR="00AC6003">
        <w:rPr>
          <w:sz w:val="24"/>
          <w:szCs w:val="24"/>
        </w:rPr>
        <w:t xml:space="preserve">the </w:t>
      </w:r>
      <w:r w:rsidR="00774DC4">
        <w:rPr>
          <w:sz w:val="24"/>
          <w:szCs w:val="24"/>
        </w:rPr>
        <w:t>telephonic hearing having been conducted on</w:t>
      </w:r>
      <w:r w:rsidR="00AC6003">
        <w:rPr>
          <w:sz w:val="24"/>
          <w:szCs w:val="24"/>
        </w:rPr>
        <w:t xml:space="preserve"> October 6,</w:t>
      </w:r>
      <w:r w:rsidR="00774DC4">
        <w:rPr>
          <w:sz w:val="24"/>
          <w:szCs w:val="24"/>
        </w:rPr>
        <w:t xml:space="preserve"> 2016, on the Complaint filed by </w:t>
      </w:r>
      <w:r w:rsidR="00AC6003">
        <w:rPr>
          <w:sz w:val="24"/>
          <w:szCs w:val="24"/>
        </w:rPr>
        <w:t xml:space="preserve">Gail </w:t>
      </w:r>
      <w:proofErr w:type="spellStart"/>
      <w:r w:rsidR="00AC6003">
        <w:rPr>
          <w:sz w:val="24"/>
          <w:szCs w:val="24"/>
        </w:rPr>
        <w:t>Gassette</w:t>
      </w:r>
      <w:proofErr w:type="spellEnd"/>
      <w:r w:rsidR="00774DC4" w:rsidRPr="00347A35">
        <w:rPr>
          <w:sz w:val="24"/>
          <w:szCs w:val="24"/>
        </w:rPr>
        <w:t xml:space="preserve"> against </w:t>
      </w:r>
      <w:r w:rsidR="00AC6003">
        <w:rPr>
          <w:sz w:val="24"/>
          <w:szCs w:val="24"/>
        </w:rPr>
        <w:t xml:space="preserve">Duquesne Light Company </w:t>
      </w:r>
      <w:r w:rsidR="00774DC4" w:rsidRPr="00347A35">
        <w:rPr>
          <w:sz w:val="24"/>
          <w:szCs w:val="24"/>
        </w:rPr>
        <w:t>at Docket N</w:t>
      </w:r>
      <w:r w:rsidR="0020084B" w:rsidRPr="00347A35">
        <w:rPr>
          <w:sz w:val="24"/>
          <w:szCs w:val="24"/>
        </w:rPr>
        <w:t>umber</w:t>
      </w:r>
      <w:r w:rsidR="00774DC4" w:rsidRPr="00347A35">
        <w:rPr>
          <w:sz w:val="24"/>
          <w:szCs w:val="24"/>
        </w:rPr>
        <w:t xml:space="preserve"> </w:t>
      </w:r>
      <w:r w:rsidR="00620129">
        <w:rPr>
          <w:sz w:val="24"/>
          <w:szCs w:val="24"/>
        </w:rPr>
        <w:t xml:space="preserve">  </w:t>
      </w:r>
      <w:bookmarkStart w:id="0" w:name="_GoBack"/>
      <w:bookmarkEnd w:id="0"/>
      <w:r w:rsidR="00AC6003">
        <w:rPr>
          <w:sz w:val="24"/>
          <w:szCs w:val="24"/>
        </w:rPr>
        <w:t>F</w:t>
      </w:r>
      <w:r w:rsidR="00774DC4" w:rsidRPr="00347A35">
        <w:rPr>
          <w:sz w:val="24"/>
          <w:szCs w:val="24"/>
        </w:rPr>
        <w:t>-2016-25</w:t>
      </w:r>
      <w:r w:rsidR="00AC6003">
        <w:rPr>
          <w:sz w:val="24"/>
          <w:szCs w:val="24"/>
        </w:rPr>
        <w:t>5</w:t>
      </w:r>
      <w:r w:rsidR="00347A35">
        <w:rPr>
          <w:sz w:val="24"/>
          <w:szCs w:val="24"/>
        </w:rPr>
        <w:t>1</w:t>
      </w:r>
      <w:r w:rsidR="00AC6003">
        <w:rPr>
          <w:sz w:val="24"/>
          <w:szCs w:val="24"/>
        </w:rPr>
        <w:t>09</w:t>
      </w:r>
      <w:r w:rsidR="00347A35">
        <w:rPr>
          <w:sz w:val="24"/>
          <w:szCs w:val="24"/>
        </w:rPr>
        <w:t>7</w:t>
      </w:r>
      <w:r w:rsidR="00774DC4" w:rsidRPr="00347A35">
        <w:rPr>
          <w:sz w:val="24"/>
          <w:szCs w:val="24"/>
        </w:rPr>
        <w:t>,</w:t>
      </w:r>
      <w:r w:rsidR="00586C7B" w:rsidRPr="00347A35">
        <w:rPr>
          <w:sz w:val="24"/>
          <w:szCs w:val="24"/>
        </w:rPr>
        <w:t xml:space="preserve"> </w:t>
      </w:r>
      <w:r w:rsidR="00347A35">
        <w:rPr>
          <w:sz w:val="24"/>
          <w:szCs w:val="24"/>
        </w:rPr>
        <w:t>and the transcript of the hearing having been received on October 3</w:t>
      </w:r>
      <w:r w:rsidR="00AC6003">
        <w:rPr>
          <w:sz w:val="24"/>
          <w:szCs w:val="24"/>
        </w:rPr>
        <w:t>1</w:t>
      </w:r>
      <w:r w:rsidR="00347A35">
        <w:rPr>
          <w:sz w:val="24"/>
          <w:szCs w:val="24"/>
        </w:rPr>
        <w:t xml:space="preserve">, 2016, </w:t>
      </w:r>
      <w:r w:rsidR="00A9057C" w:rsidRPr="00347A35">
        <w:rPr>
          <w:sz w:val="24"/>
          <w:szCs w:val="24"/>
        </w:rPr>
        <w:t>and</w:t>
      </w:r>
      <w:r w:rsidR="00670022" w:rsidRPr="00347A35">
        <w:rPr>
          <w:sz w:val="24"/>
          <w:szCs w:val="24"/>
        </w:rPr>
        <w:t xml:space="preserve"> </w:t>
      </w:r>
      <w:r w:rsidR="00A9057C" w:rsidRPr="00347A35">
        <w:rPr>
          <w:sz w:val="24"/>
          <w:szCs w:val="24"/>
        </w:rPr>
        <w:t>no further hearings in this matter are to be scheduled or held,</w:t>
      </w:r>
      <w:r w:rsidR="00A9057C">
        <w:rPr>
          <w:sz w:val="24"/>
          <w:szCs w:val="24"/>
        </w:rPr>
        <w:t xml:space="preserve"> </w:t>
      </w:r>
    </w:p>
    <w:p w:rsidR="00586C7B" w:rsidRPr="00904297" w:rsidRDefault="00586C7B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THEREFORE,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IT IS ORDERED: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A9057C" w:rsidP="00A9057C">
      <w:pPr>
        <w:numPr>
          <w:ilvl w:val="0"/>
          <w:numId w:val="1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 w:rsidR="00670022">
        <w:rPr>
          <w:sz w:val="24"/>
          <w:szCs w:val="24"/>
        </w:rPr>
        <w:t xml:space="preserve">hearing </w:t>
      </w:r>
      <w:r w:rsidR="00821BD0" w:rsidRPr="00904297">
        <w:rPr>
          <w:sz w:val="24"/>
          <w:szCs w:val="24"/>
        </w:rPr>
        <w:t>record at Docket N</w:t>
      </w:r>
      <w:r w:rsidR="0020084B">
        <w:rPr>
          <w:sz w:val="24"/>
          <w:szCs w:val="24"/>
        </w:rPr>
        <w:t>umber</w:t>
      </w:r>
      <w:r w:rsidR="00B23223">
        <w:rPr>
          <w:sz w:val="24"/>
          <w:szCs w:val="24"/>
        </w:rPr>
        <w:t xml:space="preserve"> </w:t>
      </w:r>
      <w:r w:rsidR="00AC6003">
        <w:rPr>
          <w:sz w:val="24"/>
          <w:szCs w:val="24"/>
        </w:rPr>
        <w:t>F</w:t>
      </w:r>
      <w:r w:rsidR="00347A35" w:rsidRPr="00347A35">
        <w:rPr>
          <w:sz w:val="24"/>
          <w:szCs w:val="24"/>
        </w:rPr>
        <w:t>-2016-25</w:t>
      </w:r>
      <w:r w:rsidR="00AC6003">
        <w:rPr>
          <w:sz w:val="24"/>
          <w:szCs w:val="24"/>
        </w:rPr>
        <w:t>5</w:t>
      </w:r>
      <w:r w:rsidR="00347A35">
        <w:rPr>
          <w:sz w:val="24"/>
          <w:szCs w:val="24"/>
        </w:rPr>
        <w:t>1</w:t>
      </w:r>
      <w:r w:rsidR="00AC6003">
        <w:rPr>
          <w:sz w:val="24"/>
          <w:szCs w:val="24"/>
        </w:rPr>
        <w:t>097</w:t>
      </w:r>
      <w:r w:rsidR="005E1C9C">
        <w:rPr>
          <w:sz w:val="24"/>
        </w:rPr>
        <w:t xml:space="preserve"> is closed</w:t>
      </w:r>
      <w:r w:rsidR="00821BD0" w:rsidRPr="00904297">
        <w:rPr>
          <w:sz w:val="24"/>
          <w:szCs w:val="24"/>
        </w:rPr>
        <w:t>.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</w:r>
      <w:r w:rsidR="0020084B">
        <w:rPr>
          <w:sz w:val="24"/>
          <w:szCs w:val="24"/>
        </w:rPr>
        <w:t>2</w:t>
      </w:r>
      <w:r w:rsidRPr="00904297">
        <w:rPr>
          <w:sz w:val="24"/>
          <w:szCs w:val="24"/>
        </w:rPr>
        <w:t>.</w:t>
      </w:r>
      <w:r w:rsidRPr="00904297">
        <w:rPr>
          <w:sz w:val="24"/>
          <w:szCs w:val="24"/>
        </w:rPr>
        <w:tab/>
        <w:t>That the Initial Decision in this case shall be prepared and issued.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650213" w:rsidRDefault="00650213" w:rsidP="00525E7D">
      <w:pPr>
        <w:spacing w:line="360" w:lineRule="auto"/>
        <w:rPr>
          <w:sz w:val="24"/>
          <w:szCs w:val="24"/>
        </w:rPr>
      </w:pPr>
    </w:p>
    <w:p w:rsidR="00821BD0" w:rsidRPr="00904297" w:rsidRDefault="0047742C" w:rsidP="00525E7D">
      <w:pPr>
        <w:spacing w:line="360" w:lineRule="auto"/>
        <w:rPr>
          <w:sz w:val="24"/>
          <w:szCs w:val="24"/>
        </w:rPr>
      </w:pPr>
      <w:r w:rsidRPr="00AA6D0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ECFCFBD" wp14:editId="656174A1">
            <wp:simplePos x="0" y="0"/>
            <wp:positionH relativeFrom="column">
              <wp:posOffset>3057525</wp:posOffset>
            </wp:positionH>
            <wp:positionV relativeFrom="paragraph">
              <wp:posOffset>45085</wp:posOffset>
            </wp:positionV>
            <wp:extent cx="2524125" cy="1047750"/>
            <wp:effectExtent l="0" t="0" r="9525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 xml:space="preserve">Dated:  </w:t>
      </w:r>
      <w:r w:rsidR="00AC6003">
        <w:rPr>
          <w:sz w:val="24"/>
          <w:szCs w:val="24"/>
          <w:u w:val="single"/>
        </w:rPr>
        <w:t>November 2</w:t>
      </w:r>
      <w:r w:rsidR="00C74281">
        <w:rPr>
          <w:sz w:val="24"/>
          <w:szCs w:val="24"/>
          <w:u w:val="single"/>
        </w:rPr>
        <w:t>,</w:t>
      </w:r>
      <w:r w:rsidRPr="00904297">
        <w:rPr>
          <w:sz w:val="24"/>
          <w:szCs w:val="24"/>
          <w:u w:val="single"/>
        </w:rPr>
        <w:t xml:space="preserve"> 201</w:t>
      </w:r>
      <w:r w:rsidR="00670022">
        <w:rPr>
          <w:sz w:val="24"/>
          <w:szCs w:val="24"/>
          <w:u w:val="single"/>
        </w:rPr>
        <w:t>6</w:t>
      </w:r>
    </w:p>
    <w:p w:rsidR="007D7DD8" w:rsidRDefault="007D7DD8" w:rsidP="00525E7D">
      <w:pPr>
        <w:contextualSpacing/>
        <w:rPr>
          <w:rFonts w:ascii="Microsoft Sans Serif"/>
          <w:b/>
          <w:sz w:val="24"/>
          <w:u w:val="single"/>
        </w:rPr>
        <w:sectPr w:rsidR="007D7DD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34F03" w:rsidRPr="00CB5B1E" w:rsidRDefault="00AC6003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lastRenderedPageBreak/>
        <w:t>F</w:t>
      </w:r>
      <w:r w:rsidR="00B34F03" w:rsidRPr="00CB5B1E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-201</w:t>
      </w:r>
      <w:r w:rsidR="0047742C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6</w:t>
      </w:r>
      <w:r w:rsidR="00B34F03" w:rsidRPr="00CB5B1E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-2</w:t>
      </w:r>
      <w:r w:rsidR="00CB5B1E" w:rsidRPr="00CB5B1E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5</w:t>
      </w:r>
      <w:r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5</w:t>
      </w:r>
      <w:r w:rsidR="00347A35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1</w:t>
      </w:r>
      <w:r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09</w:t>
      </w:r>
      <w:r w:rsidR="00347A35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 xml:space="preserve">7 </w:t>
      </w:r>
      <w:r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GAIL GASSETTE</w:t>
      </w:r>
      <w:r w:rsidR="00347A35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 xml:space="preserve"> </w:t>
      </w:r>
      <w:r w:rsidR="00CB5B1E" w:rsidRPr="00C74281">
        <w:rPr>
          <w:rFonts w:ascii="Microsoft Sans Serif" w:eastAsiaTheme="minorEastAsia" w:hAnsi="Microsoft Sans Serif" w:cs="Microsoft Sans Serif"/>
          <w:b/>
          <w:sz w:val="18"/>
          <w:szCs w:val="18"/>
          <w:u w:val="single"/>
        </w:rPr>
        <w:t>V.</w:t>
      </w:r>
      <w:r w:rsidR="00C74281">
        <w:rPr>
          <w:rFonts w:ascii="Microsoft Sans Serif" w:eastAsiaTheme="minorEastAsia" w:hAnsi="Microsoft Sans Serif" w:cs="Microsoft Sans Serif"/>
          <w:b/>
          <w:sz w:val="18"/>
          <w:szCs w:val="18"/>
          <w:u w:val="single"/>
        </w:rPr>
        <w:t xml:space="preserve"> </w:t>
      </w:r>
      <w:r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t>DUQUESNE LIGHT COMPANY</w:t>
      </w:r>
      <w:r w:rsidR="00B34F03" w:rsidRPr="00CB5B1E"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  <w:cr/>
      </w:r>
    </w:p>
    <w:p w:rsidR="00B34F03" w:rsidRPr="00B6342D" w:rsidRDefault="00B34F03" w:rsidP="00CB5B1E">
      <w:pPr>
        <w:spacing w:after="200" w:line="276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</w:p>
    <w:p w:rsidR="00620129" w:rsidRPr="00620129" w:rsidRDefault="00620129" w:rsidP="00620129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620129">
        <w:rPr>
          <w:rFonts w:ascii="Microsoft Sans Serif" w:hAnsi="Microsoft Sans Serif" w:cs="Microsoft Sans Serif"/>
          <w:caps/>
          <w:noProof/>
          <w:sz w:val="24"/>
          <w:szCs w:val="24"/>
        </w:rPr>
        <w:t>Gail</w:t>
      </w:r>
      <w:r w:rsidRPr="00620129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620129">
        <w:rPr>
          <w:rFonts w:ascii="Microsoft Sans Serif" w:hAnsi="Microsoft Sans Serif" w:cs="Microsoft Sans Serif"/>
          <w:caps/>
          <w:noProof/>
          <w:sz w:val="24"/>
          <w:szCs w:val="24"/>
        </w:rPr>
        <w:t>Gassette</w:t>
      </w:r>
      <w:r w:rsidRPr="00620129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</w:p>
    <w:p w:rsidR="00620129" w:rsidRPr="00620129" w:rsidRDefault="00620129" w:rsidP="00620129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620129">
        <w:rPr>
          <w:rFonts w:ascii="Microsoft Sans Serif" w:hAnsi="Microsoft Sans Serif" w:cs="Microsoft Sans Serif"/>
          <w:caps/>
          <w:noProof/>
          <w:sz w:val="24"/>
          <w:szCs w:val="24"/>
        </w:rPr>
        <w:t>400 Oakhill Drive</w:t>
      </w:r>
    </w:p>
    <w:p w:rsidR="00620129" w:rsidRPr="00620129" w:rsidRDefault="00620129" w:rsidP="00620129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620129">
        <w:rPr>
          <w:rFonts w:ascii="Microsoft Sans Serif" w:hAnsi="Microsoft Sans Serif" w:cs="Microsoft Sans Serif"/>
          <w:caps/>
          <w:noProof/>
          <w:sz w:val="24"/>
          <w:szCs w:val="24"/>
        </w:rPr>
        <w:t>Apartment 413</w:t>
      </w:r>
    </w:p>
    <w:p w:rsidR="00620129" w:rsidRPr="00620129" w:rsidRDefault="00620129" w:rsidP="00620129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620129">
        <w:rPr>
          <w:rFonts w:ascii="Microsoft Sans Serif" w:hAnsi="Microsoft Sans Serif" w:cs="Microsoft Sans Serif"/>
          <w:caps/>
          <w:noProof/>
          <w:sz w:val="24"/>
          <w:szCs w:val="24"/>
        </w:rPr>
        <w:t>Pittsburgh</w:t>
      </w:r>
      <w:r w:rsidRPr="00620129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620129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620129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620129">
        <w:rPr>
          <w:rFonts w:ascii="Microsoft Sans Serif" w:hAnsi="Microsoft Sans Serif" w:cs="Microsoft Sans Serif"/>
          <w:caps/>
          <w:noProof/>
          <w:sz w:val="24"/>
          <w:szCs w:val="24"/>
        </w:rPr>
        <w:t>15213</w:t>
      </w:r>
    </w:p>
    <w:p w:rsidR="00620129" w:rsidRPr="00620129" w:rsidRDefault="00620129" w:rsidP="00620129">
      <w:pPr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</w:pPr>
      <w:r w:rsidRPr="00620129">
        <w:rPr>
          <w:rFonts w:ascii="Microsoft Sans Serif" w:hAnsi="Microsoft Sans Serif" w:cs="Microsoft Sans Serif"/>
          <w:b/>
          <w:caps/>
          <w:noProof/>
          <w:sz w:val="24"/>
          <w:szCs w:val="24"/>
        </w:rPr>
        <w:t>(412) 904-4616</w:t>
      </w:r>
    </w:p>
    <w:p w:rsidR="00620129" w:rsidRPr="00620129" w:rsidRDefault="00620129" w:rsidP="00620129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620129" w:rsidRPr="00620129" w:rsidRDefault="00620129" w:rsidP="00620129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620129" w:rsidRPr="00620129" w:rsidRDefault="00620129" w:rsidP="00620129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620129">
        <w:rPr>
          <w:rFonts w:ascii="Microsoft Sans Serif" w:hAnsi="Microsoft Sans Serif" w:cs="Microsoft Sans Serif"/>
          <w:caps/>
          <w:noProof/>
          <w:sz w:val="24"/>
          <w:szCs w:val="24"/>
        </w:rPr>
        <w:t>Jeremy V</w:t>
      </w:r>
      <w:r w:rsidRPr="00620129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620129">
        <w:rPr>
          <w:rFonts w:ascii="Microsoft Sans Serif" w:hAnsi="Microsoft Sans Serif" w:cs="Microsoft Sans Serif"/>
          <w:caps/>
          <w:noProof/>
          <w:sz w:val="24"/>
          <w:szCs w:val="24"/>
        </w:rPr>
        <w:t>Farrell</w:t>
      </w:r>
      <w:r w:rsidRPr="00620129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620129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620129" w:rsidRPr="00620129" w:rsidRDefault="00620129" w:rsidP="00620129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620129">
        <w:rPr>
          <w:rFonts w:ascii="Microsoft Sans Serif" w:hAnsi="Microsoft Sans Serif" w:cs="Microsoft Sans Serif"/>
          <w:caps/>
          <w:noProof/>
          <w:sz w:val="24"/>
          <w:szCs w:val="24"/>
        </w:rPr>
        <w:t>Lauren N Woleslagle Esquire</w:t>
      </w:r>
    </w:p>
    <w:p w:rsidR="00620129" w:rsidRPr="00620129" w:rsidRDefault="00620129" w:rsidP="00620129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620129">
        <w:rPr>
          <w:rFonts w:ascii="Microsoft Sans Serif" w:hAnsi="Microsoft Sans Serif" w:cs="Microsoft Sans Serif"/>
          <w:caps/>
          <w:noProof/>
          <w:sz w:val="24"/>
          <w:szCs w:val="24"/>
        </w:rPr>
        <w:t>Tucker Arensberg PC</w:t>
      </w:r>
    </w:p>
    <w:p w:rsidR="00620129" w:rsidRPr="00620129" w:rsidRDefault="00620129" w:rsidP="00620129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620129">
        <w:rPr>
          <w:rFonts w:ascii="Microsoft Sans Serif" w:hAnsi="Microsoft Sans Serif" w:cs="Microsoft Sans Serif"/>
          <w:caps/>
          <w:noProof/>
          <w:sz w:val="24"/>
          <w:szCs w:val="24"/>
        </w:rPr>
        <w:t>1500 One PPG Place</w:t>
      </w:r>
    </w:p>
    <w:p w:rsidR="00620129" w:rsidRPr="00620129" w:rsidRDefault="00620129" w:rsidP="00620129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620129">
        <w:rPr>
          <w:rFonts w:ascii="Microsoft Sans Serif" w:hAnsi="Microsoft Sans Serif" w:cs="Microsoft Sans Serif"/>
          <w:caps/>
          <w:noProof/>
          <w:sz w:val="24"/>
          <w:szCs w:val="24"/>
        </w:rPr>
        <w:t>Pittsburgh</w:t>
      </w:r>
      <w:r w:rsidRPr="00620129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620129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620129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620129">
        <w:rPr>
          <w:rFonts w:ascii="Microsoft Sans Serif" w:hAnsi="Microsoft Sans Serif" w:cs="Microsoft Sans Serif"/>
          <w:caps/>
          <w:noProof/>
          <w:sz w:val="24"/>
          <w:szCs w:val="24"/>
        </w:rPr>
        <w:t>15222</w:t>
      </w:r>
    </w:p>
    <w:p w:rsidR="00620129" w:rsidRDefault="00620129" w:rsidP="00620129">
      <w:pPr>
        <w:rPr>
          <w:rFonts w:ascii="Microsoft Sans Serif" w:hAnsi="Microsoft Sans Serif" w:cs="Microsoft Sans Serif"/>
          <w:b/>
          <w:caps/>
          <w:noProof/>
          <w:sz w:val="24"/>
          <w:szCs w:val="24"/>
        </w:rPr>
      </w:pPr>
      <w:r w:rsidRPr="00620129">
        <w:rPr>
          <w:rFonts w:ascii="Microsoft Sans Serif" w:hAnsi="Microsoft Sans Serif" w:cs="Microsoft Sans Serif"/>
          <w:b/>
          <w:caps/>
          <w:noProof/>
          <w:sz w:val="24"/>
          <w:szCs w:val="24"/>
        </w:rPr>
        <w:t>(412) 594-5527</w:t>
      </w:r>
    </w:p>
    <w:p w:rsidR="00620129" w:rsidRPr="00620129" w:rsidRDefault="00620129" w:rsidP="00620129">
      <w:pPr>
        <w:rPr>
          <w:rFonts w:ascii="Microsoft Sans Serif" w:hAnsi="Microsoft Sans Serif" w:cs="Microsoft Sans Serif"/>
          <w:b/>
          <w:i/>
          <w:caps/>
          <w:sz w:val="24"/>
          <w:szCs w:val="24"/>
          <w:u w:val="single"/>
        </w:rPr>
      </w:pPr>
      <w:r w:rsidRPr="00620129">
        <w:rPr>
          <w:rFonts w:ascii="Microsoft Sans Serif" w:hAnsi="Microsoft Sans Serif" w:cs="Microsoft Sans Serif"/>
          <w:b/>
          <w:i/>
          <w:caps/>
          <w:sz w:val="24"/>
          <w:szCs w:val="24"/>
          <w:u w:val="single"/>
        </w:rPr>
        <w:t>ACCEPTS E-SERVICE</w:t>
      </w:r>
    </w:p>
    <w:p w:rsidR="00320D90" w:rsidRPr="00C016A2" w:rsidRDefault="00320D90" w:rsidP="00320D90">
      <w:pPr>
        <w:tabs>
          <w:tab w:val="left" w:pos="0"/>
        </w:tabs>
        <w:jc w:val="both"/>
        <w:rPr>
          <w:b/>
          <w:sz w:val="24"/>
          <w:szCs w:val="24"/>
        </w:rPr>
      </w:pPr>
    </w:p>
    <w:sectPr w:rsidR="00320D90" w:rsidRPr="00C01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C0"/>
    <w:rsid w:val="00087B2D"/>
    <w:rsid w:val="001249E3"/>
    <w:rsid w:val="001F1113"/>
    <w:rsid w:val="0020084B"/>
    <w:rsid w:val="00233C90"/>
    <w:rsid w:val="002C5792"/>
    <w:rsid w:val="002F52A3"/>
    <w:rsid w:val="00320D90"/>
    <w:rsid w:val="00347A35"/>
    <w:rsid w:val="00356B8D"/>
    <w:rsid w:val="003C0808"/>
    <w:rsid w:val="003C12AD"/>
    <w:rsid w:val="003E0FF1"/>
    <w:rsid w:val="003F0B64"/>
    <w:rsid w:val="004067A4"/>
    <w:rsid w:val="00465C80"/>
    <w:rsid w:val="0047742C"/>
    <w:rsid w:val="004B4CFD"/>
    <w:rsid w:val="004D7131"/>
    <w:rsid w:val="005038DA"/>
    <w:rsid w:val="00525E7D"/>
    <w:rsid w:val="00586C7B"/>
    <w:rsid w:val="005A179D"/>
    <w:rsid w:val="005E1C9C"/>
    <w:rsid w:val="005F7B45"/>
    <w:rsid w:val="00620129"/>
    <w:rsid w:val="00650213"/>
    <w:rsid w:val="00670022"/>
    <w:rsid w:val="00727DF2"/>
    <w:rsid w:val="00753F5C"/>
    <w:rsid w:val="00774DC4"/>
    <w:rsid w:val="007D7DD8"/>
    <w:rsid w:val="00821BD0"/>
    <w:rsid w:val="008B6A73"/>
    <w:rsid w:val="008D5A23"/>
    <w:rsid w:val="008E3AB8"/>
    <w:rsid w:val="00945177"/>
    <w:rsid w:val="009609C6"/>
    <w:rsid w:val="009765C0"/>
    <w:rsid w:val="00A03813"/>
    <w:rsid w:val="00A064E0"/>
    <w:rsid w:val="00A20B4E"/>
    <w:rsid w:val="00A57D80"/>
    <w:rsid w:val="00A9057C"/>
    <w:rsid w:val="00AA6D05"/>
    <w:rsid w:val="00AC6003"/>
    <w:rsid w:val="00B207E9"/>
    <w:rsid w:val="00B23223"/>
    <w:rsid w:val="00B34F03"/>
    <w:rsid w:val="00B37F31"/>
    <w:rsid w:val="00B6342D"/>
    <w:rsid w:val="00BE5BE5"/>
    <w:rsid w:val="00C74281"/>
    <w:rsid w:val="00C974DE"/>
    <w:rsid w:val="00CB5B1E"/>
    <w:rsid w:val="00D458AA"/>
    <w:rsid w:val="00D932D4"/>
    <w:rsid w:val="00DB4EE8"/>
    <w:rsid w:val="00DC6E69"/>
    <w:rsid w:val="00E30437"/>
    <w:rsid w:val="00E52CD3"/>
    <w:rsid w:val="00E66952"/>
    <w:rsid w:val="00F7296F"/>
    <w:rsid w:val="00F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Eubanks, Arlene</cp:lastModifiedBy>
  <cp:revision>2</cp:revision>
  <cp:lastPrinted>2016-11-02T12:15:00Z</cp:lastPrinted>
  <dcterms:created xsi:type="dcterms:W3CDTF">2016-11-02T12:17:00Z</dcterms:created>
  <dcterms:modified xsi:type="dcterms:W3CDTF">2016-11-02T12:17:00Z</dcterms:modified>
</cp:coreProperties>
</file>