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9636C5">
        <w:rPr>
          <w:b/>
          <w:i/>
          <w:spacing w:val="-1"/>
          <w:sz w:val="24"/>
        </w:rPr>
        <w:t>November 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9636C5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U-2016-2566208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9636C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JIM BOYKIN, SUPERVISOR, RIGHT OF WAY</w:t>
      </w:r>
    </w:p>
    <w:p w:rsidR="00A518E0" w:rsidRDefault="009636C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PPL ELECTRIC UTILITIES CORPORATION</w:t>
      </w:r>
    </w:p>
    <w:p w:rsidR="00A518E0" w:rsidRDefault="009636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555 CAMARGO ROAD</w:t>
      </w:r>
    </w:p>
    <w:p w:rsidR="00A91148" w:rsidRDefault="009636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QUARRYVILLE, PA  17566</w:t>
      </w:r>
    </w:p>
    <w:p w:rsidR="009636C5" w:rsidRPr="00966547" w:rsidRDefault="009636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9636C5">
        <w:rPr>
          <w:b/>
          <w:sz w:val="24"/>
        </w:rPr>
        <w:t>Certificate of Filing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9636C5">
        <w:rPr>
          <w:b/>
          <w:sz w:val="24"/>
        </w:rPr>
        <w:t>PPL Electric Utilities Corporation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36C5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2016-11-04T15:38:00Z</dcterms:created>
  <dcterms:modified xsi:type="dcterms:W3CDTF">2016-11-04T15:38:00Z</dcterms:modified>
</cp:coreProperties>
</file>