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F076EC" w:rsidTr="002D5BCC">
        <w:tc>
          <w:tcPr>
            <w:tcW w:w="1363" w:type="dxa"/>
          </w:tcPr>
          <w:p w:rsidR="00E8035A" w:rsidRPr="00F076EC" w:rsidRDefault="003446D3">
            <w:pPr>
              <w:rPr>
                <w:sz w:val="24"/>
              </w:rPr>
            </w:pPr>
            <w:r w:rsidRPr="00F076EC">
              <w:rPr>
                <w:noProof/>
                <w:spacing w:val="-2"/>
              </w:rPr>
              <w:drawing>
                <wp:inline distT="0" distB="0" distL="0" distR="0" wp14:anchorId="7F8CA6AC" wp14:editId="51E307A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Pr="00F076EC" w:rsidRDefault="00E8035A">
            <w:pPr>
              <w:suppressAutoHyphens/>
              <w:spacing w:line="204" w:lineRule="auto"/>
              <w:jc w:val="center"/>
              <w:rPr>
                <w:spacing w:val="-3"/>
                <w:sz w:val="26"/>
              </w:rPr>
            </w:pPr>
            <w:r w:rsidRPr="00F076EC">
              <w:rPr>
                <w:spacing w:val="-3"/>
                <w:sz w:val="26"/>
              </w:rPr>
              <w:t>COMMONWEALTH OF PENNSYLVANIA</w:t>
            </w:r>
          </w:p>
          <w:p w:rsidR="00E8035A" w:rsidRPr="00F076EC" w:rsidRDefault="00E8035A">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086976">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rPr>
                <w:sz w:val="12"/>
              </w:rPr>
            </w:pPr>
          </w:p>
          <w:p w:rsidR="00E8035A" w:rsidRPr="00F076EC" w:rsidRDefault="00E8035A">
            <w:pPr>
              <w:jc w:val="right"/>
              <w:rPr>
                <w:sz w:val="12"/>
              </w:rPr>
            </w:pPr>
            <w:r w:rsidRPr="00F076EC">
              <w:rPr>
                <w:b/>
                <w:spacing w:val="-1"/>
                <w:sz w:val="12"/>
              </w:rPr>
              <w:t>IN REPLY PLEASE REFER TO OUR FILE</w:t>
            </w:r>
          </w:p>
        </w:tc>
      </w:tr>
      <w:tr w:rsidR="00E8035A" w:rsidRPr="00F076EC" w:rsidTr="002D5BCC">
        <w:trPr>
          <w:trHeight w:val="279"/>
        </w:trPr>
        <w:tc>
          <w:tcPr>
            <w:tcW w:w="1363" w:type="dxa"/>
          </w:tcPr>
          <w:p w:rsidR="00E8035A" w:rsidRPr="00F076EC" w:rsidRDefault="00E8035A">
            <w:pPr>
              <w:rPr>
                <w:spacing w:val="-2"/>
                <w:sz w:val="24"/>
                <w:szCs w:val="24"/>
              </w:rPr>
            </w:pPr>
            <w:r w:rsidRPr="00F076EC">
              <w:rPr>
                <w:sz w:val="24"/>
                <w:szCs w:val="24"/>
              </w:rPr>
              <w:tab/>
            </w:r>
          </w:p>
        </w:tc>
        <w:tc>
          <w:tcPr>
            <w:tcW w:w="7727" w:type="dxa"/>
          </w:tcPr>
          <w:p w:rsidR="00E8035A" w:rsidRPr="00F076EC" w:rsidRDefault="00E8035A" w:rsidP="002932FF">
            <w:pPr>
              <w:suppressAutoHyphens/>
              <w:spacing w:line="204" w:lineRule="auto"/>
              <w:jc w:val="center"/>
              <w:rPr>
                <w:spacing w:val="-3"/>
                <w:sz w:val="24"/>
                <w:szCs w:val="24"/>
              </w:rPr>
            </w:pPr>
          </w:p>
        </w:tc>
        <w:tc>
          <w:tcPr>
            <w:tcW w:w="1800" w:type="dxa"/>
            <w:gridSpan w:val="2"/>
          </w:tcPr>
          <w:p w:rsidR="00E8035A" w:rsidRPr="00F076EC" w:rsidRDefault="00E8035A" w:rsidP="00537D15">
            <w:pPr>
              <w:rPr>
                <w:sz w:val="24"/>
                <w:szCs w:val="24"/>
              </w:rPr>
            </w:pPr>
          </w:p>
        </w:tc>
      </w:tr>
    </w:tbl>
    <w:p w:rsidR="00C566C2" w:rsidRDefault="00C566C2" w:rsidP="00C566C2">
      <w:pPr>
        <w:jc w:val="center"/>
        <w:rPr>
          <w:sz w:val="24"/>
        </w:rPr>
      </w:pPr>
      <w:r>
        <w:rPr>
          <w:sz w:val="24"/>
        </w:rPr>
        <w:t>November 23, 2016</w:t>
      </w:r>
    </w:p>
    <w:p w:rsidR="003C303B" w:rsidRPr="005303A7" w:rsidRDefault="003C303B" w:rsidP="003C303B">
      <w:pPr>
        <w:jc w:val="right"/>
        <w:rPr>
          <w:sz w:val="24"/>
        </w:rPr>
      </w:pPr>
      <w:r>
        <w:rPr>
          <w:sz w:val="24"/>
        </w:rPr>
        <w:t xml:space="preserve">Docket </w:t>
      </w:r>
      <w:r w:rsidRPr="005303A7">
        <w:rPr>
          <w:sz w:val="24"/>
        </w:rPr>
        <w:t xml:space="preserve">No: </w:t>
      </w:r>
      <w:r w:rsidR="005303A7" w:rsidRPr="005303A7">
        <w:rPr>
          <w:sz w:val="24"/>
        </w:rPr>
        <w:t>A-2010-2197853</w:t>
      </w:r>
    </w:p>
    <w:p w:rsidR="003C303B" w:rsidRPr="005303A7" w:rsidRDefault="003C303B" w:rsidP="003C303B">
      <w:pPr>
        <w:jc w:val="right"/>
        <w:rPr>
          <w:sz w:val="24"/>
        </w:rPr>
      </w:pPr>
      <w:r w:rsidRPr="005303A7">
        <w:rPr>
          <w:sz w:val="24"/>
        </w:rPr>
        <w:t xml:space="preserve">Utility Code: </w:t>
      </w:r>
      <w:r w:rsidR="005303A7" w:rsidRPr="005303A7">
        <w:rPr>
          <w:sz w:val="24"/>
        </w:rPr>
        <w:t>1112669</w:t>
      </w:r>
    </w:p>
    <w:p w:rsidR="003C303B" w:rsidRDefault="003C303B" w:rsidP="000D0692">
      <w:pPr>
        <w:rPr>
          <w:b/>
          <w:sz w:val="24"/>
          <w:u w:val="single"/>
        </w:rPr>
      </w:pPr>
    </w:p>
    <w:p w:rsidR="00F076EC" w:rsidRDefault="000A2278" w:rsidP="000D0692">
      <w:pPr>
        <w:rPr>
          <w:b/>
          <w:sz w:val="24"/>
        </w:rPr>
      </w:pPr>
      <w:r w:rsidRPr="00F076EC">
        <w:rPr>
          <w:b/>
          <w:sz w:val="24"/>
          <w:u w:val="single"/>
        </w:rPr>
        <w:t>CERTIFIED</w:t>
      </w:r>
      <w:r w:rsidRPr="00F076EC">
        <w:rPr>
          <w:b/>
          <w:sz w:val="24"/>
        </w:rPr>
        <w:tab/>
      </w:r>
    </w:p>
    <w:p w:rsidR="003C303B" w:rsidRPr="00F076EC" w:rsidRDefault="003C303B" w:rsidP="000D0692">
      <w:pPr>
        <w:rPr>
          <w:b/>
          <w:sz w:val="24"/>
        </w:rPr>
      </w:pPr>
    </w:p>
    <w:p w:rsidR="005303A7" w:rsidRPr="005303A7" w:rsidRDefault="005303A7" w:rsidP="005303A7">
      <w:pPr>
        <w:rPr>
          <w:sz w:val="24"/>
        </w:rPr>
      </w:pPr>
      <w:r w:rsidRPr="005303A7">
        <w:rPr>
          <w:noProof/>
          <w:sz w:val="24"/>
        </w:rPr>
        <w:t>MIKE</w:t>
      </w:r>
      <w:r w:rsidRPr="005303A7">
        <w:rPr>
          <w:sz w:val="24"/>
        </w:rPr>
        <w:t xml:space="preserve"> </w:t>
      </w:r>
      <w:r w:rsidRPr="005303A7">
        <w:rPr>
          <w:noProof/>
          <w:sz w:val="24"/>
        </w:rPr>
        <w:t>STUMPO</w:t>
      </w:r>
    </w:p>
    <w:p w:rsidR="005303A7" w:rsidRPr="005303A7" w:rsidRDefault="005303A7" w:rsidP="005303A7">
      <w:pPr>
        <w:rPr>
          <w:noProof/>
          <w:sz w:val="24"/>
        </w:rPr>
      </w:pPr>
      <w:r w:rsidRPr="005303A7">
        <w:rPr>
          <w:noProof/>
          <w:sz w:val="24"/>
        </w:rPr>
        <w:t xml:space="preserve">THE LEGACY ENERGY GROUP </w:t>
      </w:r>
    </w:p>
    <w:p w:rsidR="005303A7" w:rsidRPr="005303A7" w:rsidRDefault="005303A7" w:rsidP="005303A7">
      <w:pPr>
        <w:rPr>
          <w:noProof/>
          <w:sz w:val="24"/>
        </w:rPr>
      </w:pPr>
      <w:r w:rsidRPr="005303A7">
        <w:rPr>
          <w:noProof/>
          <w:sz w:val="24"/>
        </w:rPr>
        <w:t>32 WATERLOO ST 3RD FLOOR</w:t>
      </w:r>
    </w:p>
    <w:p w:rsidR="003C303B" w:rsidRDefault="005303A7" w:rsidP="005303A7">
      <w:pPr>
        <w:rPr>
          <w:noProof/>
          <w:sz w:val="24"/>
        </w:rPr>
      </w:pPr>
      <w:r w:rsidRPr="005303A7">
        <w:rPr>
          <w:noProof/>
          <w:sz w:val="24"/>
        </w:rPr>
        <w:t>WARRENTON VA 20186</w:t>
      </w:r>
    </w:p>
    <w:p w:rsidR="005303A7" w:rsidRPr="005303A7" w:rsidRDefault="005303A7" w:rsidP="005303A7">
      <w:pPr>
        <w:rPr>
          <w:noProof/>
          <w:sz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E9671E" w:rsidRPr="00F076EC" w:rsidRDefault="00E9671E" w:rsidP="000D0692">
      <w:pPr>
        <w:jc w:val="center"/>
        <w:rPr>
          <w:sz w:val="24"/>
          <w:szCs w:val="24"/>
        </w:rPr>
      </w:pPr>
    </w:p>
    <w:p w:rsidR="000D0692" w:rsidRPr="00F076EC" w:rsidRDefault="005303A7" w:rsidP="000D0692">
      <w:pPr>
        <w:rPr>
          <w:sz w:val="24"/>
          <w:szCs w:val="24"/>
        </w:rPr>
      </w:pPr>
      <w:r>
        <w:rPr>
          <w:sz w:val="24"/>
          <w:szCs w:val="24"/>
        </w:rPr>
        <w:t>Dear Mr. Stumpo</w:t>
      </w:r>
      <w:r w:rsidR="00464D1A">
        <w:rPr>
          <w:sz w:val="24"/>
          <w:szCs w:val="24"/>
        </w:rPr>
        <w:t>:</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templates contain the required language.</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F076EC">
      <w:pPr>
        <w:ind w:firstLine="36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9021DB">
      <w:pPr>
        <w:ind w:firstLine="36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9021DB">
      <w:pPr>
        <w:ind w:firstLine="36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9021DB" w:rsidP="009021DB">
      <w:pPr>
        <w:tabs>
          <w:tab w:val="left" w:pos="360"/>
        </w:tabs>
        <w:rPr>
          <w:sz w:val="24"/>
          <w:szCs w:val="24"/>
        </w:rPr>
      </w:pPr>
      <w:r w:rsidRPr="009021DB">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CB1F53" w:rsidRPr="009021DB" w:rsidRDefault="00CB1F53" w:rsidP="000D0692">
      <w:pPr>
        <w:tabs>
          <w:tab w:val="left" w:pos="720"/>
        </w:tabs>
        <w:rPr>
          <w:sz w:val="24"/>
          <w:szCs w:val="24"/>
        </w:rPr>
      </w:pPr>
    </w:p>
    <w:p w:rsidR="009021DB" w:rsidRDefault="00557E26" w:rsidP="000D0692">
      <w:pPr>
        <w:tabs>
          <w:tab w:val="left" w:pos="720"/>
        </w:tabs>
        <w:rPr>
          <w:sz w:val="24"/>
          <w:szCs w:val="24"/>
        </w:rPr>
      </w:pPr>
      <w:r w:rsidRPr="009021DB">
        <w:rPr>
          <w:sz w:val="24"/>
          <w:szCs w:val="24"/>
        </w:rPr>
        <w:tab/>
      </w:r>
    </w:p>
    <w:p w:rsidR="009021DB" w:rsidRDefault="009021DB" w:rsidP="000D0692">
      <w:pPr>
        <w:tabs>
          <w:tab w:val="left" w:pos="720"/>
        </w:tabs>
        <w:rPr>
          <w:sz w:val="24"/>
          <w:szCs w:val="24"/>
        </w:rPr>
      </w:pPr>
    </w:p>
    <w:p w:rsidR="009021DB" w:rsidRDefault="009021DB" w:rsidP="000D0692">
      <w:pPr>
        <w:tabs>
          <w:tab w:val="left" w:pos="720"/>
        </w:tabs>
        <w:rPr>
          <w:sz w:val="24"/>
          <w:szCs w:val="24"/>
        </w:rPr>
      </w:pPr>
    </w:p>
    <w:p w:rsidR="009021DB" w:rsidRDefault="009021DB" w:rsidP="00C76FF4">
      <w:pPr>
        <w:tabs>
          <w:tab w:val="left" w:pos="720"/>
        </w:tabs>
        <w:ind w:right="432"/>
        <w:rPr>
          <w:sz w:val="24"/>
          <w:szCs w:val="24"/>
        </w:rPr>
      </w:pPr>
    </w:p>
    <w:p w:rsidR="000563F5" w:rsidRPr="009021DB" w:rsidRDefault="000D0692" w:rsidP="000D0692">
      <w:pPr>
        <w:tabs>
          <w:tab w:val="left" w:pos="720"/>
        </w:tabs>
        <w:rPr>
          <w:sz w:val="24"/>
          <w:szCs w:val="24"/>
        </w:rPr>
      </w:pPr>
      <w:r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C76FF4" w:rsidRPr="009021DB" w:rsidRDefault="00C566C2" w:rsidP="000563F5">
      <w:pPr>
        <w:tabs>
          <w:tab w:val="left" w:pos="720"/>
        </w:tabs>
        <w:rPr>
          <w:sz w:val="24"/>
          <w:szCs w:val="24"/>
        </w:rPr>
      </w:pPr>
      <w:bookmarkStart w:id="0" w:name="_GoBack"/>
      <w:r w:rsidRPr="00F45E06">
        <w:rPr>
          <w:b/>
          <w:noProof/>
        </w:rPr>
        <w:drawing>
          <wp:anchor distT="0" distB="0" distL="114300" distR="114300" simplePos="0" relativeHeight="251659264" behindDoc="1" locked="0" layoutInCell="1" allowOverlap="1" wp14:anchorId="205479CC" wp14:editId="63D14659">
            <wp:simplePos x="0" y="0"/>
            <wp:positionH relativeFrom="column">
              <wp:posOffset>3096895</wp:posOffset>
            </wp:positionH>
            <wp:positionV relativeFrom="paragraph">
              <wp:posOffset>88900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A2278" w:rsidRPr="009021DB" w:rsidRDefault="000D0692" w:rsidP="000A2278">
      <w:pPr>
        <w:tabs>
          <w:tab w:val="left" w:pos="5040"/>
        </w:tabs>
        <w:rPr>
          <w:color w:val="000000"/>
          <w:sz w:val="24"/>
          <w:szCs w:val="24"/>
        </w:rPr>
      </w:pPr>
      <w:r w:rsidRPr="009021DB">
        <w:rPr>
          <w:sz w:val="24"/>
          <w:szCs w:val="24"/>
        </w:rPr>
        <w:tab/>
      </w:r>
      <w:r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123DE6" w:rsidP="000A2278">
      <w:pPr>
        <w:tabs>
          <w:tab w:val="left" w:pos="720"/>
          <w:tab w:val="left" w:pos="5040"/>
        </w:tabs>
        <w:rPr>
          <w:sz w:val="24"/>
          <w:szCs w:val="24"/>
        </w:rPr>
      </w:pPr>
    </w:p>
    <w:p w:rsidR="000D0692" w:rsidRPr="009021DB" w:rsidRDefault="000D0692" w:rsidP="000D0692">
      <w:pPr>
        <w:tabs>
          <w:tab w:val="left" w:pos="720"/>
          <w:tab w:val="left" w:pos="5040"/>
        </w:tabs>
        <w:rPr>
          <w:sz w:val="24"/>
          <w:szCs w:val="24"/>
        </w:rPr>
      </w:pPr>
      <w:r w:rsidRPr="009021DB">
        <w:rPr>
          <w:sz w:val="24"/>
          <w:szCs w:val="24"/>
        </w:rPr>
        <w:t>cc:</w:t>
      </w:r>
      <w:r w:rsidRPr="009021DB">
        <w:rPr>
          <w:sz w:val="24"/>
          <w:szCs w:val="24"/>
        </w:rPr>
        <w:tab/>
      </w:r>
      <w:r w:rsidR="000563F5" w:rsidRPr="009021DB">
        <w:rPr>
          <w:sz w:val="24"/>
          <w:szCs w:val="24"/>
        </w:rPr>
        <w:t>Secretary Chiavetta</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0D0692">
      <w:pPr>
        <w:tabs>
          <w:tab w:val="left" w:pos="720"/>
          <w:tab w:val="left" w:pos="5040"/>
        </w:tabs>
        <w:rPr>
          <w:sz w:val="24"/>
          <w:szCs w:val="24"/>
        </w:rPr>
      </w:pPr>
    </w:p>
    <w:p w:rsidR="009021DB" w:rsidRPr="009021DB" w:rsidRDefault="009021DB" w:rsidP="009021DB">
      <w:pPr>
        <w:suppressAutoHyphens/>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9021DB">
          <w:footerReference w:type="default" r:id="rId13"/>
          <w:type w:val="continuous"/>
          <w:pgSz w:w="12240" w:h="15840" w:code="1"/>
          <w:pgMar w:top="288" w:right="864" w:bottom="288" w:left="864"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C76FF4" w:rsidRDefault="00C76FF4" w:rsidP="009021DB">
      <w:pPr>
        <w:jc w:val="center"/>
        <w:rPr>
          <w:b/>
          <w:sz w:val="24"/>
          <w:szCs w:val="24"/>
        </w:rPr>
      </w:pPr>
    </w:p>
    <w:p w:rsidR="005303A7" w:rsidRDefault="005303A7" w:rsidP="009021DB">
      <w:pPr>
        <w:jc w:val="center"/>
        <w:rPr>
          <w:b/>
          <w:sz w:val="24"/>
          <w:szCs w:val="24"/>
        </w:rPr>
      </w:pPr>
    </w:p>
    <w:p w:rsidR="005303A7" w:rsidRPr="009021DB" w:rsidRDefault="005303A7"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jc w:val="right"/>
        <w:rPr>
          <w:b/>
          <w:sz w:val="24"/>
          <w:szCs w:val="24"/>
        </w:rPr>
      </w:pP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w:t>
      </w:r>
      <w:r w:rsidRPr="005303A7">
        <w:rPr>
          <w:sz w:val="24"/>
          <w:szCs w:val="24"/>
        </w:rPr>
        <w:t>; to ensure the payment of annual fees as authorized by Act 155 of 2014; to adhere to the requirements of the Alternative Energy Portfolio Standards Act, 73 P.S. § 1648.1 et seq. and 52 Pa.Code 75.1 et seq.; and to ensure the supply</w:t>
      </w:r>
      <w:r w:rsidRPr="009021DB">
        <w:rPr>
          <w:sz w:val="24"/>
          <w:szCs w:val="24"/>
        </w:rPr>
        <w:t xml:space="preserve">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9021DB" w:rsidRPr="009021DB" w:rsidRDefault="009021DB" w:rsidP="009021DB">
      <w:pPr>
        <w:tabs>
          <w:tab w:val="left" w:pos="7650"/>
        </w:tabs>
        <w:rPr>
          <w:sz w:val="24"/>
          <w:szCs w:val="24"/>
        </w:rPr>
      </w:pPr>
      <w:r w:rsidRPr="009021DB">
        <w:rPr>
          <w:sz w:val="24"/>
          <w:szCs w:val="24"/>
        </w:rPr>
        <w:lastRenderedPageBreak/>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9021DB">
          <w:footerReference w:type="default" r:id="rId14"/>
          <w:type w:val="continuous"/>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suppressAutoHyphens/>
        <w:rPr>
          <w:b/>
          <w:sz w:val="24"/>
          <w:szCs w:val="24"/>
        </w:rPr>
      </w:pPr>
      <w:r w:rsidRPr="009021DB">
        <w:rPr>
          <w:b/>
          <w:sz w:val="24"/>
          <w:szCs w:val="24"/>
        </w:rPr>
        <w:lastRenderedPageBreak/>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jc w:val="center"/>
        <w:rPr>
          <w:sz w:val="24"/>
          <w:szCs w:val="24"/>
        </w:rPr>
      </w:pPr>
      <w:r w:rsidRPr="009021DB">
        <w:rPr>
          <w:sz w:val="24"/>
          <w:szCs w:val="24"/>
        </w:rPr>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w:t>
      </w:r>
      <w:r w:rsidRPr="009021DB">
        <w:rPr>
          <w:sz w:val="24"/>
          <w:szCs w:val="24"/>
        </w:rPr>
        <w:lastRenderedPageBreak/>
        <w:t>2810 OF THE PUBLIC UTILITY CODE, 66 PA. C.S. SECTION 2810</w:t>
      </w:r>
      <w:r w:rsidRPr="009021DB">
        <w:rPr>
          <w:sz w:val="24"/>
          <w:szCs w:val="24"/>
          <w:highlight w:val="yellow"/>
        </w:rPr>
        <w:t>; 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suppressAutoHyphens/>
        <w:jc w:val="center"/>
        <w:rPr>
          <w:sz w:val="24"/>
          <w:szCs w:val="24"/>
        </w:rPr>
      </w:pPr>
      <w:r w:rsidRPr="009021DB">
        <w:rPr>
          <w:sz w:val="24"/>
          <w:szCs w:val="24"/>
        </w:rPr>
        <w:t>Letter of Credit (Continued)</w:t>
      </w:r>
      <w:r w:rsidRPr="009021DB">
        <w:rPr>
          <w:sz w:val="24"/>
          <w:szCs w:val="24"/>
        </w:rPr>
        <w:fldChar w:fldCharType="begin"/>
      </w:r>
      <w:r w:rsidRPr="009021DB">
        <w:rPr>
          <w:sz w:val="24"/>
          <w:szCs w:val="24"/>
        </w:rPr>
        <w:instrText xml:space="preserve">PRIVATE </w:instrText>
      </w:r>
      <w:r w:rsidRPr="009021DB">
        <w:rPr>
          <w:sz w:val="24"/>
          <w:szCs w:val="24"/>
        </w:rPr>
        <w:fldChar w:fldCharType="end"/>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0B5" w:rsidRDefault="003570B5">
      <w:r>
        <w:separator/>
      </w:r>
    </w:p>
  </w:endnote>
  <w:endnote w:type="continuationSeparator" w:id="0">
    <w:p w:rsidR="003570B5" w:rsidRDefault="0035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C566C2">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C566C2">
      <w:rPr>
        <w:noProof/>
      </w:rPr>
      <w:t>3</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566C2">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0B5" w:rsidRDefault="003570B5">
      <w:r>
        <w:separator/>
      </w:r>
    </w:p>
  </w:footnote>
  <w:footnote w:type="continuationSeparator" w:id="0">
    <w:p w:rsidR="003570B5" w:rsidRDefault="00357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0B5"/>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03A7"/>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23AF"/>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6C2"/>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85A6-1232-45DD-90D5-AA947AE1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16375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3</cp:revision>
  <cp:lastPrinted>2016-11-23T13:30:00Z</cp:lastPrinted>
  <dcterms:created xsi:type="dcterms:W3CDTF">2016-11-15T18:10:00Z</dcterms:created>
  <dcterms:modified xsi:type="dcterms:W3CDTF">2016-11-23T13:30:00Z</dcterms:modified>
</cp:coreProperties>
</file>