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FC7EEE">
        <w:trPr>
          <w:trHeight w:val="990"/>
        </w:trPr>
        <w:tc>
          <w:tcPr>
            <w:tcW w:w="1363" w:type="dxa"/>
            <w:shd w:val="clear" w:color="auto" w:fill="auto"/>
          </w:tcPr>
          <w:p w:rsidR="00FC7EEE" w:rsidRDefault="00FC7EEE">
            <w:pPr>
              <w:rPr>
                <w:sz w:val="24"/>
              </w:rPr>
            </w:pPr>
          </w:p>
        </w:tc>
        <w:tc>
          <w:tcPr>
            <w:tcW w:w="8075" w:type="dxa"/>
            <w:shd w:val="clear" w:color="auto" w:fill="auto"/>
          </w:tcPr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COMMONWEALTH OF PENNSYLVANIA</w:t>
            </w:r>
          </w:p>
          <w:p w:rsidR="00FC7EEE" w:rsidRDefault="00FC7EE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r>
              <w:rPr>
                <w:rFonts w:ascii="Arial" w:hAnsi="Arial"/>
                <w:color w:val="000080"/>
                <w:sz w:val="26"/>
              </w:rPr>
              <w:t>PENNSYLVANIA PUBLIC UTILITY COMMISSION</w:t>
            </w:r>
          </w:p>
          <w:p w:rsidR="00FC7EEE" w:rsidRDefault="000105B3" w:rsidP="000105B3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>400 NORTH STREET</w:t>
            </w:r>
            <w:r w:rsidR="00FC7EEE">
              <w:rPr>
                <w:rFonts w:ascii="Arial" w:hAnsi="Arial"/>
                <w:color w:val="000080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z w:val="26"/>
              </w:rPr>
              <w:t>17120</w:t>
            </w:r>
          </w:p>
        </w:tc>
        <w:tc>
          <w:tcPr>
            <w:tcW w:w="1452" w:type="dxa"/>
            <w:shd w:val="clear" w:color="auto" w:fill="auto"/>
          </w:tcPr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rPr>
                <w:rFonts w:ascii="Arial" w:hAnsi="Arial"/>
                <w:sz w:val="12"/>
              </w:rPr>
            </w:pPr>
          </w:p>
          <w:p w:rsidR="00FC7EEE" w:rsidRDefault="00FC7EEE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FC7EEE" w:rsidRPr="003C348F" w:rsidRDefault="00FC7EEE" w:rsidP="001E7B51">
      <w:pPr>
        <w:rPr>
          <w:rFonts w:ascii="Arial" w:hAnsi="Arial" w:cs="Arial"/>
          <w:sz w:val="24"/>
          <w:szCs w:val="24"/>
        </w:rPr>
      </w:pPr>
      <w:r w:rsidRPr="003C348F">
        <w:rPr>
          <w:rFonts w:ascii="Arial" w:hAnsi="Arial" w:cs="Arial"/>
          <w:sz w:val="24"/>
          <w:szCs w:val="24"/>
        </w:rPr>
        <w:tab/>
      </w:r>
    </w:p>
    <w:p w:rsidR="00FC7EEE" w:rsidRPr="001E7B51" w:rsidRDefault="006B228D" w:rsidP="001E7B5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  <w:sz w:val="24"/>
        </w:rPr>
        <w:t>December 8</w:t>
      </w:r>
      <w:r w:rsidR="000105B3">
        <w:rPr>
          <w:rFonts w:ascii="Arial" w:hAnsi="Arial" w:cs="Arial"/>
          <w:noProof/>
          <w:sz w:val="24"/>
        </w:rPr>
        <w:t>, 2016</w:t>
      </w:r>
    </w:p>
    <w:p w:rsidR="00FC7EEE" w:rsidRPr="001E7B51" w:rsidRDefault="00FC7EEE" w:rsidP="006B7617">
      <w:pPr>
        <w:tabs>
          <w:tab w:val="right" w:pos="9900"/>
        </w:tabs>
        <w:ind w:right="-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0105B3">
        <w:rPr>
          <w:rFonts w:ascii="Arial" w:hAnsi="Arial" w:cs="Arial"/>
          <w:noProof/>
          <w:sz w:val="24"/>
        </w:rPr>
        <w:t>C-2016-25</w:t>
      </w:r>
      <w:r w:rsidR="006B228D">
        <w:rPr>
          <w:rFonts w:ascii="Arial" w:hAnsi="Arial" w:cs="Arial"/>
          <w:noProof/>
          <w:sz w:val="24"/>
        </w:rPr>
        <w:t>77778</w:t>
      </w:r>
    </w:p>
    <w:p w:rsidR="00FC7EEE" w:rsidRPr="001E7B51" w:rsidRDefault="00FC7EEE" w:rsidP="006B7617">
      <w:pPr>
        <w:jc w:val="both"/>
        <w:rPr>
          <w:rFonts w:ascii="Arial" w:hAnsi="Arial" w:cs="Arial"/>
          <w:sz w:val="24"/>
        </w:rPr>
      </w:pPr>
    </w:p>
    <w:p w:rsidR="000105B3" w:rsidRDefault="00506410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NICHOLAS DEBENEDICTIS, CEO AND CHAIRMAN</w:t>
      </w:r>
    </w:p>
    <w:p w:rsidR="00506410" w:rsidRDefault="00506410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AQUA PENNSYLVANIA, INC.</w:t>
      </w:r>
    </w:p>
    <w:p w:rsidR="00506410" w:rsidRDefault="00506410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762 WEST LANCASTER AVENUE</w:t>
      </w:r>
    </w:p>
    <w:p w:rsidR="00506410" w:rsidRDefault="00506410" w:rsidP="00FC4A91">
      <w:pPr>
        <w:ind w:left="720" w:hanging="720"/>
        <w:rPr>
          <w:rFonts w:ascii="Arial" w:hAnsi="Arial" w:cs="Arial"/>
          <w:noProof/>
          <w:sz w:val="24"/>
        </w:rPr>
      </w:pPr>
      <w:r>
        <w:rPr>
          <w:rFonts w:ascii="Arial" w:hAnsi="Arial" w:cs="Arial"/>
          <w:noProof/>
          <w:sz w:val="24"/>
        </w:rPr>
        <w:t>BRYN MAWR, PA  19010</w:t>
      </w:r>
    </w:p>
    <w:p w:rsidR="00506410" w:rsidRDefault="00506410" w:rsidP="00FC4A91">
      <w:pPr>
        <w:ind w:left="720" w:hanging="720"/>
        <w:rPr>
          <w:rFonts w:ascii="Arial" w:hAnsi="Arial" w:cs="Arial"/>
          <w:noProof/>
          <w:sz w:val="24"/>
        </w:rPr>
      </w:pPr>
    </w:p>
    <w:p w:rsidR="00506410" w:rsidRPr="001E7B51" w:rsidRDefault="00506410" w:rsidP="00FC4A91">
      <w:pPr>
        <w:ind w:left="720" w:hanging="720"/>
        <w:rPr>
          <w:rFonts w:ascii="Arial" w:hAnsi="Arial" w:cs="Arial"/>
          <w:sz w:val="24"/>
        </w:rPr>
      </w:pPr>
    </w:p>
    <w:p w:rsidR="00FC4A91" w:rsidRDefault="00FC4A91" w:rsidP="001E7B51">
      <w:pPr>
        <w:rPr>
          <w:rFonts w:ascii="Arial" w:hAnsi="Arial" w:cs="Arial"/>
          <w:sz w:val="24"/>
        </w:rPr>
      </w:pPr>
    </w:p>
    <w:p w:rsidR="00FC4A91" w:rsidRDefault="00FC4A91" w:rsidP="001E7B51">
      <w:pPr>
        <w:rPr>
          <w:rFonts w:ascii="Arial" w:hAnsi="Arial" w:cs="Arial"/>
          <w:sz w:val="24"/>
        </w:rPr>
      </w:pPr>
    </w:p>
    <w:p w:rsidR="00FC7EEE" w:rsidRPr="001E7B51" w:rsidRDefault="001A359B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      </w:t>
      </w:r>
      <w:r w:rsidR="00506410">
        <w:rPr>
          <w:rFonts w:ascii="Arial" w:hAnsi="Arial" w:cs="Arial"/>
          <w:sz w:val="24"/>
        </w:rPr>
        <w:t>Tracy R. Ellis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  <w:proofErr w:type="gramStart"/>
      <w:r w:rsidRPr="001E7B51">
        <w:rPr>
          <w:rFonts w:ascii="Arial" w:hAnsi="Arial" w:cs="Arial"/>
          <w:sz w:val="24"/>
        </w:rPr>
        <w:t>v</w:t>
      </w:r>
      <w:proofErr w:type="gramEnd"/>
      <w:r w:rsidRPr="001E7B51">
        <w:rPr>
          <w:rFonts w:ascii="Arial" w:hAnsi="Arial" w:cs="Arial"/>
          <w:sz w:val="24"/>
        </w:rPr>
        <w:t>.</w:t>
      </w:r>
    </w:p>
    <w:p w:rsidR="00FC7EEE" w:rsidRPr="001E7B51" w:rsidRDefault="00506410" w:rsidP="001E7B51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Aqua P</w:t>
      </w:r>
      <w:bookmarkStart w:id="0" w:name="_GoBack"/>
      <w:bookmarkEnd w:id="0"/>
      <w:r w:rsidR="000105B3">
        <w:rPr>
          <w:rFonts w:ascii="Arial" w:hAnsi="Arial" w:cs="Arial"/>
          <w:noProof/>
          <w:sz w:val="24"/>
        </w:rPr>
        <w:t>ennsylvania, Inc.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>Dear Sir/Madam: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 xml:space="preserve">Attached is </w:t>
      </w:r>
      <w:r w:rsidR="001A359B">
        <w:rPr>
          <w:rFonts w:ascii="Arial" w:hAnsi="Arial" w:cs="Arial"/>
          <w:sz w:val="24"/>
        </w:rPr>
        <w:t xml:space="preserve">a </w:t>
      </w:r>
      <w:r w:rsidRPr="001E7B51">
        <w:rPr>
          <w:rFonts w:ascii="Arial" w:hAnsi="Arial" w:cs="Arial"/>
          <w:sz w:val="24"/>
        </w:rPr>
        <w:t>copy of an amended complaint filed on behalf of the complainant in the above titled proceeding.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  <w:r w:rsidRPr="001E7B51">
        <w:rPr>
          <w:rFonts w:ascii="Arial" w:hAnsi="Arial" w:cs="Arial"/>
          <w:sz w:val="24"/>
        </w:rPr>
        <w:tab/>
        <w:t>Such answer as you desire to make to the amended complaint should be filed in this Office and served upon the complainant within twenty days from receipt of this letter.</w:t>
      </w: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7C0C50" w:rsidRPr="007C0C50" w:rsidRDefault="00FC7EEE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 w:rsidR="007C0C50" w:rsidRPr="007C0C50">
        <w:rPr>
          <w:rFonts w:ascii="Arial" w:hAnsi="Arial" w:cs="Arial"/>
          <w:sz w:val="24"/>
        </w:rPr>
        <w:t>Very truly yours,</w:t>
      </w:r>
    </w:p>
    <w:p w:rsidR="007C0C50" w:rsidRPr="007C0C50" w:rsidRDefault="00727C39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2333625</wp:posOffset>
            </wp:positionH>
            <wp:positionV relativeFrom="paragraph">
              <wp:posOffset>82550</wp:posOffset>
            </wp:positionV>
            <wp:extent cx="2200275" cy="838200"/>
            <wp:effectExtent l="0" t="0" r="9525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</w:r>
      <w:r w:rsidRPr="007C0C50">
        <w:rPr>
          <w:rFonts w:ascii="Arial" w:hAnsi="Arial" w:cs="Arial"/>
          <w:sz w:val="24"/>
        </w:rPr>
        <w:tab/>
        <w:t xml:space="preserve">            </w:t>
      </w: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sz w:val="24"/>
        </w:rPr>
      </w:pPr>
    </w:p>
    <w:p w:rsidR="007C0C50" w:rsidRPr="007C0C50" w:rsidRDefault="007C0C50" w:rsidP="007C0C50">
      <w:pPr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 xml:space="preserve">                </w:t>
      </w:r>
      <w:r w:rsidRPr="007C0C50">
        <w:rPr>
          <w:rFonts w:ascii="Arial" w:hAnsi="Arial" w:cs="Arial"/>
          <w:bCs/>
          <w:sz w:val="24"/>
        </w:rPr>
        <w:t>Rosemary Chiavetta</w:t>
      </w:r>
    </w:p>
    <w:p w:rsidR="007C0C50" w:rsidRPr="001E7B51" w:rsidRDefault="007C0C50" w:rsidP="007C0C50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bCs/>
          <w:sz w:val="24"/>
        </w:rPr>
        <w:t xml:space="preserve">             </w:t>
      </w:r>
      <w:r w:rsidRPr="007C0C50">
        <w:rPr>
          <w:rFonts w:ascii="Arial" w:hAnsi="Arial" w:cs="Arial"/>
          <w:bCs/>
          <w:sz w:val="24"/>
        </w:rPr>
        <w:t>Secretary</w:t>
      </w: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jc w:val="center"/>
        <w:rPr>
          <w:rFonts w:ascii="Arial" w:hAnsi="Arial" w:cs="Arial"/>
          <w:sz w:val="24"/>
        </w:rPr>
      </w:pPr>
    </w:p>
    <w:p w:rsidR="00FC7EEE" w:rsidRPr="001E7B51" w:rsidRDefault="00FC7EEE" w:rsidP="001E7B51">
      <w:pPr>
        <w:rPr>
          <w:rFonts w:ascii="Arial" w:hAnsi="Arial" w:cs="Arial"/>
          <w:sz w:val="24"/>
        </w:rPr>
      </w:pPr>
    </w:p>
    <w:p w:rsidR="00FC7EEE" w:rsidRPr="001E7B51" w:rsidRDefault="000105B3" w:rsidP="001E7B51">
      <w:pPr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w:t>RC:AEL</w:t>
      </w:r>
    </w:p>
    <w:p w:rsidR="00FC7EEE" w:rsidRDefault="00FC7EEE" w:rsidP="001E7B51">
      <w:pPr>
        <w:rPr>
          <w:rFonts w:ascii="Arial" w:hAnsi="Arial" w:cs="Arial"/>
        </w:rPr>
        <w:sectPr w:rsidR="00FC7EEE" w:rsidSect="00FC7EEE">
          <w:pgSz w:w="12240" w:h="15840"/>
          <w:pgMar w:top="720" w:right="1440" w:bottom="1440" w:left="1440" w:header="720" w:footer="720" w:gutter="0"/>
          <w:pgNumType w:start="1"/>
          <w:cols w:space="720"/>
        </w:sectPr>
      </w:pPr>
    </w:p>
    <w:p w:rsidR="00FC7EEE" w:rsidRPr="001E7B51" w:rsidRDefault="00FC7EEE" w:rsidP="001E7B51">
      <w:pPr>
        <w:rPr>
          <w:rFonts w:ascii="Arial" w:hAnsi="Arial" w:cs="Arial"/>
        </w:rPr>
      </w:pPr>
    </w:p>
    <w:sectPr w:rsidR="00FC7EEE" w:rsidRPr="001E7B51" w:rsidSect="00FC7EEE">
      <w:type w:val="continuous"/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D421B"/>
    <w:multiLevelType w:val="hybridMultilevel"/>
    <w:tmpl w:val="FA3E9EC8"/>
    <w:lvl w:ilvl="0" w:tplc="8BE0A7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D85DA4"/>
    <w:multiLevelType w:val="hybridMultilevel"/>
    <w:tmpl w:val="A8B81218"/>
    <w:lvl w:ilvl="0" w:tplc="8188BC2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191"/>
    <w:rsid w:val="000105B3"/>
    <w:rsid w:val="00074434"/>
    <w:rsid w:val="001A359B"/>
    <w:rsid w:val="001E7B51"/>
    <w:rsid w:val="002333DF"/>
    <w:rsid w:val="002F6A38"/>
    <w:rsid w:val="003C348F"/>
    <w:rsid w:val="00506410"/>
    <w:rsid w:val="00634AFF"/>
    <w:rsid w:val="006635E1"/>
    <w:rsid w:val="00693191"/>
    <w:rsid w:val="006B228D"/>
    <w:rsid w:val="006B7617"/>
    <w:rsid w:val="006C567C"/>
    <w:rsid w:val="00727C39"/>
    <w:rsid w:val="007C0C50"/>
    <w:rsid w:val="00CD78AC"/>
    <w:rsid w:val="00D25C21"/>
    <w:rsid w:val="00DE149E"/>
    <w:rsid w:val="00ED394E"/>
    <w:rsid w:val="00FC4A91"/>
    <w:rsid w:val="00F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pacing w:val="-3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4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AMENDED COMPLAINT LETTER</vt:lpstr>
    </vt:vector>
  </TitlesOfParts>
  <Company>PA PUC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AMENDED COMPLAINT LETTER</dc:title>
  <dc:creator>BESTK</dc:creator>
  <cp:lastModifiedBy>Leonard, Allyson</cp:lastModifiedBy>
  <cp:revision>3</cp:revision>
  <cp:lastPrinted>2007-07-10T16:29:00Z</cp:lastPrinted>
  <dcterms:created xsi:type="dcterms:W3CDTF">2016-12-07T19:25:00Z</dcterms:created>
  <dcterms:modified xsi:type="dcterms:W3CDTF">2016-12-07T19:27:00Z</dcterms:modified>
</cp:coreProperties>
</file>