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B5739D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8,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504F3" w:rsidRDefault="00B5739D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Greg Bass</w:t>
      </w:r>
    </w:p>
    <w:p w:rsidR="005A5864" w:rsidRPr="00D20EFD" w:rsidRDefault="00B5739D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Calpine Energy Solutions LLC</w:t>
      </w:r>
    </w:p>
    <w:p w:rsidR="00452B4E" w:rsidRDefault="00B5739D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401 West A Street Suite 500</w:t>
      </w:r>
    </w:p>
    <w:p w:rsidR="005A5864" w:rsidRPr="00D20EFD" w:rsidRDefault="00B5739D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San Diego CA  92101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B5739D">
        <w:rPr>
          <w:sz w:val="22"/>
          <w:szCs w:val="22"/>
        </w:rPr>
        <w:t>Calpine Energy Solutions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452B4E" w:rsidRPr="00452B4E">
        <w:rPr>
          <w:rFonts w:cs="Arial"/>
          <w:sz w:val="22"/>
          <w:szCs w:val="22"/>
        </w:rPr>
        <w:t>A-</w:t>
      </w:r>
      <w:r w:rsidR="00B5739D">
        <w:rPr>
          <w:rFonts w:cs="Arial"/>
          <w:sz w:val="22"/>
          <w:szCs w:val="22"/>
        </w:rPr>
        <w:t>110141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B5739D">
        <w:rPr>
          <w:rFonts w:cs="Arial"/>
          <w:sz w:val="22"/>
          <w:szCs w:val="22"/>
        </w:rPr>
        <w:t>Mr. Bass</w:t>
      </w:r>
      <w:bookmarkStart w:id="0" w:name="_GoBack"/>
      <w:bookmarkEnd w:id="0"/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B5739D">
        <w:rPr>
          <w:sz w:val="22"/>
          <w:szCs w:val="22"/>
        </w:rPr>
        <w:t>Calpine Energy Solutions LLC</w:t>
      </w:r>
      <w:r w:rsidR="00B5739D">
        <w:rPr>
          <w:sz w:val="22"/>
          <w:szCs w:val="22"/>
        </w:rPr>
        <w:t xml:space="preserve"> (formerly Noble Americas Energy Solutions LLC)</w:t>
      </w:r>
      <w:r w:rsidR="00E57BBD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</w:t>
      </w:r>
      <w:r w:rsidR="00452B4E">
        <w:rPr>
          <w:sz w:val="22"/>
          <w:szCs w:val="22"/>
        </w:rPr>
        <w:t>bond language is based on an outdated template</w:t>
      </w:r>
      <w:r w:rsidR="00E57BBD">
        <w:rPr>
          <w:sz w:val="22"/>
          <w:szCs w:val="22"/>
        </w:rPr>
        <w:t xml:space="preserve">.  </w:t>
      </w:r>
      <w:r w:rsidR="00E57BBD">
        <w:rPr>
          <w:rFonts w:cs="Arial"/>
          <w:sz w:val="22"/>
          <w:szCs w:val="22"/>
        </w:rPr>
        <w:t>Please revise using the most recent version of the template (available on the Commission website and also attached).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2B4E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5739D"/>
    <w:rsid w:val="00B64783"/>
    <w:rsid w:val="00B74610"/>
    <w:rsid w:val="00B74FB7"/>
    <w:rsid w:val="00B75922"/>
    <w:rsid w:val="00B8267F"/>
    <w:rsid w:val="00BC30DA"/>
    <w:rsid w:val="00BD0295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57BBD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2016-10-06T18:45:00Z</cp:lastPrinted>
  <dcterms:created xsi:type="dcterms:W3CDTF">2016-12-08T14:07:00Z</dcterms:created>
  <dcterms:modified xsi:type="dcterms:W3CDTF">2016-12-08T14:07:00Z</dcterms:modified>
</cp:coreProperties>
</file>