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65E" w:rsidRPr="00E4674D" w:rsidRDefault="00F3265E">
      <w:pPr>
        <w:rPr>
          <w:color w:val="auto"/>
        </w:rPr>
      </w:pPr>
    </w:p>
    <w:tbl>
      <w:tblPr>
        <w:tblW w:w="9558" w:type="dxa"/>
        <w:tblLayout w:type="fixed"/>
        <w:tblLook w:val="0000" w:firstRow="0" w:lastRow="0" w:firstColumn="0" w:lastColumn="0" w:noHBand="0" w:noVBand="0"/>
      </w:tblPr>
      <w:tblGrid>
        <w:gridCol w:w="2448"/>
        <w:gridCol w:w="1980"/>
        <w:gridCol w:w="2250"/>
        <w:gridCol w:w="2880"/>
      </w:tblGrid>
      <w:tr w:rsidR="00807A65" w:rsidRPr="00807A65" w:rsidTr="006470C7">
        <w:trPr>
          <w:trHeight w:val="1143"/>
        </w:trPr>
        <w:tc>
          <w:tcPr>
            <w:tcW w:w="2448" w:type="dxa"/>
          </w:tcPr>
          <w:p w:rsidR="00E16C29" w:rsidRPr="00807A65" w:rsidRDefault="00E16C29">
            <w:pPr>
              <w:pStyle w:val="Header"/>
              <w:tabs>
                <w:tab w:val="clear" w:pos="4320"/>
                <w:tab w:val="clear" w:pos="8640"/>
              </w:tabs>
              <w:rPr>
                <w:color w:val="auto"/>
                <w:szCs w:val="26"/>
              </w:rPr>
            </w:pPr>
          </w:p>
        </w:tc>
        <w:tc>
          <w:tcPr>
            <w:tcW w:w="4230" w:type="dxa"/>
            <w:gridSpan w:val="2"/>
          </w:tcPr>
          <w:p w:rsidR="00E16C29" w:rsidRPr="00807A65" w:rsidRDefault="00E16C29">
            <w:pPr>
              <w:jc w:val="center"/>
              <w:rPr>
                <w:b/>
                <w:color w:val="auto"/>
                <w:szCs w:val="26"/>
              </w:rPr>
            </w:pPr>
            <w:r w:rsidRPr="00807A65">
              <w:rPr>
                <w:b/>
                <w:color w:val="auto"/>
                <w:szCs w:val="26"/>
              </w:rPr>
              <w:t>PENNSYLVANIA</w:t>
            </w:r>
          </w:p>
          <w:p w:rsidR="00E16C29" w:rsidRPr="00807A65" w:rsidRDefault="00E16C29">
            <w:pPr>
              <w:jc w:val="center"/>
              <w:rPr>
                <w:b/>
                <w:color w:val="auto"/>
                <w:szCs w:val="26"/>
              </w:rPr>
            </w:pPr>
            <w:r w:rsidRPr="00807A65">
              <w:rPr>
                <w:b/>
                <w:color w:val="auto"/>
                <w:szCs w:val="26"/>
              </w:rPr>
              <w:t>PUBLIC UTILITY COMMISSION</w:t>
            </w:r>
          </w:p>
          <w:p w:rsidR="00E16C29" w:rsidRPr="00807A65" w:rsidRDefault="00E16C29">
            <w:pPr>
              <w:jc w:val="center"/>
              <w:rPr>
                <w:b/>
                <w:color w:val="auto"/>
                <w:szCs w:val="26"/>
              </w:rPr>
            </w:pPr>
            <w:r w:rsidRPr="00807A65">
              <w:rPr>
                <w:b/>
                <w:color w:val="auto"/>
                <w:szCs w:val="26"/>
              </w:rPr>
              <w:t>Harrisburg, PA  17105-3265</w:t>
            </w:r>
          </w:p>
          <w:p w:rsidR="00F3265E" w:rsidRPr="00807A65" w:rsidRDefault="00F3265E" w:rsidP="00B63D54">
            <w:pPr>
              <w:spacing w:line="360" w:lineRule="auto"/>
              <w:jc w:val="center"/>
              <w:rPr>
                <w:color w:val="auto"/>
                <w:szCs w:val="26"/>
              </w:rPr>
            </w:pPr>
          </w:p>
        </w:tc>
        <w:tc>
          <w:tcPr>
            <w:tcW w:w="2880" w:type="dxa"/>
          </w:tcPr>
          <w:p w:rsidR="00E16C29" w:rsidRPr="00807A65" w:rsidRDefault="00E16C29">
            <w:pPr>
              <w:rPr>
                <w:color w:val="auto"/>
                <w:szCs w:val="26"/>
              </w:rPr>
            </w:pPr>
          </w:p>
        </w:tc>
      </w:tr>
      <w:tr w:rsidR="00807A65" w:rsidRPr="00807A65" w:rsidTr="00F3265E">
        <w:tc>
          <w:tcPr>
            <w:tcW w:w="4428" w:type="dxa"/>
            <w:gridSpan w:val="2"/>
          </w:tcPr>
          <w:p w:rsidR="006470C7" w:rsidRPr="00807A65" w:rsidRDefault="006470C7" w:rsidP="005C7A8C">
            <w:pPr>
              <w:rPr>
                <w:color w:val="auto"/>
                <w:szCs w:val="26"/>
              </w:rPr>
            </w:pPr>
          </w:p>
        </w:tc>
        <w:tc>
          <w:tcPr>
            <w:tcW w:w="5130" w:type="dxa"/>
            <w:gridSpan w:val="2"/>
          </w:tcPr>
          <w:p w:rsidR="006470C7" w:rsidRPr="00807A65" w:rsidRDefault="006470C7" w:rsidP="009F4554">
            <w:pPr>
              <w:ind w:firstLine="612"/>
              <w:jc w:val="right"/>
              <w:rPr>
                <w:color w:val="auto"/>
                <w:szCs w:val="26"/>
              </w:rPr>
            </w:pPr>
            <w:r w:rsidRPr="00807A65">
              <w:rPr>
                <w:color w:val="auto"/>
                <w:szCs w:val="26"/>
              </w:rPr>
              <w:t xml:space="preserve">Public Meeting held </w:t>
            </w:r>
            <w:r w:rsidR="009F4554" w:rsidRPr="00807A65">
              <w:rPr>
                <w:color w:val="auto"/>
                <w:szCs w:val="26"/>
              </w:rPr>
              <w:t>December 8</w:t>
            </w:r>
            <w:r w:rsidRPr="00807A65">
              <w:rPr>
                <w:color w:val="auto"/>
                <w:szCs w:val="26"/>
              </w:rPr>
              <w:t>, 201</w:t>
            </w:r>
            <w:r w:rsidR="0054218D" w:rsidRPr="00807A65">
              <w:rPr>
                <w:color w:val="auto"/>
                <w:szCs w:val="26"/>
              </w:rPr>
              <w:t>6</w:t>
            </w:r>
          </w:p>
        </w:tc>
      </w:tr>
      <w:tr w:rsidR="00807A65" w:rsidRPr="00807A65" w:rsidTr="00F3265E">
        <w:tc>
          <w:tcPr>
            <w:tcW w:w="4428" w:type="dxa"/>
            <w:gridSpan w:val="2"/>
          </w:tcPr>
          <w:p w:rsidR="006470C7" w:rsidRPr="00807A65" w:rsidRDefault="006470C7" w:rsidP="005C7A8C">
            <w:pPr>
              <w:rPr>
                <w:color w:val="auto"/>
                <w:szCs w:val="26"/>
              </w:rPr>
            </w:pPr>
            <w:r w:rsidRPr="00807A65">
              <w:rPr>
                <w:color w:val="auto"/>
                <w:szCs w:val="26"/>
              </w:rPr>
              <w:t>Commissioners Present:</w:t>
            </w:r>
          </w:p>
        </w:tc>
        <w:tc>
          <w:tcPr>
            <w:tcW w:w="5130" w:type="dxa"/>
            <w:gridSpan w:val="2"/>
          </w:tcPr>
          <w:p w:rsidR="006470C7" w:rsidRPr="00807A65" w:rsidRDefault="006470C7" w:rsidP="005C7A8C">
            <w:pPr>
              <w:pStyle w:val="Heading1"/>
              <w:rPr>
                <w:rStyle w:val="Emphasis"/>
                <w:color w:val="auto"/>
              </w:rPr>
            </w:pPr>
          </w:p>
        </w:tc>
      </w:tr>
      <w:tr w:rsidR="00807A65" w:rsidRPr="00807A65" w:rsidTr="00F3265E">
        <w:tc>
          <w:tcPr>
            <w:tcW w:w="4428" w:type="dxa"/>
            <w:gridSpan w:val="2"/>
          </w:tcPr>
          <w:p w:rsidR="006470C7" w:rsidRPr="00807A65" w:rsidRDefault="006470C7" w:rsidP="005C7A8C">
            <w:pPr>
              <w:rPr>
                <w:color w:val="auto"/>
                <w:szCs w:val="26"/>
              </w:rPr>
            </w:pPr>
          </w:p>
        </w:tc>
        <w:tc>
          <w:tcPr>
            <w:tcW w:w="5130" w:type="dxa"/>
            <w:gridSpan w:val="2"/>
          </w:tcPr>
          <w:p w:rsidR="006470C7" w:rsidRPr="00807A65" w:rsidRDefault="006470C7" w:rsidP="005C7A8C">
            <w:pPr>
              <w:rPr>
                <w:color w:val="auto"/>
                <w:szCs w:val="26"/>
              </w:rPr>
            </w:pPr>
          </w:p>
        </w:tc>
      </w:tr>
      <w:tr w:rsidR="00807A65" w:rsidRPr="00807A65" w:rsidTr="008C6897">
        <w:trPr>
          <w:trHeight w:val="1548"/>
        </w:trPr>
        <w:tc>
          <w:tcPr>
            <w:tcW w:w="9558" w:type="dxa"/>
            <w:gridSpan w:val="4"/>
          </w:tcPr>
          <w:p w:rsidR="006F7613" w:rsidRPr="00807A65" w:rsidRDefault="006F7613" w:rsidP="006F7613">
            <w:pPr>
              <w:ind w:left="432"/>
              <w:rPr>
                <w:color w:val="auto"/>
              </w:rPr>
            </w:pPr>
            <w:r w:rsidRPr="00807A65">
              <w:rPr>
                <w:color w:val="auto"/>
              </w:rPr>
              <w:t>Gladys M. Brown, Chairman</w:t>
            </w:r>
          </w:p>
          <w:p w:rsidR="006F7613" w:rsidRPr="00807A65" w:rsidRDefault="006F7613" w:rsidP="006F7613">
            <w:pPr>
              <w:ind w:left="432"/>
              <w:rPr>
                <w:color w:val="auto"/>
              </w:rPr>
            </w:pPr>
            <w:r w:rsidRPr="00807A65">
              <w:rPr>
                <w:color w:val="auto"/>
              </w:rPr>
              <w:t>Andrew G. Place, Vice Chairman</w:t>
            </w:r>
          </w:p>
          <w:p w:rsidR="006F7613" w:rsidRPr="00807A65" w:rsidRDefault="006F7613" w:rsidP="006F7613">
            <w:pPr>
              <w:ind w:left="432"/>
              <w:rPr>
                <w:color w:val="auto"/>
              </w:rPr>
            </w:pPr>
            <w:r w:rsidRPr="00807A65">
              <w:rPr>
                <w:color w:val="auto"/>
              </w:rPr>
              <w:t>John F. Coleman, Jr.</w:t>
            </w:r>
          </w:p>
          <w:p w:rsidR="006F7613" w:rsidRPr="00807A65" w:rsidRDefault="006F7613" w:rsidP="006F7613">
            <w:pPr>
              <w:ind w:left="432"/>
              <w:rPr>
                <w:color w:val="auto"/>
              </w:rPr>
            </w:pPr>
            <w:r w:rsidRPr="00807A65">
              <w:rPr>
                <w:color w:val="auto"/>
              </w:rPr>
              <w:t>Robert F. Powelson</w:t>
            </w:r>
          </w:p>
          <w:p w:rsidR="00106846" w:rsidRPr="00807A65" w:rsidRDefault="006F7613" w:rsidP="008C6897">
            <w:pPr>
              <w:ind w:left="450"/>
              <w:rPr>
                <w:color w:val="auto"/>
                <w:szCs w:val="26"/>
              </w:rPr>
            </w:pPr>
            <w:r w:rsidRPr="00807A65">
              <w:rPr>
                <w:color w:val="auto"/>
              </w:rPr>
              <w:t>David W. Sweet</w:t>
            </w:r>
          </w:p>
          <w:p w:rsidR="009A5A3B" w:rsidRPr="00807A65" w:rsidRDefault="009A5A3B" w:rsidP="00132476">
            <w:pPr>
              <w:rPr>
                <w:color w:val="auto"/>
                <w:szCs w:val="26"/>
              </w:rPr>
            </w:pPr>
          </w:p>
        </w:tc>
      </w:tr>
      <w:tr w:rsidR="008C6897" w:rsidRPr="00807A65" w:rsidTr="008C6897">
        <w:trPr>
          <w:trHeight w:val="288"/>
        </w:trPr>
        <w:tc>
          <w:tcPr>
            <w:tcW w:w="9558" w:type="dxa"/>
            <w:gridSpan w:val="4"/>
          </w:tcPr>
          <w:p w:rsidR="00132476" w:rsidRPr="00807A65" w:rsidRDefault="00132476" w:rsidP="001268CA">
            <w:pPr>
              <w:rPr>
                <w:color w:val="auto"/>
              </w:rPr>
            </w:pPr>
          </w:p>
        </w:tc>
      </w:tr>
    </w:tbl>
    <w:p w:rsidR="006A523A" w:rsidRPr="00807A65" w:rsidRDefault="006A523A">
      <w:pPr>
        <w:rPr>
          <w:color w:val="auto"/>
          <w:szCs w:val="26"/>
        </w:rPr>
      </w:pPr>
    </w:p>
    <w:tbl>
      <w:tblPr>
        <w:tblW w:w="0" w:type="auto"/>
        <w:tblLayout w:type="fixed"/>
        <w:tblLook w:val="0000" w:firstRow="0" w:lastRow="0" w:firstColumn="0" w:lastColumn="0" w:noHBand="0" w:noVBand="0"/>
      </w:tblPr>
      <w:tblGrid>
        <w:gridCol w:w="5418"/>
        <w:gridCol w:w="4140"/>
      </w:tblGrid>
      <w:tr w:rsidR="00807A65" w:rsidRPr="00807A65">
        <w:tc>
          <w:tcPr>
            <w:tcW w:w="5418" w:type="dxa"/>
          </w:tcPr>
          <w:p w:rsidR="00E16C29" w:rsidRPr="00807A65" w:rsidRDefault="003F7D84" w:rsidP="00304A32">
            <w:pPr>
              <w:rPr>
                <w:color w:val="auto"/>
                <w:szCs w:val="26"/>
              </w:rPr>
            </w:pPr>
            <w:r w:rsidRPr="00807A65">
              <w:rPr>
                <w:color w:val="auto"/>
                <w:szCs w:val="26"/>
              </w:rPr>
              <w:t xml:space="preserve">Application of </w:t>
            </w:r>
            <w:r w:rsidR="00443456" w:rsidRPr="00807A65">
              <w:rPr>
                <w:color w:val="auto"/>
                <w:szCs w:val="26"/>
              </w:rPr>
              <w:t>Pennsylvania</w:t>
            </w:r>
            <w:r w:rsidR="007E5ABA" w:rsidRPr="00807A65">
              <w:rPr>
                <w:color w:val="auto"/>
                <w:szCs w:val="26"/>
              </w:rPr>
              <w:t>-American Water</w:t>
            </w:r>
            <w:r w:rsidR="00D1776B" w:rsidRPr="00807A65">
              <w:rPr>
                <w:color w:val="auto"/>
                <w:szCs w:val="26"/>
              </w:rPr>
              <w:t xml:space="preserve"> Company</w:t>
            </w:r>
            <w:r w:rsidR="00C72B58" w:rsidRPr="00807A65">
              <w:rPr>
                <w:color w:val="auto"/>
                <w:szCs w:val="26"/>
              </w:rPr>
              <w:t xml:space="preserve"> </w:t>
            </w:r>
            <w:r w:rsidR="00D10118" w:rsidRPr="00807A65">
              <w:rPr>
                <w:color w:val="auto"/>
                <w:szCs w:val="26"/>
              </w:rPr>
              <w:t>-</w:t>
            </w:r>
            <w:r w:rsidR="00C72B58" w:rsidRPr="00807A65">
              <w:rPr>
                <w:color w:val="auto"/>
                <w:szCs w:val="26"/>
              </w:rPr>
              <w:t xml:space="preserve"> </w:t>
            </w:r>
            <w:r w:rsidR="00D10118" w:rsidRPr="00807A65">
              <w:rPr>
                <w:color w:val="auto"/>
                <w:szCs w:val="26"/>
              </w:rPr>
              <w:t>Wastewater Division</w:t>
            </w:r>
            <w:r w:rsidR="009B042D" w:rsidRPr="00807A65">
              <w:rPr>
                <w:color w:val="auto"/>
                <w:szCs w:val="26"/>
              </w:rPr>
              <w:t xml:space="preserve"> </w:t>
            </w:r>
            <w:r w:rsidRPr="00807A65">
              <w:rPr>
                <w:color w:val="auto"/>
                <w:szCs w:val="26"/>
              </w:rPr>
              <w:t xml:space="preserve">for approval </w:t>
            </w:r>
            <w:r w:rsidR="00D1776B" w:rsidRPr="00807A65">
              <w:rPr>
                <w:color w:val="auto"/>
                <w:szCs w:val="26"/>
              </w:rPr>
              <w:t>of the right to</w:t>
            </w:r>
            <w:r w:rsidR="009B042D" w:rsidRPr="00807A65">
              <w:rPr>
                <w:color w:val="auto"/>
                <w:szCs w:val="26"/>
              </w:rPr>
              <w:t xml:space="preserve"> offer</w:t>
            </w:r>
            <w:r w:rsidR="00443456" w:rsidRPr="00807A65">
              <w:rPr>
                <w:color w:val="auto"/>
                <w:szCs w:val="26"/>
              </w:rPr>
              <w:t>, render,</w:t>
            </w:r>
            <w:r w:rsidR="009B042D" w:rsidRPr="00807A65">
              <w:rPr>
                <w:color w:val="auto"/>
                <w:szCs w:val="26"/>
              </w:rPr>
              <w:t xml:space="preserve"> furnish </w:t>
            </w:r>
            <w:r w:rsidR="00D1776B" w:rsidRPr="00807A65">
              <w:rPr>
                <w:color w:val="auto"/>
                <w:szCs w:val="26"/>
              </w:rPr>
              <w:t>or</w:t>
            </w:r>
            <w:r w:rsidR="00443456" w:rsidRPr="00807A65">
              <w:rPr>
                <w:color w:val="auto"/>
                <w:szCs w:val="26"/>
              </w:rPr>
              <w:t xml:space="preserve"> supply </w:t>
            </w:r>
            <w:r w:rsidR="00BE28A2" w:rsidRPr="00807A65">
              <w:rPr>
                <w:color w:val="auto"/>
                <w:szCs w:val="26"/>
              </w:rPr>
              <w:t>waste</w:t>
            </w:r>
            <w:r w:rsidRPr="00807A65">
              <w:rPr>
                <w:color w:val="auto"/>
                <w:szCs w:val="26"/>
              </w:rPr>
              <w:t>water service to the public in</w:t>
            </w:r>
            <w:r w:rsidR="009752F6" w:rsidRPr="00807A65">
              <w:rPr>
                <w:color w:val="auto"/>
                <w:szCs w:val="26"/>
              </w:rPr>
              <w:t xml:space="preserve"> </w:t>
            </w:r>
            <w:r w:rsidR="00443456" w:rsidRPr="00807A65">
              <w:rPr>
                <w:color w:val="auto"/>
                <w:szCs w:val="26"/>
              </w:rPr>
              <w:t xml:space="preserve">an </w:t>
            </w:r>
            <w:r w:rsidR="003D095C" w:rsidRPr="00807A65">
              <w:rPr>
                <w:color w:val="auto"/>
                <w:szCs w:val="26"/>
              </w:rPr>
              <w:t xml:space="preserve">additional </w:t>
            </w:r>
            <w:r w:rsidRPr="00807A65">
              <w:rPr>
                <w:color w:val="auto"/>
                <w:szCs w:val="26"/>
              </w:rPr>
              <w:t>portion of</w:t>
            </w:r>
            <w:r w:rsidR="008815F8" w:rsidRPr="00807A65">
              <w:rPr>
                <w:color w:val="auto"/>
                <w:szCs w:val="26"/>
              </w:rPr>
              <w:t xml:space="preserve"> </w:t>
            </w:r>
            <w:r w:rsidR="00BE28A2" w:rsidRPr="00807A65">
              <w:rPr>
                <w:color w:val="auto"/>
                <w:szCs w:val="26"/>
              </w:rPr>
              <w:t>Fairview</w:t>
            </w:r>
            <w:r w:rsidR="00D1776B" w:rsidRPr="00807A65">
              <w:rPr>
                <w:color w:val="auto"/>
                <w:szCs w:val="26"/>
              </w:rPr>
              <w:t xml:space="preserve"> </w:t>
            </w:r>
            <w:r w:rsidR="004D1EC5" w:rsidRPr="00807A65">
              <w:rPr>
                <w:color w:val="auto"/>
                <w:szCs w:val="26"/>
              </w:rPr>
              <w:t>Township</w:t>
            </w:r>
            <w:r w:rsidRPr="00807A65">
              <w:rPr>
                <w:color w:val="auto"/>
                <w:szCs w:val="26"/>
              </w:rPr>
              <w:t xml:space="preserve">, </w:t>
            </w:r>
            <w:r w:rsidR="00BE28A2" w:rsidRPr="00807A65">
              <w:rPr>
                <w:color w:val="auto"/>
                <w:szCs w:val="26"/>
              </w:rPr>
              <w:t>York</w:t>
            </w:r>
            <w:r w:rsidR="003D095C" w:rsidRPr="00807A65">
              <w:rPr>
                <w:color w:val="auto"/>
                <w:szCs w:val="26"/>
              </w:rPr>
              <w:t xml:space="preserve"> </w:t>
            </w:r>
            <w:r w:rsidRPr="00807A65">
              <w:rPr>
                <w:color w:val="auto"/>
                <w:szCs w:val="26"/>
              </w:rPr>
              <w:t>County, Pennsylvania</w:t>
            </w:r>
          </w:p>
        </w:tc>
        <w:tc>
          <w:tcPr>
            <w:tcW w:w="4140" w:type="dxa"/>
          </w:tcPr>
          <w:p w:rsidR="00267B5D" w:rsidRPr="00807A65" w:rsidRDefault="005A53D6" w:rsidP="00CF4EFE">
            <w:pPr>
              <w:ind w:firstLine="1062"/>
              <w:rPr>
                <w:color w:val="auto"/>
                <w:szCs w:val="26"/>
              </w:rPr>
            </w:pPr>
            <w:r w:rsidRPr="00807A65">
              <w:rPr>
                <w:color w:val="auto"/>
                <w:szCs w:val="26"/>
              </w:rPr>
              <w:t xml:space="preserve">              </w:t>
            </w:r>
            <w:r w:rsidR="003C53B6" w:rsidRPr="00807A65">
              <w:rPr>
                <w:color w:val="auto"/>
                <w:szCs w:val="26"/>
              </w:rPr>
              <w:t xml:space="preserve"> </w:t>
            </w:r>
            <w:r w:rsidR="00CF4EFE" w:rsidRPr="00807A65">
              <w:rPr>
                <w:color w:val="auto"/>
                <w:szCs w:val="26"/>
              </w:rPr>
              <w:t xml:space="preserve"> </w:t>
            </w:r>
            <w:r w:rsidR="00BE28A2" w:rsidRPr="00807A65">
              <w:rPr>
                <w:color w:val="auto"/>
                <w:szCs w:val="26"/>
              </w:rPr>
              <w:t>A-2016-2567451</w:t>
            </w:r>
          </w:p>
          <w:p w:rsidR="00495D0F" w:rsidRPr="00807A65" w:rsidRDefault="00495D0F" w:rsidP="00CF4EFE">
            <w:pPr>
              <w:ind w:firstLine="1062"/>
              <w:jc w:val="right"/>
              <w:rPr>
                <w:color w:val="auto"/>
                <w:szCs w:val="26"/>
              </w:rPr>
            </w:pPr>
          </w:p>
        </w:tc>
      </w:tr>
      <w:tr w:rsidR="00A701F0" w:rsidRPr="00807A65">
        <w:tc>
          <w:tcPr>
            <w:tcW w:w="5418" w:type="dxa"/>
          </w:tcPr>
          <w:p w:rsidR="009752F6" w:rsidRPr="00807A65" w:rsidRDefault="009752F6" w:rsidP="00E0322B">
            <w:pPr>
              <w:rPr>
                <w:color w:val="auto"/>
                <w:szCs w:val="26"/>
              </w:rPr>
            </w:pPr>
          </w:p>
        </w:tc>
        <w:tc>
          <w:tcPr>
            <w:tcW w:w="4140" w:type="dxa"/>
          </w:tcPr>
          <w:p w:rsidR="00A012CC" w:rsidRPr="00807A65" w:rsidRDefault="00A012CC" w:rsidP="000F5B21">
            <w:pPr>
              <w:ind w:firstLine="1332"/>
              <w:rPr>
                <w:color w:val="auto"/>
                <w:szCs w:val="26"/>
              </w:rPr>
            </w:pPr>
          </w:p>
        </w:tc>
      </w:tr>
    </w:tbl>
    <w:p w:rsidR="00074FF4" w:rsidRPr="00807A65" w:rsidRDefault="00074FF4" w:rsidP="009752F6">
      <w:pPr>
        <w:rPr>
          <w:color w:val="auto"/>
          <w:szCs w:val="26"/>
        </w:rPr>
      </w:pPr>
    </w:p>
    <w:p w:rsidR="00E16C29" w:rsidRPr="00807A65" w:rsidRDefault="00E16C29">
      <w:pPr>
        <w:jc w:val="center"/>
        <w:rPr>
          <w:b/>
          <w:color w:val="auto"/>
          <w:sz w:val="27"/>
          <w:szCs w:val="27"/>
        </w:rPr>
      </w:pPr>
      <w:r w:rsidRPr="00807A65">
        <w:rPr>
          <w:b/>
          <w:color w:val="auto"/>
          <w:sz w:val="27"/>
          <w:szCs w:val="27"/>
        </w:rPr>
        <w:t>ORDER</w:t>
      </w:r>
    </w:p>
    <w:p w:rsidR="00262C4C" w:rsidRPr="00807A65" w:rsidRDefault="00262C4C" w:rsidP="00A549F9">
      <w:pPr>
        <w:spacing w:line="360" w:lineRule="auto"/>
        <w:rPr>
          <w:color w:val="auto"/>
          <w:sz w:val="27"/>
          <w:szCs w:val="27"/>
        </w:rPr>
      </w:pPr>
    </w:p>
    <w:p w:rsidR="008C6897" w:rsidRPr="00807A65" w:rsidRDefault="008C6897" w:rsidP="00A549F9">
      <w:pPr>
        <w:spacing w:line="360" w:lineRule="auto"/>
        <w:rPr>
          <w:color w:val="auto"/>
          <w:sz w:val="27"/>
          <w:szCs w:val="27"/>
        </w:rPr>
      </w:pPr>
    </w:p>
    <w:p w:rsidR="00E16C29" w:rsidRPr="00807A65" w:rsidRDefault="00E16C29">
      <w:pPr>
        <w:spacing w:line="360" w:lineRule="auto"/>
        <w:rPr>
          <w:b/>
          <w:color w:val="auto"/>
          <w:sz w:val="27"/>
          <w:szCs w:val="27"/>
        </w:rPr>
      </w:pPr>
      <w:r w:rsidRPr="00807A65">
        <w:rPr>
          <w:b/>
          <w:color w:val="auto"/>
          <w:sz w:val="27"/>
          <w:szCs w:val="27"/>
        </w:rPr>
        <w:t>BY THE COMMISSION:</w:t>
      </w:r>
    </w:p>
    <w:p w:rsidR="00DC7D6E" w:rsidRPr="00807A65" w:rsidRDefault="00DC7D6E" w:rsidP="005814E6">
      <w:pPr>
        <w:spacing w:line="360" w:lineRule="auto"/>
        <w:rPr>
          <w:color w:val="auto"/>
          <w:sz w:val="27"/>
          <w:szCs w:val="27"/>
        </w:rPr>
      </w:pPr>
    </w:p>
    <w:p w:rsidR="009752F6" w:rsidRPr="00807A65" w:rsidRDefault="002972AE" w:rsidP="00132476">
      <w:pPr>
        <w:spacing w:line="360" w:lineRule="auto"/>
        <w:ind w:firstLine="720"/>
        <w:rPr>
          <w:color w:val="auto"/>
          <w:szCs w:val="26"/>
        </w:rPr>
      </w:pPr>
      <w:r w:rsidRPr="00807A65">
        <w:rPr>
          <w:color w:val="auto"/>
          <w:szCs w:val="26"/>
        </w:rPr>
        <w:t>By the a</w:t>
      </w:r>
      <w:r w:rsidR="004E72D7" w:rsidRPr="00807A65">
        <w:rPr>
          <w:color w:val="auto"/>
          <w:szCs w:val="26"/>
        </w:rPr>
        <w:t xml:space="preserve">pplication </w:t>
      </w:r>
      <w:r w:rsidRPr="00807A65">
        <w:rPr>
          <w:color w:val="auto"/>
          <w:szCs w:val="26"/>
        </w:rPr>
        <w:t xml:space="preserve">(Application) </w:t>
      </w:r>
      <w:r w:rsidR="004E72D7" w:rsidRPr="00807A65">
        <w:rPr>
          <w:color w:val="auto"/>
          <w:szCs w:val="26"/>
        </w:rPr>
        <w:t xml:space="preserve">filed on </w:t>
      </w:r>
      <w:r w:rsidR="00CB7924" w:rsidRPr="00807A65">
        <w:rPr>
          <w:color w:val="auto"/>
          <w:szCs w:val="26"/>
        </w:rPr>
        <w:t>September</w:t>
      </w:r>
      <w:r w:rsidR="004E72D7" w:rsidRPr="00807A65">
        <w:rPr>
          <w:color w:val="auto"/>
          <w:szCs w:val="26"/>
        </w:rPr>
        <w:t xml:space="preserve"> </w:t>
      </w:r>
      <w:r w:rsidR="00D10118" w:rsidRPr="00807A65">
        <w:rPr>
          <w:color w:val="auto"/>
          <w:szCs w:val="26"/>
        </w:rPr>
        <w:t>19</w:t>
      </w:r>
      <w:r w:rsidR="004E72D7" w:rsidRPr="00807A65">
        <w:rPr>
          <w:color w:val="auto"/>
          <w:szCs w:val="26"/>
        </w:rPr>
        <w:t>, 201</w:t>
      </w:r>
      <w:r w:rsidR="00D10118" w:rsidRPr="00807A65">
        <w:rPr>
          <w:color w:val="auto"/>
          <w:szCs w:val="26"/>
        </w:rPr>
        <w:t>6</w:t>
      </w:r>
      <w:r w:rsidR="004E72D7" w:rsidRPr="00807A65">
        <w:rPr>
          <w:color w:val="auto"/>
          <w:szCs w:val="26"/>
        </w:rPr>
        <w:t xml:space="preserve">, Pennsylvania-American Water Company </w:t>
      </w:r>
      <w:r w:rsidR="00D10118" w:rsidRPr="00807A65">
        <w:rPr>
          <w:color w:val="auto"/>
          <w:szCs w:val="26"/>
        </w:rPr>
        <w:t>–</w:t>
      </w:r>
      <w:r w:rsidR="009F4554" w:rsidRPr="00807A65">
        <w:rPr>
          <w:color w:val="auto"/>
          <w:szCs w:val="26"/>
        </w:rPr>
        <w:t xml:space="preserve"> </w:t>
      </w:r>
      <w:r w:rsidR="00D10118" w:rsidRPr="00807A65">
        <w:rPr>
          <w:color w:val="auto"/>
          <w:szCs w:val="26"/>
        </w:rPr>
        <w:t xml:space="preserve">Wastewater Division </w:t>
      </w:r>
      <w:r w:rsidR="004E72D7" w:rsidRPr="00807A65">
        <w:rPr>
          <w:color w:val="auto"/>
          <w:szCs w:val="26"/>
        </w:rPr>
        <w:t>(</w:t>
      </w:r>
      <w:r w:rsidR="00D10118" w:rsidRPr="00807A65">
        <w:rPr>
          <w:color w:val="auto"/>
          <w:szCs w:val="26"/>
        </w:rPr>
        <w:t>PAWC-WD</w:t>
      </w:r>
      <w:r w:rsidR="00132476" w:rsidRPr="00807A65">
        <w:rPr>
          <w:color w:val="auto"/>
          <w:szCs w:val="26"/>
        </w:rPr>
        <w:t>)</w:t>
      </w:r>
      <w:r w:rsidR="004E72D7" w:rsidRPr="00807A65">
        <w:rPr>
          <w:color w:val="auto"/>
          <w:szCs w:val="26"/>
        </w:rPr>
        <w:t xml:space="preserve">, utility code </w:t>
      </w:r>
      <w:r w:rsidR="00962DF6" w:rsidRPr="00807A65">
        <w:rPr>
          <w:color w:val="auto"/>
          <w:szCs w:val="26"/>
        </w:rPr>
        <w:t>230073</w:t>
      </w:r>
      <w:r w:rsidR="004E72D7" w:rsidRPr="00807A65">
        <w:rPr>
          <w:color w:val="auto"/>
          <w:szCs w:val="26"/>
        </w:rPr>
        <w:t xml:space="preserve">, </w:t>
      </w:r>
      <w:r w:rsidR="00132476" w:rsidRPr="00807A65">
        <w:rPr>
          <w:color w:val="auto"/>
          <w:szCs w:val="26"/>
        </w:rPr>
        <w:t xml:space="preserve">800 West </w:t>
      </w:r>
      <w:proofErr w:type="spellStart"/>
      <w:r w:rsidR="00132476" w:rsidRPr="00807A65">
        <w:rPr>
          <w:color w:val="auto"/>
          <w:szCs w:val="26"/>
        </w:rPr>
        <w:t>Hersheypark</w:t>
      </w:r>
      <w:proofErr w:type="spellEnd"/>
      <w:r w:rsidR="00132476" w:rsidRPr="00807A65">
        <w:rPr>
          <w:color w:val="auto"/>
          <w:szCs w:val="26"/>
        </w:rPr>
        <w:t xml:space="preserve"> Drive, Hershey, P</w:t>
      </w:r>
      <w:r w:rsidR="00BA1806" w:rsidRPr="00807A65">
        <w:rPr>
          <w:color w:val="auto"/>
          <w:szCs w:val="26"/>
        </w:rPr>
        <w:t>ennsylvania 1</w:t>
      </w:r>
      <w:r w:rsidR="00132476" w:rsidRPr="00807A65">
        <w:rPr>
          <w:color w:val="auto"/>
          <w:szCs w:val="26"/>
        </w:rPr>
        <w:t xml:space="preserve">7033, </w:t>
      </w:r>
      <w:r w:rsidR="004E72D7" w:rsidRPr="00807A65">
        <w:rPr>
          <w:color w:val="auto"/>
          <w:szCs w:val="26"/>
        </w:rPr>
        <w:t xml:space="preserve">seeks a certificate of </w:t>
      </w:r>
      <w:r w:rsidR="00132476" w:rsidRPr="00807A65">
        <w:rPr>
          <w:color w:val="auto"/>
          <w:szCs w:val="26"/>
        </w:rPr>
        <w:t>public convenience pursuant to S</w:t>
      </w:r>
      <w:r w:rsidR="004E72D7" w:rsidRPr="00807A65">
        <w:rPr>
          <w:color w:val="auto"/>
          <w:szCs w:val="26"/>
        </w:rPr>
        <w:t>ection 1102(a)</w:t>
      </w:r>
      <w:r w:rsidR="00CF028C" w:rsidRPr="00807A65">
        <w:rPr>
          <w:color w:val="auto"/>
          <w:szCs w:val="26"/>
        </w:rPr>
        <w:t>(1)(</w:t>
      </w:r>
      <w:proofErr w:type="spellStart"/>
      <w:r w:rsidR="00CF028C" w:rsidRPr="00807A65">
        <w:rPr>
          <w:color w:val="auto"/>
          <w:szCs w:val="26"/>
        </w:rPr>
        <w:t>i</w:t>
      </w:r>
      <w:proofErr w:type="spellEnd"/>
      <w:r w:rsidR="00CF028C" w:rsidRPr="00807A65">
        <w:rPr>
          <w:color w:val="auto"/>
          <w:szCs w:val="26"/>
        </w:rPr>
        <w:t>)</w:t>
      </w:r>
      <w:r w:rsidR="004E72D7" w:rsidRPr="00807A65">
        <w:rPr>
          <w:color w:val="auto"/>
          <w:szCs w:val="26"/>
        </w:rPr>
        <w:t xml:space="preserve"> of the Public Utility Code, 66 Pa. C.S. §</w:t>
      </w:r>
      <w:r w:rsidR="00132476" w:rsidRPr="00807A65">
        <w:rPr>
          <w:color w:val="auto"/>
          <w:szCs w:val="26"/>
        </w:rPr>
        <w:t xml:space="preserve"> </w:t>
      </w:r>
      <w:r w:rsidR="004E72D7" w:rsidRPr="00807A65">
        <w:rPr>
          <w:color w:val="auto"/>
          <w:szCs w:val="26"/>
        </w:rPr>
        <w:t>1102(a</w:t>
      </w:r>
      <w:r w:rsidR="00CB7924" w:rsidRPr="00807A65">
        <w:rPr>
          <w:color w:val="auto"/>
          <w:szCs w:val="26"/>
        </w:rPr>
        <w:t>)</w:t>
      </w:r>
      <w:r w:rsidR="00CF028C" w:rsidRPr="00807A65">
        <w:rPr>
          <w:color w:val="auto"/>
          <w:szCs w:val="26"/>
        </w:rPr>
        <w:t>(1)(</w:t>
      </w:r>
      <w:proofErr w:type="spellStart"/>
      <w:r w:rsidR="00CF028C" w:rsidRPr="00807A65">
        <w:rPr>
          <w:color w:val="auto"/>
          <w:szCs w:val="26"/>
        </w:rPr>
        <w:t>i</w:t>
      </w:r>
      <w:proofErr w:type="spellEnd"/>
      <w:r w:rsidR="00CF028C" w:rsidRPr="00807A65">
        <w:rPr>
          <w:color w:val="auto"/>
          <w:szCs w:val="26"/>
        </w:rPr>
        <w:t>)</w:t>
      </w:r>
      <w:r w:rsidR="004E72D7" w:rsidRPr="00807A65">
        <w:rPr>
          <w:color w:val="auto"/>
          <w:szCs w:val="26"/>
        </w:rPr>
        <w:t xml:space="preserve">, evidencing Commission approval of the </w:t>
      </w:r>
      <w:r w:rsidR="00D10118" w:rsidRPr="00807A65">
        <w:rPr>
          <w:color w:val="auto"/>
          <w:szCs w:val="26"/>
        </w:rPr>
        <w:t>PAWC-WD</w:t>
      </w:r>
      <w:r w:rsidR="004E72D7" w:rsidRPr="00807A65">
        <w:rPr>
          <w:color w:val="auto"/>
          <w:szCs w:val="26"/>
        </w:rPr>
        <w:t xml:space="preserve">’s right to offer, render, furnish or supply </w:t>
      </w:r>
      <w:r w:rsidR="005C6244" w:rsidRPr="00807A65">
        <w:rPr>
          <w:color w:val="auto"/>
          <w:szCs w:val="26"/>
        </w:rPr>
        <w:t>waste</w:t>
      </w:r>
      <w:r w:rsidR="004E72D7" w:rsidRPr="00807A65">
        <w:rPr>
          <w:color w:val="auto"/>
          <w:szCs w:val="26"/>
        </w:rPr>
        <w:t xml:space="preserve">water service to the public in an additional portion of </w:t>
      </w:r>
      <w:r w:rsidR="00D10118" w:rsidRPr="00807A65">
        <w:rPr>
          <w:color w:val="auto"/>
          <w:szCs w:val="26"/>
        </w:rPr>
        <w:t>Fairview</w:t>
      </w:r>
      <w:r w:rsidR="004E72D7" w:rsidRPr="00807A65">
        <w:rPr>
          <w:color w:val="auto"/>
          <w:szCs w:val="26"/>
        </w:rPr>
        <w:t xml:space="preserve"> Township, </w:t>
      </w:r>
      <w:r w:rsidR="00D10118" w:rsidRPr="00807A65">
        <w:rPr>
          <w:color w:val="auto"/>
          <w:szCs w:val="26"/>
        </w:rPr>
        <w:t>York</w:t>
      </w:r>
      <w:r w:rsidR="004E72D7" w:rsidRPr="00807A65">
        <w:rPr>
          <w:color w:val="auto"/>
          <w:szCs w:val="26"/>
        </w:rPr>
        <w:t xml:space="preserve"> County, Pennsylvania.</w:t>
      </w:r>
    </w:p>
    <w:p w:rsidR="00FC4792" w:rsidRPr="00807A65" w:rsidRDefault="00FC4792" w:rsidP="00A549F9">
      <w:pPr>
        <w:spacing w:line="360" w:lineRule="auto"/>
        <w:rPr>
          <w:color w:val="auto"/>
          <w:szCs w:val="26"/>
        </w:rPr>
      </w:pPr>
    </w:p>
    <w:p w:rsidR="001D3BF3" w:rsidRPr="00807A65" w:rsidRDefault="00F96FBC" w:rsidP="008815F8">
      <w:pPr>
        <w:pStyle w:val="ListParagraph"/>
        <w:numPr>
          <w:ilvl w:val="0"/>
          <w:numId w:val="5"/>
        </w:numPr>
        <w:spacing w:line="360" w:lineRule="auto"/>
        <w:rPr>
          <w:b/>
          <w:color w:val="auto"/>
          <w:sz w:val="27"/>
          <w:szCs w:val="27"/>
        </w:rPr>
      </w:pPr>
      <w:r w:rsidRPr="00807A65">
        <w:rPr>
          <w:b/>
          <w:color w:val="auto"/>
          <w:sz w:val="27"/>
          <w:szCs w:val="27"/>
        </w:rPr>
        <w:t xml:space="preserve">BACKGROUND </w:t>
      </w:r>
      <w:r w:rsidR="006757F9" w:rsidRPr="00807A65">
        <w:rPr>
          <w:b/>
          <w:color w:val="auto"/>
          <w:sz w:val="27"/>
          <w:szCs w:val="27"/>
        </w:rPr>
        <w:t>INFORMATION</w:t>
      </w:r>
    </w:p>
    <w:p w:rsidR="009752F6" w:rsidRPr="00807A65" w:rsidRDefault="009752F6" w:rsidP="008C6897">
      <w:pPr>
        <w:rPr>
          <w:color w:val="auto"/>
          <w:sz w:val="27"/>
          <w:szCs w:val="27"/>
        </w:rPr>
      </w:pPr>
    </w:p>
    <w:p w:rsidR="003D32BF" w:rsidRPr="00807A65" w:rsidRDefault="00D10118" w:rsidP="002972AE">
      <w:pPr>
        <w:spacing w:line="360" w:lineRule="auto"/>
        <w:ind w:firstLine="720"/>
        <w:rPr>
          <w:color w:val="auto"/>
          <w:szCs w:val="26"/>
        </w:rPr>
      </w:pPr>
      <w:r w:rsidRPr="00807A65">
        <w:rPr>
          <w:color w:val="auto"/>
          <w:szCs w:val="26"/>
        </w:rPr>
        <w:t>PAWC-WD</w:t>
      </w:r>
      <w:r w:rsidR="00A549F9" w:rsidRPr="00807A65">
        <w:rPr>
          <w:color w:val="auto"/>
          <w:szCs w:val="26"/>
        </w:rPr>
        <w:t xml:space="preserve"> submitted p</w:t>
      </w:r>
      <w:r w:rsidR="003D32BF" w:rsidRPr="00807A65">
        <w:rPr>
          <w:color w:val="auto"/>
          <w:szCs w:val="26"/>
        </w:rPr>
        <w:t xml:space="preserve">roofs of publication and service </w:t>
      </w:r>
      <w:r w:rsidR="00654AD8" w:rsidRPr="00807A65">
        <w:rPr>
          <w:color w:val="auto"/>
          <w:szCs w:val="26"/>
        </w:rPr>
        <w:t>to appropriate entities</w:t>
      </w:r>
      <w:r w:rsidR="003D32BF" w:rsidRPr="00807A65">
        <w:rPr>
          <w:color w:val="auto"/>
          <w:szCs w:val="26"/>
        </w:rPr>
        <w:t xml:space="preserve">.  In addition, </w:t>
      </w:r>
      <w:r w:rsidR="00670A9F" w:rsidRPr="00807A65">
        <w:rPr>
          <w:color w:val="auto"/>
          <w:szCs w:val="26"/>
        </w:rPr>
        <w:t>n</w:t>
      </w:r>
      <w:r w:rsidR="00944CEC" w:rsidRPr="00807A65">
        <w:rPr>
          <w:color w:val="auto"/>
          <w:szCs w:val="26"/>
        </w:rPr>
        <w:t xml:space="preserve">otice of </w:t>
      </w:r>
      <w:r w:rsidR="003D32BF" w:rsidRPr="00807A65">
        <w:rPr>
          <w:color w:val="auto"/>
          <w:szCs w:val="26"/>
        </w:rPr>
        <w:t xml:space="preserve">this Application was published in </w:t>
      </w:r>
      <w:r w:rsidR="00A549F9" w:rsidRPr="00807A65">
        <w:rPr>
          <w:color w:val="auto"/>
          <w:szCs w:val="26"/>
        </w:rPr>
        <w:t>t</w:t>
      </w:r>
      <w:r w:rsidR="003D32BF" w:rsidRPr="00807A65">
        <w:rPr>
          <w:color w:val="auto"/>
          <w:szCs w:val="26"/>
        </w:rPr>
        <w:t>he</w:t>
      </w:r>
      <w:r w:rsidR="003D32BF" w:rsidRPr="00807A65">
        <w:rPr>
          <w:i/>
          <w:color w:val="auto"/>
          <w:szCs w:val="26"/>
        </w:rPr>
        <w:t xml:space="preserve"> Pennsylvania Bulletin,</w:t>
      </w:r>
      <w:r w:rsidR="002C0D06" w:rsidRPr="00807A65">
        <w:rPr>
          <w:color w:val="auto"/>
          <w:szCs w:val="26"/>
        </w:rPr>
        <w:t xml:space="preserve"> 4</w:t>
      </w:r>
      <w:r w:rsidR="001C09DB" w:rsidRPr="00807A65">
        <w:rPr>
          <w:color w:val="auto"/>
          <w:szCs w:val="26"/>
        </w:rPr>
        <w:t>6</w:t>
      </w:r>
      <w:r w:rsidR="003E5A2E" w:rsidRPr="00807A65">
        <w:rPr>
          <w:color w:val="auto"/>
          <w:szCs w:val="26"/>
        </w:rPr>
        <w:t> </w:t>
      </w:r>
      <w:proofErr w:type="spellStart"/>
      <w:r w:rsidR="00E47865" w:rsidRPr="00807A65">
        <w:rPr>
          <w:color w:val="auto"/>
          <w:szCs w:val="26"/>
        </w:rPr>
        <w:t>Pa.</w:t>
      </w:r>
      <w:r w:rsidR="00443717" w:rsidRPr="00807A65">
        <w:rPr>
          <w:color w:val="auto"/>
          <w:szCs w:val="26"/>
        </w:rPr>
        <w:t>B</w:t>
      </w:r>
      <w:proofErr w:type="spellEnd"/>
      <w:r w:rsidR="009E138F" w:rsidRPr="00807A65">
        <w:rPr>
          <w:color w:val="auto"/>
          <w:szCs w:val="26"/>
        </w:rPr>
        <w:t>.</w:t>
      </w:r>
      <w:r w:rsidR="004C7DBC" w:rsidRPr="00807A65">
        <w:rPr>
          <w:color w:val="auto"/>
          <w:szCs w:val="26"/>
        </w:rPr>
        <w:t xml:space="preserve"> </w:t>
      </w:r>
      <w:r w:rsidR="001C09DB" w:rsidRPr="00807A65">
        <w:rPr>
          <w:color w:val="auto"/>
          <w:szCs w:val="26"/>
        </w:rPr>
        <w:t>6202</w:t>
      </w:r>
      <w:r w:rsidR="003D32BF" w:rsidRPr="00807A65">
        <w:rPr>
          <w:color w:val="auto"/>
          <w:szCs w:val="26"/>
        </w:rPr>
        <w:t>,</w:t>
      </w:r>
      <w:r w:rsidR="004C7DBC" w:rsidRPr="00807A65">
        <w:rPr>
          <w:color w:val="auto"/>
          <w:szCs w:val="26"/>
        </w:rPr>
        <w:t xml:space="preserve"> </w:t>
      </w:r>
      <w:r w:rsidR="00BA1806" w:rsidRPr="00807A65">
        <w:rPr>
          <w:color w:val="auto"/>
          <w:szCs w:val="26"/>
        </w:rPr>
        <w:t xml:space="preserve">on </w:t>
      </w:r>
      <w:r w:rsidR="00006534" w:rsidRPr="00807A65">
        <w:rPr>
          <w:color w:val="auto"/>
          <w:szCs w:val="26"/>
        </w:rPr>
        <w:t>Saturday, October 1, 2016</w:t>
      </w:r>
      <w:r w:rsidR="00705AE8" w:rsidRPr="00807A65">
        <w:rPr>
          <w:color w:val="auto"/>
          <w:szCs w:val="26"/>
        </w:rPr>
        <w:t xml:space="preserve">.  </w:t>
      </w:r>
      <w:r w:rsidR="003D32BF" w:rsidRPr="00807A65">
        <w:rPr>
          <w:color w:val="auto"/>
          <w:szCs w:val="26"/>
        </w:rPr>
        <w:t xml:space="preserve">The protest period ended </w:t>
      </w:r>
      <w:r w:rsidR="00006534" w:rsidRPr="00807A65">
        <w:rPr>
          <w:color w:val="auto"/>
          <w:szCs w:val="26"/>
        </w:rPr>
        <w:t>October 17, 2016</w:t>
      </w:r>
      <w:r w:rsidR="003D32BF" w:rsidRPr="00807A65">
        <w:rPr>
          <w:color w:val="auto"/>
          <w:szCs w:val="26"/>
        </w:rPr>
        <w:t>.  No protests were filed and no hearings were held.</w:t>
      </w:r>
    </w:p>
    <w:p w:rsidR="000F5B21" w:rsidRPr="00807A65" w:rsidRDefault="000F5B21" w:rsidP="005C6B5E">
      <w:pPr>
        <w:spacing w:line="360" w:lineRule="auto"/>
        <w:rPr>
          <w:color w:val="auto"/>
          <w:szCs w:val="26"/>
        </w:rPr>
      </w:pPr>
    </w:p>
    <w:p w:rsidR="00230443" w:rsidRPr="00807A65" w:rsidRDefault="00D10118" w:rsidP="00230443">
      <w:pPr>
        <w:spacing w:line="360" w:lineRule="auto"/>
        <w:ind w:firstLine="720"/>
        <w:rPr>
          <w:color w:val="auto"/>
          <w:szCs w:val="26"/>
        </w:rPr>
      </w:pPr>
      <w:r w:rsidRPr="00807A65">
        <w:rPr>
          <w:color w:val="auto"/>
          <w:szCs w:val="26"/>
        </w:rPr>
        <w:t>PAWC-WD</w:t>
      </w:r>
      <w:r w:rsidR="007E526A" w:rsidRPr="00807A65">
        <w:rPr>
          <w:color w:val="auto"/>
          <w:szCs w:val="26"/>
        </w:rPr>
        <w:t xml:space="preserve"> is a regulated public utility corporation, duly organized and existing under the laws of the Commonwealth of Pennsylvania</w:t>
      </w:r>
      <w:r w:rsidR="00230443" w:rsidRPr="00807A65">
        <w:rPr>
          <w:color w:val="auto"/>
          <w:szCs w:val="26"/>
        </w:rPr>
        <w:t>.</w:t>
      </w:r>
      <w:r w:rsidR="00230443" w:rsidRPr="00807A65">
        <w:rPr>
          <w:color w:val="auto"/>
        </w:rPr>
        <w:t xml:space="preserve">  </w:t>
      </w:r>
      <w:r w:rsidR="00230443" w:rsidRPr="00807A65">
        <w:rPr>
          <w:color w:val="auto"/>
          <w:szCs w:val="26"/>
        </w:rPr>
        <w:t xml:space="preserve">PAWC-WD is currently engaged in the business of collecting, treating, transporting and disposing wastewater and sewage for the public.   PAWC-WD and its parent company, Pennsylvania-American Water Company (PAWC), utility code 212285, respectively furnish wastewater and water service to the public in service territories encompassing more than 400 communities across the Commonwealth with a combined population of approximately 2,300,000.  </w:t>
      </w:r>
      <w:r w:rsidR="007E526A" w:rsidRPr="00807A65">
        <w:rPr>
          <w:color w:val="auto"/>
          <w:szCs w:val="26"/>
        </w:rPr>
        <w:t xml:space="preserve">As of </w:t>
      </w:r>
      <w:r w:rsidR="005C6244" w:rsidRPr="00807A65">
        <w:rPr>
          <w:color w:val="auto"/>
          <w:szCs w:val="26"/>
        </w:rPr>
        <w:t>June 30, 2016</w:t>
      </w:r>
      <w:r w:rsidR="007E526A" w:rsidRPr="00807A65">
        <w:rPr>
          <w:color w:val="auto"/>
          <w:szCs w:val="26"/>
        </w:rPr>
        <w:t xml:space="preserve">, </w:t>
      </w:r>
      <w:r w:rsidRPr="00807A65">
        <w:rPr>
          <w:color w:val="auto"/>
          <w:szCs w:val="26"/>
        </w:rPr>
        <w:t>PAWC-WD</w:t>
      </w:r>
      <w:r w:rsidR="007E526A" w:rsidRPr="00807A65">
        <w:rPr>
          <w:color w:val="auto"/>
          <w:szCs w:val="26"/>
        </w:rPr>
        <w:t xml:space="preserve"> provided </w:t>
      </w:r>
      <w:r w:rsidR="00962DF6" w:rsidRPr="00807A65">
        <w:rPr>
          <w:color w:val="auto"/>
          <w:szCs w:val="26"/>
        </w:rPr>
        <w:t>waste</w:t>
      </w:r>
      <w:r w:rsidR="007E526A" w:rsidRPr="00807A65">
        <w:rPr>
          <w:color w:val="auto"/>
          <w:szCs w:val="26"/>
        </w:rPr>
        <w:t xml:space="preserve">water service to approximately </w:t>
      </w:r>
      <w:r w:rsidR="005C6244" w:rsidRPr="00807A65">
        <w:rPr>
          <w:color w:val="auto"/>
          <w:szCs w:val="26"/>
        </w:rPr>
        <w:t xml:space="preserve">21,302 </w:t>
      </w:r>
      <w:r w:rsidR="007E526A" w:rsidRPr="00807A65">
        <w:rPr>
          <w:color w:val="auto"/>
          <w:szCs w:val="26"/>
        </w:rPr>
        <w:t>customers</w:t>
      </w:r>
      <w:r w:rsidR="00230443" w:rsidRPr="00807A65">
        <w:rPr>
          <w:color w:val="auto"/>
        </w:rPr>
        <w:t xml:space="preserve"> </w:t>
      </w:r>
      <w:r w:rsidR="00230443" w:rsidRPr="00807A65">
        <w:rPr>
          <w:color w:val="auto"/>
          <w:szCs w:val="26"/>
        </w:rPr>
        <w:t>across the state including portions of Fairview Township, York County.</w:t>
      </w:r>
    </w:p>
    <w:p w:rsidR="00CC0BD6" w:rsidRPr="00807A65" w:rsidRDefault="00CC0BD6" w:rsidP="00666497">
      <w:pPr>
        <w:spacing w:line="360" w:lineRule="auto"/>
        <w:rPr>
          <w:color w:val="auto"/>
          <w:sz w:val="27"/>
          <w:szCs w:val="27"/>
        </w:rPr>
      </w:pPr>
    </w:p>
    <w:p w:rsidR="00E95FB1" w:rsidRPr="00807A65" w:rsidRDefault="006A1B78" w:rsidP="008815F8">
      <w:pPr>
        <w:pStyle w:val="ListParagraph"/>
        <w:numPr>
          <w:ilvl w:val="0"/>
          <w:numId w:val="5"/>
        </w:numPr>
        <w:spacing w:line="360" w:lineRule="auto"/>
        <w:rPr>
          <w:b/>
          <w:color w:val="auto"/>
          <w:sz w:val="27"/>
          <w:szCs w:val="27"/>
        </w:rPr>
      </w:pPr>
      <w:r w:rsidRPr="00807A65">
        <w:rPr>
          <w:b/>
          <w:color w:val="auto"/>
          <w:sz w:val="27"/>
          <w:szCs w:val="27"/>
        </w:rPr>
        <w:t xml:space="preserve">LOCATION </w:t>
      </w:r>
      <w:r w:rsidR="00944CEC" w:rsidRPr="00807A65">
        <w:rPr>
          <w:b/>
          <w:color w:val="auto"/>
          <w:sz w:val="27"/>
          <w:szCs w:val="27"/>
        </w:rPr>
        <w:t xml:space="preserve">AND DESCRIPTION </w:t>
      </w:r>
      <w:r w:rsidR="00E95FB1" w:rsidRPr="00807A65">
        <w:rPr>
          <w:b/>
          <w:color w:val="auto"/>
          <w:sz w:val="27"/>
          <w:szCs w:val="27"/>
        </w:rPr>
        <w:t xml:space="preserve">OF </w:t>
      </w:r>
      <w:r w:rsidR="006757F9" w:rsidRPr="00807A65">
        <w:rPr>
          <w:b/>
          <w:color w:val="auto"/>
          <w:sz w:val="27"/>
          <w:szCs w:val="27"/>
        </w:rPr>
        <w:t>PROPOSED TERRITORY</w:t>
      </w:r>
    </w:p>
    <w:p w:rsidR="00E95FB1" w:rsidRPr="00807A65" w:rsidRDefault="00E95FB1" w:rsidP="005C6B5E">
      <w:pPr>
        <w:spacing w:line="360" w:lineRule="auto"/>
        <w:rPr>
          <w:color w:val="auto"/>
          <w:sz w:val="27"/>
          <w:szCs w:val="27"/>
        </w:rPr>
      </w:pPr>
    </w:p>
    <w:p w:rsidR="007D0099" w:rsidRPr="00807A65" w:rsidRDefault="00C96F3A" w:rsidP="007D0099">
      <w:pPr>
        <w:spacing w:line="360" w:lineRule="auto"/>
        <w:ind w:firstLine="720"/>
        <w:rPr>
          <w:color w:val="auto"/>
          <w:szCs w:val="26"/>
        </w:rPr>
      </w:pPr>
      <w:r w:rsidRPr="00807A65">
        <w:rPr>
          <w:color w:val="auto"/>
          <w:szCs w:val="26"/>
        </w:rPr>
        <w:t>The Application contain</w:t>
      </w:r>
      <w:r w:rsidR="00683402" w:rsidRPr="00807A65">
        <w:rPr>
          <w:color w:val="auto"/>
          <w:szCs w:val="26"/>
        </w:rPr>
        <w:t>ed</w:t>
      </w:r>
      <w:r w:rsidRPr="00807A65">
        <w:rPr>
          <w:color w:val="auto"/>
          <w:szCs w:val="26"/>
        </w:rPr>
        <w:t xml:space="preserve"> a proposed </w:t>
      </w:r>
      <w:r w:rsidR="005C6244" w:rsidRPr="00807A65">
        <w:rPr>
          <w:color w:val="auto"/>
          <w:szCs w:val="26"/>
        </w:rPr>
        <w:t>waste</w:t>
      </w:r>
      <w:r w:rsidRPr="00807A65">
        <w:rPr>
          <w:color w:val="auto"/>
          <w:szCs w:val="26"/>
        </w:rPr>
        <w:t xml:space="preserve">water service territory map and </w:t>
      </w:r>
      <w:r w:rsidR="000D6058" w:rsidRPr="00807A65">
        <w:rPr>
          <w:color w:val="auto"/>
          <w:szCs w:val="26"/>
        </w:rPr>
        <w:t xml:space="preserve">boundary </w:t>
      </w:r>
      <w:r w:rsidRPr="00807A65">
        <w:rPr>
          <w:color w:val="auto"/>
          <w:szCs w:val="26"/>
        </w:rPr>
        <w:t xml:space="preserve">description </w:t>
      </w:r>
      <w:r w:rsidR="00F510F9" w:rsidRPr="00807A65">
        <w:rPr>
          <w:color w:val="auto"/>
          <w:szCs w:val="26"/>
        </w:rPr>
        <w:t xml:space="preserve">marked </w:t>
      </w:r>
      <w:r w:rsidRPr="00807A65">
        <w:rPr>
          <w:color w:val="auto"/>
          <w:szCs w:val="26"/>
        </w:rPr>
        <w:t xml:space="preserve">as </w:t>
      </w:r>
      <w:r w:rsidR="002D23EA" w:rsidRPr="00807A65">
        <w:rPr>
          <w:color w:val="auto"/>
          <w:szCs w:val="26"/>
        </w:rPr>
        <w:t>Exhibit B-1</w:t>
      </w:r>
      <w:r w:rsidR="005806E1" w:rsidRPr="00807A65">
        <w:rPr>
          <w:color w:val="auto"/>
          <w:szCs w:val="26"/>
        </w:rPr>
        <w:t xml:space="preserve"> for service in </w:t>
      </w:r>
      <w:r w:rsidR="00DF3D57" w:rsidRPr="00807A65">
        <w:rPr>
          <w:color w:val="auto"/>
          <w:szCs w:val="26"/>
        </w:rPr>
        <w:t xml:space="preserve">an additional portion of </w:t>
      </w:r>
      <w:r w:rsidR="00D10118" w:rsidRPr="00807A65">
        <w:rPr>
          <w:color w:val="auto"/>
          <w:szCs w:val="26"/>
        </w:rPr>
        <w:t>Fairview</w:t>
      </w:r>
      <w:r w:rsidR="005806E1" w:rsidRPr="00807A65">
        <w:rPr>
          <w:color w:val="auto"/>
          <w:szCs w:val="26"/>
        </w:rPr>
        <w:t xml:space="preserve"> Township</w:t>
      </w:r>
      <w:r w:rsidR="00AE50C2" w:rsidRPr="00807A65">
        <w:rPr>
          <w:color w:val="auto"/>
          <w:szCs w:val="26"/>
        </w:rPr>
        <w:t>,</w:t>
      </w:r>
      <w:r w:rsidR="00603C2D" w:rsidRPr="00807A65">
        <w:rPr>
          <w:color w:val="auto"/>
          <w:szCs w:val="26"/>
        </w:rPr>
        <w:t xml:space="preserve"> </w:t>
      </w:r>
      <w:r w:rsidR="00D10118" w:rsidRPr="00807A65">
        <w:rPr>
          <w:color w:val="auto"/>
          <w:szCs w:val="26"/>
        </w:rPr>
        <w:t>York</w:t>
      </w:r>
      <w:r w:rsidR="005806E1" w:rsidRPr="00807A65">
        <w:rPr>
          <w:color w:val="auto"/>
          <w:szCs w:val="26"/>
        </w:rPr>
        <w:t xml:space="preserve"> County</w:t>
      </w:r>
      <w:r w:rsidR="00F510F9" w:rsidRPr="00807A65">
        <w:rPr>
          <w:color w:val="auto"/>
          <w:szCs w:val="26"/>
        </w:rPr>
        <w:t xml:space="preserve">.  </w:t>
      </w:r>
      <w:r w:rsidR="00D10118" w:rsidRPr="00807A65">
        <w:rPr>
          <w:color w:val="auto"/>
          <w:szCs w:val="26"/>
        </w:rPr>
        <w:t>PAWC-WD</w:t>
      </w:r>
      <w:r w:rsidR="002179BF" w:rsidRPr="00807A65">
        <w:rPr>
          <w:color w:val="auto"/>
          <w:szCs w:val="26"/>
        </w:rPr>
        <w:t xml:space="preserve">’s </w:t>
      </w:r>
      <w:r w:rsidR="00E64682" w:rsidRPr="00807A65">
        <w:rPr>
          <w:color w:val="auto"/>
          <w:szCs w:val="26"/>
        </w:rPr>
        <w:t>requested</w:t>
      </w:r>
      <w:r w:rsidRPr="00807A65">
        <w:rPr>
          <w:color w:val="auto"/>
          <w:szCs w:val="26"/>
        </w:rPr>
        <w:t xml:space="preserve"> additional territory area </w:t>
      </w:r>
      <w:r w:rsidR="009F4554" w:rsidRPr="00807A65">
        <w:rPr>
          <w:color w:val="auto"/>
          <w:szCs w:val="26"/>
        </w:rPr>
        <w:t>consists of</w:t>
      </w:r>
      <w:r w:rsidR="00F510F9" w:rsidRPr="00807A65">
        <w:rPr>
          <w:color w:val="auto"/>
          <w:szCs w:val="26"/>
        </w:rPr>
        <w:t xml:space="preserve"> </w:t>
      </w:r>
      <w:r w:rsidR="005C6244" w:rsidRPr="00807A65">
        <w:rPr>
          <w:color w:val="auto"/>
          <w:szCs w:val="26"/>
        </w:rPr>
        <w:t>23</w:t>
      </w:r>
      <w:r w:rsidR="002C3B89" w:rsidRPr="00807A65">
        <w:rPr>
          <w:color w:val="auto"/>
          <w:szCs w:val="26"/>
        </w:rPr>
        <w:t xml:space="preserve"> acres</w:t>
      </w:r>
      <w:r w:rsidR="008A1D0F" w:rsidRPr="00807A65">
        <w:rPr>
          <w:color w:val="auto"/>
          <w:szCs w:val="26"/>
        </w:rPr>
        <w:t xml:space="preserve"> </w:t>
      </w:r>
      <w:r w:rsidR="009F4554" w:rsidRPr="00807A65">
        <w:rPr>
          <w:color w:val="auto"/>
          <w:szCs w:val="26"/>
        </w:rPr>
        <w:t xml:space="preserve">containing </w:t>
      </w:r>
      <w:r w:rsidR="001F206E" w:rsidRPr="00807A65">
        <w:rPr>
          <w:color w:val="auto"/>
          <w:szCs w:val="26"/>
        </w:rPr>
        <w:t xml:space="preserve">the </w:t>
      </w:r>
      <w:r w:rsidR="008A1D0F" w:rsidRPr="00807A65">
        <w:rPr>
          <w:color w:val="auto"/>
          <w:szCs w:val="26"/>
        </w:rPr>
        <w:t xml:space="preserve">17 lot residential </w:t>
      </w:r>
      <w:r w:rsidR="006C42E0">
        <w:rPr>
          <w:color w:val="auto"/>
          <w:szCs w:val="26"/>
        </w:rPr>
        <w:t>development</w:t>
      </w:r>
      <w:r w:rsidR="008A1D0F" w:rsidRPr="00807A65">
        <w:rPr>
          <w:color w:val="auto"/>
          <w:szCs w:val="26"/>
        </w:rPr>
        <w:t xml:space="preserve"> referred to as </w:t>
      </w:r>
      <w:r w:rsidR="004D5E79">
        <w:rPr>
          <w:color w:val="auto"/>
          <w:szCs w:val="26"/>
        </w:rPr>
        <w:t xml:space="preserve">the </w:t>
      </w:r>
      <w:r w:rsidR="008A1D0F" w:rsidRPr="00807A65">
        <w:rPr>
          <w:color w:val="auto"/>
          <w:szCs w:val="26"/>
        </w:rPr>
        <w:t>Tall Oaks</w:t>
      </w:r>
      <w:r w:rsidR="006C42E0">
        <w:rPr>
          <w:color w:val="auto"/>
          <w:szCs w:val="26"/>
        </w:rPr>
        <w:t xml:space="preserve"> Subdivision</w:t>
      </w:r>
      <w:r w:rsidR="009F4554" w:rsidRPr="00807A65">
        <w:rPr>
          <w:color w:val="auto"/>
          <w:szCs w:val="26"/>
        </w:rPr>
        <w:t xml:space="preserve">. </w:t>
      </w:r>
      <w:r w:rsidR="007D0099" w:rsidRPr="00807A65">
        <w:rPr>
          <w:color w:val="auto"/>
          <w:szCs w:val="26"/>
        </w:rPr>
        <w:t xml:space="preserve"> </w:t>
      </w:r>
      <w:r w:rsidR="009F4554" w:rsidRPr="00807A65">
        <w:rPr>
          <w:color w:val="auto"/>
          <w:szCs w:val="26"/>
        </w:rPr>
        <w:t xml:space="preserve">The Tall Oaks </w:t>
      </w:r>
      <w:r w:rsidR="006C167E" w:rsidRPr="00807A65">
        <w:rPr>
          <w:color w:val="auto"/>
          <w:szCs w:val="26"/>
        </w:rPr>
        <w:t xml:space="preserve">Subdivision will extend the current terminus of Tall Oak Drive located along the south side of </w:t>
      </w:r>
      <w:r w:rsidR="005B20A9">
        <w:rPr>
          <w:color w:val="auto"/>
          <w:szCs w:val="26"/>
        </w:rPr>
        <w:t xml:space="preserve">the </w:t>
      </w:r>
      <w:r w:rsidR="006C167E" w:rsidRPr="00807A65">
        <w:rPr>
          <w:color w:val="auto"/>
          <w:szCs w:val="26"/>
        </w:rPr>
        <w:t xml:space="preserve">Pennsylvania Turnpike </w:t>
      </w:r>
      <w:r w:rsidR="00DE1047" w:rsidRPr="00807A65">
        <w:rPr>
          <w:color w:val="auto"/>
          <w:szCs w:val="26"/>
        </w:rPr>
        <w:t>and</w:t>
      </w:r>
      <w:r w:rsidR="00674C3F" w:rsidRPr="00807A65">
        <w:rPr>
          <w:color w:val="auto"/>
          <w:szCs w:val="26"/>
        </w:rPr>
        <w:t xml:space="preserve"> </w:t>
      </w:r>
      <w:r w:rsidR="00CC1845">
        <w:rPr>
          <w:color w:val="auto"/>
          <w:szCs w:val="26"/>
        </w:rPr>
        <w:t xml:space="preserve">the subdivision’s boundary </w:t>
      </w:r>
      <w:r w:rsidR="00674C3F" w:rsidRPr="00807A65">
        <w:rPr>
          <w:color w:val="auto"/>
          <w:szCs w:val="26"/>
        </w:rPr>
        <w:t>adjoins</w:t>
      </w:r>
      <w:r w:rsidR="005D029E" w:rsidRPr="00807A65">
        <w:rPr>
          <w:color w:val="auto"/>
          <w:szCs w:val="26"/>
        </w:rPr>
        <w:t xml:space="preserve"> </w:t>
      </w:r>
      <w:r w:rsidR="00D10118" w:rsidRPr="00807A65">
        <w:rPr>
          <w:color w:val="auto"/>
          <w:szCs w:val="26"/>
        </w:rPr>
        <w:t>PAWC-WD</w:t>
      </w:r>
      <w:r w:rsidR="005D029E" w:rsidRPr="00807A65">
        <w:rPr>
          <w:color w:val="auto"/>
          <w:szCs w:val="26"/>
        </w:rPr>
        <w:t>’s</w:t>
      </w:r>
      <w:r w:rsidR="00AE50C2" w:rsidRPr="00807A65">
        <w:rPr>
          <w:color w:val="auto"/>
          <w:szCs w:val="26"/>
        </w:rPr>
        <w:t xml:space="preserve"> </w:t>
      </w:r>
      <w:r w:rsidR="005D029E" w:rsidRPr="00807A65">
        <w:rPr>
          <w:color w:val="auto"/>
          <w:szCs w:val="26"/>
        </w:rPr>
        <w:t xml:space="preserve">existing </w:t>
      </w:r>
      <w:r w:rsidR="005C6244" w:rsidRPr="00807A65">
        <w:rPr>
          <w:color w:val="auto"/>
          <w:szCs w:val="26"/>
        </w:rPr>
        <w:t>waste</w:t>
      </w:r>
      <w:r w:rsidR="000D6058" w:rsidRPr="00807A65">
        <w:rPr>
          <w:color w:val="auto"/>
          <w:szCs w:val="26"/>
        </w:rPr>
        <w:t xml:space="preserve">water </w:t>
      </w:r>
      <w:r w:rsidR="00666497" w:rsidRPr="00807A65">
        <w:rPr>
          <w:color w:val="auto"/>
          <w:szCs w:val="26"/>
        </w:rPr>
        <w:t>service territory</w:t>
      </w:r>
      <w:r w:rsidR="00DF3D57" w:rsidRPr="00807A65">
        <w:rPr>
          <w:color w:val="auto"/>
          <w:szCs w:val="26"/>
        </w:rPr>
        <w:t xml:space="preserve"> </w:t>
      </w:r>
      <w:r w:rsidR="005D029E" w:rsidRPr="00807A65">
        <w:rPr>
          <w:color w:val="auto"/>
        </w:rPr>
        <w:t xml:space="preserve">in </w:t>
      </w:r>
      <w:r w:rsidR="00D10118" w:rsidRPr="00807A65">
        <w:rPr>
          <w:color w:val="auto"/>
          <w:szCs w:val="26"/>
        </w:rPr>
        <w:t>Fairview</w:t>
      </w:r>
      <w:r w:rsidR="005D029E" w:rsidRPr="00807A65">
        <w:rPr>
          <w:color w:val="auto"/>
          <w:szCs w:val="26"/>
        </w:rPr>
        <w:t xml:space="preserve"> Township</w:t>
      </w:r>
      <w:r w:rsidR="00666497" w:rsidRPr="00807A65">
        <w:rPr>
          <w:color w:val="auto"/>
          <w:szCs w:val="26"/>
        </w:rPr>
        <w:t>.</w:t>
      </w:r>
    </w:p>
    <w:p w:rsidR="007D0099" w:rsidRPr="00807A65" w:rsidRDefault="007D0099" w:rsidP="006C167E">
      <w:pPr>
        <w:spacing w:line="360" w:lineRule="auto"/>
        <w:rPr>
          <w:color w:val="auto"/>
          <w:szCs w:val="26"/>
        </w:rPr>
      </w:pPr>
    </w:p>
    <w:p w:rsidR="00D62229" w:rsidRPr="00807A65" w:rsidRDefault="00436E18" w:rsidP="007D0099">
      <w:pPr>
        <w:spacing w:line="360" w:lineRule="auto"/>
        <w:ind w:firstLine="720"/>
        <w:rPr>
          <w:color w:val="auto"/>
          <w:szCs w:val="26"/>
        </w:rPr>
      </w:pPr>
      <w:r w:rsidRPr="00807A65">
        <w:rPr>
          <w:color w:val="auto"/>
          <w:szCs w:val="26"/>
        </w:rPr>
        <w:lastRenderedPageBreak/>
        <w:t xml:space="preserve">The developer of the Tall Oaks </w:t>
      </w:r>
      <w:r w:rsidR="003E3503" w:rsidRPr="00807A65">
        <w:rPr>
          <w:color w:val="auto"/>
          <w:szCs w:val="26"/>
        </w:rPr>
        <w:t>S</w:t>
      </w:r>
      <w:r w:rsidRPr="00807A65">
        <w:rPr>
          <w:color w:val="auto"/>
          <w:szCs w:val="26"/>
        </w:rPr>
        <w:t xml:space="preserve">ubdivision is </w:t>
      </w:r>
      <w:r w:rsidR="00795C22" w:rsidRPr="00807A65">
        <w:rPr>
          <w:color w:val="auto"/>
          <w:szCs w:val="26"/>
        </w:rPr>
        <w:t xml:space="preserve">the </w:t>
      </w:r>
      <w:r w:rsidR="001E63FE" w:rsidRPr="00807A65">
        <w:rPr>
          <w:color w:val="auto"/>
          <w:szCs w:val="26"/>
        </w:rPr>
        <w:t>Rhodes Development Group</w:t>
      </w:r>
      <w:r w:rsidR="005B0020" w:rsidRPr="00807A65">
        <w:rPr>
          <w:color w:val="auto"/>
          <w:szCs w:val="26"/>
        </w:rPr>
        <w:t xml:space="preserve"> (RDG)</w:t>
      </w:r>
      <w:r w:rsidR="00C14E77" w:rsidRPr="00807A65">
        <w:rPr>
          <w:color w:val="auto"/>
          <w:szCs w:val="26"/>
        </w:rPr>
        <w:t>,</w:t>
      </w:r>
      <w:r w:rsidR="001E63FE" w:rsidRPr="00807A65">
        <w:rPr>
          <w:color w:val="auto"/>
          <w:szCs w:val="26"/>
        </w:rPr>
        <w:t xml:space="preserve"> </w:t>
      </w:r>
      <w:r w:rsidR="00220E5B" w:rsidRPr="00807A65">
        <w:rPr>
          <w:color w:val="auto"/>
          <w:szCs w:val="26"/>
        </w:rPr>
        <w:t>a</w:t>
      </w:r>
      <w:r w:rsidR="001E63FE" w:rsidRPr="00807A65">
        <w:rPr>
          <w:color w:val="auto"/>
          <w:szCs w:val="26"/>
        </w:rPr>
        <w:t xml:space="preserve"> limited partner in the </w:t>
      </w:r>
      <w:r w:rsidRPr="00807A65">
        <w:rPr>
          <w:color w:val="auto"/>
          <w:szCs w:val="26"/>
        </w:rPr>
        <w:t>RDG Marsh Run Associates,</w:t>
      </w:r>
      <w:r w:rsidRPr="00807A65">
        <w:rPr>
          <w:color w:val="auto"/>
        </w:rPr>
        <w:t xml:space="preserve"> with offices at </w:t>
      </w:r>
      <w:r w:rsidRPr="00807A65">
        <w:rPr>
          <w:color w:val="auto"/>
          <w:szCs w:val="26"/>
        </w:rPr>
        <w:t>1300 Market Street, P.O. Box 622, Lemoyne, Pennsylvania, 17043-0622</w:t>
      </w:r>
      <w:r w:rsidR="007D0099" w:rsidRPr="00807A65">
        <w:rPr>
          <w:color w:val="auto"/>
          <w:szCs w:val="26"/>
        </w:rPr>
        <w:t xml:space="preserve">.  </w:t>
      </w:r>
      <w:r w:rsidR="009114AB" w:rsidRPr="00807A65">
        <w:rPr>
          <w:color w:val="auto"/>
          <w:szCs w:val="26"/>
        </w:rPr>
        <w:t xml:space="preserve">A copy of the letter of request for service by the developer </w:t>
      </w:r>
      <w:r w:rsidR="00D34991">
        <w:rPr>
          <w:color w:val="auto"/>
          <w:szCs w:val="26"/>
        </w:rPr>
        <w:t>was</w:t>
      </w:r>
      <w:r w:rsidR="009114AB" w:rsidRPr="00807A65">
        <w:rPr>
          <w:color w:val="auto"/>
          <w:szCs w:val="26"/>
        </w:rPr>
        <w:t xml:space="preserve"> attached to the Application marked as Exhibit E.  </w:t>
      </w:r>
      <w:r w:rsidR="002C1199" w:rsidRPr="002C1199">
        <w:rPr>
          <w:color w:val="auto"/>
          <w:szCs w:val="26"/>
        </w:rPr>
        <w:t xml:space="preserve">PAWC </w:t>
      </w:r>
      <w:r w:rsidR="00DF5603">
        <w:rPr>
          <w:color w:val="auto"/>
          <w:szCs w:val="26"/>
        </w:rPr>
        <w:t>is currently certificated to provide water within the subject service territory</w:t>
      </w:r>
      <w:r w:rsidR="00304C75" w:rsidRPr="00807A65">
        <w:rPr>
          <w:color w:val="auto"/>
          <w:szCs w:val="26"/>
        </w:rPr>
        <w:t>.</w:t>
      </w:r>
      <w:r w:rsidR="00DF5603">
        <w:rPr>
          <w:rStyle w:val="FootnoteReference"/>
          <w:color w:val="auto"/>
          <w:szCs w:val="26"/>
        </w:rPr>
        <w:footnoteReference w:id="1"/>
      </w:r>
    </w:p>
    <w:p w:rsidR="00BC4664" w:rsidRPr="00807A65" w:rsidRDefault="00BC4664" w:rsidP="00BC4664">
      <w:pPr>
        <w:spacing w:line="360" w:lineRule="auto"/>
        <w:rPr>
          <w:color w:val="auto"/>
          <w:szCs w:val="26"/>
        </w:rPr>
      </w:pPr>
    </w:p>
    <w:p w:rsidR="00985494" w:rsidRPr="00807A65" w:rsidRDefault="00DA776F" w:rsidP="008815F8">
      <w:pPr>
        <w:pStyle w:val="ListParagraph"/>
        <w:numPr>
          <w:ilvl w:val="0"/>
          <w:numId w:val="5"/>
        </w:numPr>
        <w:spacing w:line="360" w:lineRule="auto"/>
        <w:rPr>
          <w:b/>
          <w:color w:val="auto"/>
          <w:sz w:val="27"/>
          <w:szCs w:val="27"/>
        </w:rPr>
      </w:pPr>
      <w:r w:rsidRPr="00807A65">
        <w:rPr>
          <w:b/>
          <w:color w:val="auto"/>
          <w:sz w:val="27"/>
          <w:szCs w:val="27"/>
        </w:rPr>
        <w:t>FACILITIES FOR FURNISHING SERVICE</w:t>
      </w:r>
    </w:p>
    <w:p w:rsidR="0030337A" w:rsidRPr="00807A65" w:rsidRDefault="0030337A" w:rsidP="00666497">
      <w:pPr>
        <w:spacing w:line="360" w:lineRule="auto"/>
        <w:rPr>
          <w:color w:val="auto"/>
          <w:sz w:val="27"/>
          <w:szCs w:val="27"/>
        </w:rPr>
      </w:pPr>
    </w:p>
    <w:p w:rsidR="0092607F" w:rsidRPr="00807A65" w:rsidRDefault="00E51D8D" w:rsidP="00C40ABD">
      <w:pPr>
        <w:spacing w:line="360" w:lineRule="auto"/>
        <w:ind w:firstLine="720"/>
        <w:rPr>
          <w:color w:val="auto"/>
          <w:szCs w:val="26"/>
        </w:rPr>
      </w:pPr>
      <w:r w:rsidRPr="00807A65">
        <w:rPr>
          <w:color w:val="auto"/>
          <w:szCs w:val="26"/>
        </w:rPr>
        <w:t>PAWC-WD state</w:t>
      </w:r>
      <w:r w:rsidR="005B20A9">
        <w:rPr>
          <w:color w:val="auto"/>
          <w:szCs w:val="26"/>
        </w:rPr>
        <w:t>d</w:t>
      </w:r>
      <w:r w:rsidRPr="00807A65">
        <w:rPr>
          <w:color w:val="auto"/>
          <w:szCs w:val="26"/>
        </w:rPr>
        <w:t xml:space="preserve"> that the facilities to be installed within the </w:t>
      </w:r>
      <w:r w:rsidR="00EC4D2A" w:rsidRPr="00807A65">
        <w:rPr>
          <w:color w:val="auto"/>
          <w:szCs w:val="26"/>
        </w:rPr>
        <w:t>applied for t</w:t>
      </w:r>
      <w:r w:rsidRPr="00807A65">
        <w:rPr>
          <w:color w:val="auto"/>
          <w:szCs w:val="26"/>
        </w:rPr>
        <w:t xml:space="preserve">erritory </w:t>
      </w:r>
      <w:r w:rsidR="00B63482" w:rsidRPr="00807A65">
        <w:rPr>
          <w:color w:val="auto"/>
          <w:szCs w:val="26"/>
        </w:rPr>
        <w:t xml:space="preserve">for </w:t>
      </w:r>
      <w:r w:rsidRPr="00807A65">
        <w:rPr>
          <w:color w:val="auto"/>
          <w:szCs w:val="26"/>
        </w:rPr>
        <w:t>provid</w:t>
      </w:r>
      <w:r w:rsidR="00B63482" w:rsidRPr="00807A65">
        <w:rPr>
          <w:color w:val="auto"/>
          <w:szCs w:val="26"/>
        </w:rPr>
        <w:t>ing</w:t>
      </w:r>
      <w:r w:rsidRPr="00807A65">
        <w:rPr>
          <w:color w:val="auto"/>
          <w:szCs w:val="26"/>
        </w:rPr>
        <w:t xml:space="preserve"> wastewater service to the public </w:t>
      </w:r>
      <w:r w:rsidR="00B63482" w:rsidRPr="00807A65">
        <w:rPr>
          <w:color w:val="auto"/>
          <w:szCs w:val="26"/>
        </w:rPr>
        <w:t xml:space="preserve">will </w:t>
      </w:r>
      <w:r w:rsidR="005860F8" w:rsidRPr="00807A65">
        <w:rPr>
          <w:color w:val="auto"/>
          <w:szCs w:val="26"/>
        </w:rPr>
        <w:t>include</w:t>
      </w:r>
      <w:r w:rsidR="00B63482" w:rsidRPr="00807A65">
        <w:rPr>
          <w:color w:val="auto"/>
          <w:szCs w:val="26"/>
        </w:rPr>
        <w:t xml:space="preserve"> </w:t>
      </w:r>
      <w:r w:rsidR="00BA1806" w:rsidRPr="00807A65">
        <w:rPr>
          <w:color w:val="auto"/>
          <w:szCs w:val="26"/>
        </w:rPr>
        <w:t xml:space="preserve">a sewer main extension with </w:t>
      </w:r>
      <w:r w:rsidRPr="00807A65">
        <w:rPr>
          <w:color w:val="auto"/>
          <w:szCs w:val="26"/>
        </w:rPr>
        <w:t xml:space="preserve">960 feet of </w:t>
      </w:r>
      <w:r w:rsidR="00BA1806" w:rsidRPr="00807A65">
        <w:rPr>
          <w:color w:val="auto"/>
          <w:szCs w:val="26"/>
        </w:rPr>
        <w:t>8-</w:t>
      </w:r>
      <w:r w:rsidR="001E63FE" w:rsidRPr="00807A65">
        <w:rPr>
          <w:color w:val="auto"/>
          <w:szCs w:val="26"/>
        </w:rPr>
        <w:t>inch</w:t>
      </w:r>
      <w:r w:rsidR="00A715D3" w:rsidRPr="00807A65">
        <w:rPr>
          <w:color w:val="auto"/>
          <w:szCs w:val="26"/>
        </w:rPr>
        <w:t xml:space="preserve"> diameter </w:t>
      </w:r>
      <w:r w:rsidR="00BA1806" w:rsidRPr="00807A65">
        <w:rPr>
          <w:color w:val="auto"/>
          <w:szCs w:val="26"/>
        </w:rPr>
        <w:t>poly vinyl chloride (</w:t>
      </w:r>
      <w:r w:rsidRPr="00807A65">
        <w:rPr>
          <w:color w:val="auto"/>
          <w:szCs w:val="26"/>
        </w:rPr>
        <w:t>PVC</w:t>
      </w:r>
      <w:r w:rsidR="00BA1806" w:rsidRPr="00807A65">
        <w:rPr>
          <w:color w:val="auto"/>
          <w:szCs w:val="26"/>
        </w:rPr>
        <w:t>)</w:t>
      </w:r>
      <w:r w:rsidRPr="00807A65">
        <w:rPr>
          <w:color w:val="auto"/>
          <w:szCs w:val="26"/>
        </w:rPr>
        <w:t xml:space="preserve"> </w:t>
      </w:r>
      <w:r w:rsidR="00427492" w:rsidRPr="00427492">
        <w:rPr>
          <w:color w:val="auto"/>
          <w:szCs w:val="26"/>
        </w:rPr>
        <w:t xml:space="preserve">SDR-35 </w:t>
      </w:r>
      <w:r w:rsidR="003950C3" w:rsidRPr="00807A65">
        <w:rPr>
          <w:color w:val="auto"/>
          <w:szCs w:val="26"/>
        </w:rPr>
        <w:t xml:space="preserve">plastic </w:t>
      </w:r>
      <w:r w:rsidRPr="00807A65">
        <w:rPr>
          <w:color w:val="auto"/>
          <w:szCs w:val="26"/>
        </w:rPr>
        <w:t>pipe</w:t>
      </w:r>
      <w:r w:rsidR="005860F8" w:rsidRPr="00807A65">
        <w:rPr>
          <w:color w:val="auto"/>
          <w:szCs w:val="26"/>
        </w:rPr>
        <w:t xml:space="preserve">, 600 feet of 6-inch diameter </w:t>
      </w:r>
      <w:r w:rsidR="00427492" w:rsidRPr="00427492">
        <w:rPr>
          <w:color w:val="auto"/>
          <w:szCs w:val="26"/>
        </w:rPr>
        <w:t xml:space="preserve">PVC </w:t>
      </w:r>
      <w:r w:rsidR="005860F8" w:rsidRPr="00807A65">
        <w:rPr>
          <w:color w:val="auto"/>
          <w:szCs w:val="26"/>
        </w:rPr>
        <w:t xml:space="preserve">SDR-35 plastic </w:t>
      </w:r>
      <w:r w:rsidR="00D20636" w:rsidRPr="00807A65">
        <w:rPr>
          <w:color w:val="auto"/>
          <w:szCs w:val="26"/>
        </w:rPr>
        <w:t>laterals</w:t>
      </w:r>
      <w:r w:rsidRPr="00807A65">
        <w:rPr>
          <w:color w:val="auto"/>
          <w:szCs w:val="26"/>
        </w:rPr>
        <w:t xml:space="preserve"> </w:t>
      </w:r>
      <w:r w:rsidR="000F499D" w:rsidRPr="00807A65">
        <w:rPr>
          <w:color w:val="auto"/>
          <w:szCs w:val="26"/>
        </w:rPr>
        <w:t>and</w:t>
      </w:r>
      <w:r w:rsidRPr="00807A65">
        <w:rPr>
          <w:color w:val="auto"/>
          <w:szCs w:val="26"/>
        </w:rPr>
        <w:t xml:space="preserve"> five access manholes.</w:t>
      </w:r>
      <w:r w:rsidR="00BA1806" w:rsidRPr="00807A65">
        <w:rPr>
          <w:color w:val="auto"/>
          <w:szCs w:val="26"/>
        </w:rPr>
        <w:t xml:space="preserve">  </w:t>
      </w:r>
      <w:r w:rsidR="000F499D" w:rsidRPr="00807A65">
        <w:rPr>
          <w:color w:val="auto"/>
          <w:szCs w:val="26"/>
        </w:rPr>
        <w:t xml:space="preserve">The </w:t>
      </w:r>
      <w:r w:rsidR="001073FD">
        <w:rPr>
          <w:color w:val="auto"/>
          <w:szCs w:val="26"/>
        </w:rPr>
        <w:t xml:space="preserve">proposed </w:t>
      </w:r>
      <w:r w:rsidR="000F499D" w:rsidRPr="00807A65">
        <w:rPr>
          <w:color w:val="auto"/>
          <w:szCs w:val="26"/>
        </w:rPr>
        <w:t>sewer main extension will convey w</w:t>
      </w:r>
      <w:r w:rsidR="00EC4D2A" w:rsidRPr="00807A65">
        <w:rPr>
          <w:color w:val="auto"/>
          <w:szCs w:val="26"/>
        </w:rPr>
        <w:t xml:space="preserve">astewater </w:t>
      </w:r>
      <w:r w:rsidR="000F499D" w:rsidRPr="00807A65">
        <w:rPr>
          <w:color w:val="auto"/>
          <w:szCs w:val="26"/>
        </w:rPr>
        <w:t xml:space="preserve">to </w:t>
      </w:r>
      <w:r w:rsidR="00BA1806" w:rsidRPr="00807A65">
        <w:rPr>
          <w:color w:val="auto"/>
          <w:szCs w:val="26"/>
        </w:rPr>
        <w:t>PAWC-WD’s</w:t>
      </w:r>
      <w:r w:rsidR="00EC4D2A" w:rsidRPr="00807A65">
        <w:rPr>
          <w:color w:val="auto"/>
          <w:szCs w:val="26"/>
        </w:rPr>
        <w:t xml:space="preserve"> Fairview Township North Wastewater Treatment Plant.</w:t>
      </w:r>
    </w:p>
    <w:p w:rsidR="00BC5E3B" w:rsidRPr="00807A65" w:rsidRDefault="00BC5E3B" w:rsidP="00666497">
      <w:pPr>
        <w:spacing w:line="360" w:lineRule="auto"/>
        <w:rPr>
          <w:color w:val="auto"/>
          <w:szCs w:val="26"/>
        </w:rPr>
      </w:pPr>
    </w:p>
    <w:p w:rsidR="007F7F51" w:rsidRPr="00807A65" w:rsidRDefault="007F7F51" w:rsidP="008815F8">
      <w:pPr>
        <w:pStyle w:val="ListParagraph"/>
        <w:numPr>
          <w:ilvl w:val="0"/>
          <w:numId w:val="5"/>
        </w:numPr>
        <w:spacing w:line="360" w:lineRule="auto"/>
        <w:rPr>
          <w:b/>
          <w:color w:val="auto"/>
          <w:sz w:val="27"/>
          <w:szCs w:val="27"/>
        </w:rPr>
      </w:pPr>
      <w:r w:rsidRPr="00807A65">
        <w:rPr>
          <w:b/>
          <w:color w:val="auto"/>
          <w:sz w:val="27"/>
          <w:szCs w:val="27"/>
        </w:rPr>
        <w:t>ADDITIONAL CAPITAL REQUIREMENTS</w:t>
      </w:r>
    </w:p>
    <w:p w:rsidR="007F7F51" w:rsidRPr="00807A65" w:rsidRDefault="007F7F51" w:rsidP="00CC2F40">
      <w:pPr>
        <w:spacing w:line="360" w:lineRule="auto"/>
        <w:rPr>
          <w:color w:val="auto"/>
          <w:sz w:val="27"/>
          <w:szCs w:val="27"/>
        </w:rPr>
      </w:pPr>
    </w:p>
    <w:p w:rsidR="00E30B88" w:rsidRPr="00807A65" w:rsidRDefault="00D10118" w:rsidP="005C6244">
      <w:pPr>
        <w:spacing w:line="360" w:lineRule="auto"/>
        <w:ind w:firstLine="720"/>
        <w:rPr>
          <w:color w:val="auto"/>
          <w:szCs w:val="26"/>
        </w:rPr>
      </w:pPr>
      <w:r w:rsidRPr="00807A65">
        <w:rPr>
          <w:color w:val="auto"/>
          <w:szCs w:val="26"/>
        </w:rPr>
        <w:t>PAWC-WD</w:t>
      </w:r>
      <w:r w:rsidR="009607CC" w:rsidRPr="00807A65">
        <w:rPr>
          <w:color w:val="auto"/>
          <w:szCs w:val="26"/>
        </w:rPr>
        <w:t xml:space="preserve"> </w:t>
      </w:r>
      <w:r w:rsidR="007F6E75" w:rsidRPr="00807A65">
        <w:rPr>
          <w:color w:val="auto"/>
          <w:szCs w:val="26"/>
        </w:rPr>
        <w:t>state</w:t>
      </w:r>
      <w:r w:rsidR="005B20A9">
        <w:rPr>
          <w:color w:val="auto"/>
          <w:szCs w:val="26"/>
        </w:rPr>
        <w:t>d</w:t>
      </w:r>
      <w:r w:rsidR="007F6E75" w:rsidRPr="00807A65">
        <w:rPr>
          <w:color w:val="auto"/>
          <w:szCs w:val="26"/>
        </w:rPr>
        <w:t xml:space="preserve"> </w:t>
      </w:r>
      <w:r w:rsidR="00725568" w:rsidRPr="00807A65">
        <w:rPr>
          <w:color w:val="auto"/>
          <w:szCs w:val="26"/>
        </w:rPr>
        <w:t xml:space="preserve">the </w:t>
      </w:r>
      <w:r w:rsidR="002560D2" w:rsidRPr="00807A65">
        <w:rPr>
          <w:color w:val="auto"/>
          <w:szCs w:val="26"/>
        </w:rPr>
        <w:t xml:space="preserve">estimated </w:t>
      </w:r>
      <w:r w:rsidR="009607CC" w:rsidRPr="00807A65">
        <w:rPr>
          <w:color w:val="auto"/>
          <w:szCs w:val="26"/>
        </w:rPr>
        <w:t xml:space="preserve">cost of the </w:t>
      </w:r>
      <w:r w:rsidR="004668B6" w:rsidRPr="00807A65">
        <w:rPr>
          <w:color w:val="auto"/>
          <w:szCs w:val="26"/>
        </w:rPr>
        <w:t xml:space="preserve">sewer </w:t>
      </w:r>
      <w:r w:rsidR="002560D2" w:rsidRPr="00807A65">
        <w:rPr>
          <w:color w:val="auto"/>
          <w:szCs w:val="26"/>
        </w:rPr>
        <w:t xml:space="preserve">main extension </w:t>
      </w:r>
      <w:r w:rsidR="009607CC" w:rsidRPr="00807A65">
        <w:rPr>
          <w:color w:val="auto"/>
          <w:szCs w:val="26"/>
        </w:rPr>
        <w:t xml:space="preserve">project will be </w:t>
      </w:r>
      <w:r w:rsidR="00F1729C" w:rsidRPr="00807A65">
        <w:rPr>
          <w:color w:val="auto"/>
          <w:szCs w:val="26"/>
        </w:rPr>
        <w:t xml:space="preserve">approximately </w:t>
      </w:r>
      <w:r w:rsidR="009607CC" w:rsidRPr="00807A65">
        <w:rPr>
          <w:color w:val="auto"/>
          <w:szCs w:val="26"/>
        </w:rPr>
        <w:t>$</w:t>
      </w:r>
      <w:r w:rsidR="00A715D3" w:rsidRPr="00807A65">
        <w:rPr>
          <w:color w:val="auto"/>
          <w:szCs w:val="26"/>
        </w:rPr>
        <w:t>10</w:t>
      </w:r>
      <w:r w:rsidR="00B6681F" w:rsidRPr="00807A65">
        <w:rPr>
          <w:color w:val="auto"/>
          <w:szCs w:val="26"/>
        </w:rPr>
        <w:t>0</w:t>
      </w:r>
      <w:r w:rsidR="00A715D3" w:rsidRPr="00807A65">
        <w:rPr>
          <w:color w:val="auto"/>
          <w:szCs w:val="26"/>
        </w:rPr>
        <w:t>,</w:t>
      </w:r>
      <w:r w:rsidR="00F1729C" w:rsidRPr="00807A65">
        <w:rPr>
          <w:color w:val="auto"/>
          <w:szCs w:val="26"/>
        </w:rPr>
        <w:t>000</w:t>
      </w:r>
      <w:r w:rsidR="00A715D3" w:rsidRPr="00807A65">
        <w:rPr>
          <w:color w:val="auto"/>
          <w:szCs w:val="26"/>
        </w:rPr>
        <w:t xml:space="preserve"> and</w:t>
      </w:r>
      <w:r w:rsidR="005C6244" w:rsidRPr="00807A65">
        <w:rPr>
          <w:color w:val="auto"/>
          <w:szCs w:val="26"/>
        </w:rPr>
        <w:t xml:space="preserve"> will be borne by</w:t>
      </w:r>
      <w:r w:rsidR="00F00D13" w:rsidRPr="00807A65">
        <w:rPr>
          <w:color w:val="auto"/>
          <w:szCs w:val="26"/>
        </w:rPr>
        <w:t xml:space="preserve"> </w:t>
      </w:r>
      <w:r w:rsidR="00DB0E2D" w:rsidRPr="00807A65">
        <w:rPr>
          <w:color w:val="auto"/>
          <w:szCs w:val="26"/>
        </w:rPr>
        <w:t xml:space="preserve">RDG Marsh Run Associates </w:t>
      </w:r>
      <w:r w:rsidR="005C6244" w:rsidRPr="00807A65">
        <w:rPr>
          <w:color w:val="auto"/>
          <w:szCs w:val="26"/>
        </w:rPr>
        <w:t xml:space="preserve">pursuant to a </w:t>
      </w:r>
      <w:r w:rsidR="00795C22" w:rsidRPr="00807A65">
        <w:rPr>
          <w:color w:val="auto"/>
          <w:szCs w:val="26"/>
        </w:rPr>
        <w:t>S</w:t>
      </w:r>
      <w:r w:rsidR="005C6244" w:rsidRPr="00807A65">
        <w:rPr>
          <w:color w:val="auto"/>
          <w:szCs w:val="26"/>
        </w:rPr>
        <w:t xml:space="preserve">ewer </w:t>
      </w:r>
      <w:r w:rsidR="00795C22" w:rsidRPr="00807A65">
        <w:rPr>
          <w:color w:val="auto"/>
          <w:szCs w:val="26"/>
        </w:rPr>
        <w:t>M</w:t>
      </w:r>
      <w:r w:rsidR="005C6244" w:rsidRPr="00807A65">
        <w:rPr>
          <w:color w:val="auto"/>
          <w:szCs w:val="26"/>
        </w:rPr>
        <w:t xml:space="preserve">ain </w:t>
      </w:r>
      <w:r w:rsidR="00795C22" w:rsidRPr="00807A65">
        <w:rPr>
          <w:color w:val="auto"/>
          <w:szCs w:val="26"/>
        </w:rPr>
        <w:t>E</w:t>
      </w:r>
      <w:r w:rsidR="005C6244" w:rsidRPr="00807A65">
        <w:rPr>
          <w:color w:val="auto"/>
          <w:szCs w:val="26"/>
        </w:rPr>
        <w:t xml:space="preserve">xtension </w:t>
      </w:r>
      <w:r w:rsidR="00795C22" w:rsidRPr="00807A65">
        <w:rPr>
          <w:color w:val="auto"/>
          <w:szCs w:val="26"/>
        </w:rPr>
        <w:t>A</w:t>
      </w:r>
      <w:r w:rsidR="005C6244" w:rsidRPr="00807A65">
        <w:rPr>
          <w:color w:val="auto"/>
          <w:szCs w:val="26"/>
        </w:rPr>
        <w:t xml:space="preserve">greement entered into </w:t>
      </w:r>
      <w:r w:rsidR="00DB0E2D" w:rsidRPr="00807A65">
        <w:rPr>
          <w:color w:val="auto"/>
          <w:szCs w:val="26"/>
        </w:rPr>
        <w:t xml:space="preserve">with </w:t>
      </w:r>
      <w:r w:rsidR="005C6244" w:rsidRPr="00807A65">
        <w:rPr>
          <w:color w:val="auto"/>
          <w:szCs w:val="26"/>
        </w:rPr>
        <w:t xml:space="preserve">PAWC-WD </w:t>
      </w:r>
      <w:r w:rsidR="00F00D13" w:rsidRPr="00807A65">
        <w:rPr>
          <w:color w:val="auto"/>
          <w:szCs w:val="26"/>
        </w:rPr>
        <w:t>dated September 19, 2016</w:t>
      </w:r>
      <w:r w:rsidR="00795C22" w:rsidRPr="00807A65">
        <w:rPr>
          <w:color w:val="auto"/>
          <w:szCs w:val="26"/>
        </w:rPr>
        <w:t xml:space="preserve">.  A copy of the Sewer Main Extension Agreement </w:t>
      </w:r>
      <w:r w:rsidR="00D34991">
        <w:rPr>
          <w:color w:val="auto"/>
          <w:szCs w:val="26"/>
        </w:rPr>
        <w:t>was</w:t>
      </w:r>
      <w:r w:rsidR="00795C22" w:rsidRPr="00807A65">
        <w:rPr>
          <w:color w:val="auto"/>
          <w:szCs w:val="26"/>
        </w:rPr>
        <w:t xml:space="preserve"> attached to the Application marked as Exhibit D.</w:t>
      </w:r>
    </w:p>
    <w:p w:rsidR="00795C22" w:rsidRPr="00807A65" w:rsidRDefault="00795C22" w:rsidP="005C6244">
      <w:pPr>
        <w:spacing w:line="360" w:lineRule="auto"/>
        <w:ind w:firstLine="720"/>
        <w:rPr>
          <w:color w:val="auto"/>
          <w:sz w:val="27"/>
          <w:szCs w:val="27"/>
        </w:rPr>
      </w:pPr>
    </w:p>
    <w:p w:rsidR="00824DBE" w:rsidRPr="00807A65" w:rsidRDefault="00284C2D" w:rsidP="00824DBE">
      <w:pPr>
        <w:pStyle w:val="ListParagraph"/>
        <w:numPr>
          <w:ilvl w:val="0"/>
          <w:numId w:val="5"/>
        </w:numPr>
        <w:rPr>
          <w:b/>
          <w:color w:val="auto"/>
          <w:sz w:val="27"/>
          <w:szCs w:val="27"/>
        </w:rPr>
      </w:pPr>
      <w:r w:rsidRPr="00807A65">
        <w:rPr>
          <w:b/>
          <w:color w:val="auto"/>
          <w:sz w:val="27"/>
          <w:szCs w:val="27"/>
        </w:rPr>
        <w:lastRenderedPageBreak/>
        <w:t>P</w:t>
      </w:r>
      <w:r w:rsidR="003D29CB" w:rsidRPr="00807A65">
        <w:rPr>
          <w:b/>
          <w:color w:val="auto"/>
          <w:sz w:val="27"/>
          <w:szCs w:val="27"/>
        </w:rPr>
        <w:t>ROPOSED RATES</w:t>
      </w:r>
    </w:p>
    <w:p w:rsidR="007625BC" w:rsidRPr="00807A65" w:rsidRDefault="007625BC" w:rsidP="00CC2F40">
      <w:pPr>
        <w:spacing w:line="360" w:lineRule="auto"/>
        <w:rPr>
          <w:b/>
          <w:color w:val="auto"/>
          <w:sz w:val="27"/>
          <w:szCs w:val="27"/>
        </w:rPr>
      </w:pPr>
    </w:p>
    <w:p w:rsidR="00074FF4" w:rsidRPr="00807A65" w:rsidRDefault="00D10118" w:rsidP="003C2079">
      <w:pPr>
        <w:spacing w:line="360" w:lineRule="auto"/>
        <w:ind w:firstLine="720"/>
        <w:rPr>
          <w:color w:val="auto"/>
          <w:szCs w:val="26"/>
        </w:rPr>
      </w:pPr>
      <w:r w:rsidRPr="00807A65">
        <w:rPr>
          <w:color w:val="auto"/>
          <w:szCs w:val="26"/>
        </w:rPr>
        <w:t>PAWC-WD</w:t>
      </w:r>
      <w:r w:rsidR="001C4062" w:rsidRPr="00807A65">
        <w:rPr>
          <w:color w:val="auto"/>
          <w:szCs w:val="26"/>
        </w:rPr>
        <w:t xml:space="preserve"> </w:t>
      </w:r>
      <w:r w:rsidR="00AE49C9">
        <w:rPr>
          <w:color w:val="auto"/>
          <w:szCs w:val="26"/>
        </w:rPr>
        <w:t>state</w:t>
      </w:r>
      <w:r w:rsidR="005B20A9">
        <w:rPr>
          <w:color w:val="auto"/>
          <w:szCs w:val="26"/>
        </w:rPr>
        <w:t>d</w:t>
      </w:r>
      <w:r w:rsidR="00C66DB4" w:rsidRPr="00807A65">
        <w:rPr>
          <w:color w:val="auto"/>
          <w:szCs w:val="26"/>
        </w:rPr>
        <w:t xml:space="preserve"> it </w:t>
      </w:r>
      <w:r w:rsidR="001C4062" w:rsidRPr="00807A65">
        <w:rPr>
          <w:color w:val="auto"/>
          <w:szCs w:val="26"/>
        </w:rPr>
        <w:t>will</w:t>
      </w:r>
      <w:r w:rsidR="009057B8" w:rsidRPr="00807A65">
        <w:rPr>
          <w:color w:val="auto"/>
          <w:szCs w:val="26"/>
        </w:rPr>
        <w:t xml:space="preserve"> charge </w:t>
      </w:r>
      <w:r w:rsidR="008F1C89" w:rsidRPr="00807A65">
        <w:rPr>
          <w:color w:val="auto"/>
          <w:szCs w:val="26"/>
        </w:rPr>
        <w:t xml:space="preserve">its </w:t>
      </w:r>
      <w:r w:rsidR="00E32E41" w:rsidRPr="00807A65">
        <w:rPr>
          <w:color w:val="auto"/>
          <w:szCs w:val="26"/>
        </w:rPr>
        <w:t xml:space="preserve">then-existing </w:t>
      </w:r>
      <w:r w:rsidR="00272299" w:rsidRPr="00807A65">
        <w:rPr>
          <w:color w:val="auto"/>
          <w:szCs w:val="26"/>
        </w:rPr>
        <w:t xml:space="preserve">Zone </w:t>
      </w:r>
      <w:r w:rsidR="00DD5CA6" w:rsidRPr="00807A65">
        <w:rPr>
          <w:color w:val="auto"/>
          <w:szCs w:val="26"/>
        </w:rPr>
        <w:t xml:space="preserve">10 </w:t>
      </w:r>
      <w:r w:rsidR="00272299" w:rsidRPr="00807A65">
        <w:rPr>
          <w:color w:val="auto"/>
          <w:szCs w:val="26"/>
        </w:rPr>
        <w:t xml:space="preserve">rates </w:t>
      </w:r>
      <w:r w:rsidR="009057B8" w:rsidRPr="00807A65">
        <w:rPr>
          <w:color w:val="auto"/>
          <w:szCs w:val="26"/>
        </w:rPr>
        <w:t xml:space="preserve">for </w:t>
      </w:r>
      <w:r w:rsidR="00BC17CC" w:rsidRPr="00807A65">
        <w:rPr>
          <w:color w:val="auto"/>
          <w:szCs w:val="26"/>
        </w:rPr>
        <w:t xml:space="preserve">the </w:t>
      </w:r>
      <w:r w:rsidR="00E2544F" w:rsidRPr="00807A65">
        <w:rPr>
          <w:color w:val="auto"/>
          <w:szCs w:val="26"/>
        </w:rPr>
        <w:t>waste</w:t>
      </w:r>
      <w:r w:rsidR="00C66DB4" w:rsidRPr="00807A65">
        <w:rPr>
          <w:color w:val="auto"/>
          <w:szCs w:val="26"/>
        </w:rPr>
        <w:t xml:space="preserve">water </w:t>
      </w:r>
      <w:r w:rsidR="009057B8" w:rsidRPr="00807A65">
        <w:rPr>
          <w:color w:val="auto"/>
          <w:szCs w:val="26"/>
        </w:rPr>
        <w:t xml:space="preserve">service </w:t>
      </w:r>
      <w:r w:rsidR="00BC17CC" w:rsidRPr="00807A65">
        <w:rPr>
          <w:color w:val="auto"/>
          <w:szCs w:val="26"/>
        </w:rPr>
        <w:t>in</w:t>
      </w:r>
      <w:r w:rsidR="000C545C" w:rsidRPr="00807A65">
        <w:rPr>
          <w:color w:val="auto"/>
          <w:szCs w:val="26"/>
        </w:rPr>
        <w:t xml:space="preserve"> the </w:t>
      </w:r>
      <w:r w:rsidR="00891D0E" w:rsidRPr="00807A65">
        <w:rPr>
          <w:color w:val="auto"/>
          <w:szCs w:val="26"/>
        </w:rPr>
        <w:t>proposed additional territory</w:t>
      </w:r>
      <w:r w:rsidR="005A0DC6" w:rsidRPr="00807A65">
        <w:rPr>
          <w:color w:val="auto"/>
          <w:szCs w:val="26"/>
        </w:rPr>
        <w:t xml:space="preserve">.  </w:t>
      </w:r>
      <w:r w:rsidR="001C4062" w:rsidRPr="00807A65">
        <w:rPr>
          <w:color w:val="auto"/>
          <w:szCs w:val="26"/>
        </w:rPr>
        <w:t xml:space="preserve">A </w:t>
      </w:r>
      <w:r w:rsidR="00272299" w:rsidRPr="00807A65">
        <w:rPr>
          <w:color w:val="auto"/>
          <w:szCs w:val="26"/>
        </w:rPr>
        <w:t>typical</w:t>
      </w:r>
      <w:r w:rsidR="001C4062" w:rsidRPr="00807A65">
        <w:rPr>
          <w:color w:val="auto"/>
          <w:szCs w:val="26"/>
        </w:rPr>
        <w:t xml:space="preserve"> </w:t>
      </w:r>
      <w:r w:rsidR="00272299" w:rsidRPr="00807A65">
        <w:rPr>
          <w:color w:val="auto"/>
          <w:szCs w:val="26"/>
        </w:rPr>
        <w:t xml:space="preserve">residential customer </w:t>
      </w:r>
      <w:r w:rsidR="006E6BCF" w:rsidRPr="00807A65">
        <w:rPr>
          <w:color w:val="auto"/>
          <w:szCs w:val="26"/>
        </w:rPr>
        <w:t>assigned</w:t>
      </w:r>
      <w:r w:rsidR="00DD5CA6" w:rsidRPr="00807A65">
        <w:rPr>
          <w:color w:val="auto"/>
          <w:szCs w:val="26"/>
        </w:rPr>
        <w:t xml:space="preserve"> one </w:t>
      </w:r>
      <w:r w:rsidR="009F4554" w:rsidRPr="00807A65">
        <w:rPr>
          <w:color w:val="auto"/>
          <w:szCs w:val="26"/>
        </w:rPr>
        <w:t>Equivalent Dwelling Unit (</w:t>
      </w:r>
      <w:r w:rsidR="00DD5CA6" w:rsidRPr="00807A65">
        <w:rPr>
          <w:color w:val="auto"/>
          <w:szCs w:val="26"/>
        </w:rPr>
        <w:t>EDU</w:t>
      </w:r>
      <w:r w:rsidR="009F4554" w:rsidRPr="00807A65">
        <w:rPr>
          <w:color w:val="auto"/>
          <w:szCs w:val="26"/>
        </w:rPr>
        <w:t>)</w:t>
      </w:r>
      <w:r w:rsidR="00DD5CA6" w:rsidRPr="00807A65">
        <w:rPr>
          <w:color w:val="auto"/>
          <w:szCs w:val="26"/>
        </w:rPr>
        <w:t xml:space="preserve"> is charged $64.00 per EDU per</w:t>
      </w:r>
      <w:r w:rsidR="00B35CDD" w:rsidRPr="00807A65">
        <w:rPr>
          <w:color w:val="auto"/>
          <w:szCs w:val="26"/>
        </w:rPr>
        <w:t xml:space="preserve"> month</w:t>
      </w:r>
      <w:r w:rsidR="00204442" w:rsidRPr="00807A65">
        <w:rPr>
          <w:bCs/>
          <w:color w:val="auto"/>
          <w:szCs w:val="26"/>
        </w:rPr>
        <w:t xml:space="preserve"> </w:t>
      </w:r>
      <w:r w:rsidR="006E6BCF" w:rsidRPr="00807A65">
        <w:rPr>
          <w:bCs/>
          <w:color w:val="auto"/>
          <w:szCs w:val="26"/>
        </w:rPr>
        <w:t>or the equivalent of</w:t>
      </w:r>
      <w:r w:rsidR="001C1BA3" w:rsidRPr="00807A65">
        <w:rPr>
          <w:bCs/>
          <w:color w:val="auto"/>
          <w:szCs w:val="26"/>
        </w:rPr>
        <w:t xml:space="preserve"> </w:t>
      </w:r>
      <w:r w:rsidR="00F655AA" w:rsidRPr="00807A65">
        <w:rPr>
          <w:bCs/>
          <w:color w:val="auto"/>
          <w:szCs w:val="26"/>
        </w:rPr>
        <w:t>$</w:t>
      </w:r>
      <w:r w:rsidR="00DD5CA6" w:rsidRPr="00807A65">
        <w:rPr>
          <w:bCs/>
          <w:color w:val="auto"/>
          <w:szCs w:val="26"/>
        </w:rPr>
        <w:t>768</w:t>
      </w:r>
      <w:r w:rsidR="009F4554" w:rsidRPr="00807A65">
        <w:rPr>
          <w:bCs/>
          <w:color w:val="auto"/>
          <w:szCs w:val="26"/>
        </w:rPr>
        <w:t xml:space="preserve"> </w:t>
      </w:r>
      <w:r w:rsidR="00F655AA" w:rsidRPr="00807A65">
        <w:rPr>
          <w:bCs/>
          <w:color w:val="auto"/>
          <w:szCs w:val="26"/>
        </w:rPr>
        <w:t>annually</w:t>
      </w:r>
      <w:r w:rsidR="0066229F" w:rsidRPr="00807A65">
        <w:rPr>
          <w:bCs/>
          <w:color w:val="auto"/>
          <w:szCs w:val="26"/>
        </w:rPr>
        <w:t>.</w:t>
      </w:r>
      <w:r w:rsidR="006D7163" w:rsidRPr="00807A65">
        <w:rPr>
          <w:bCs/>
          <w:color w:val="auto"/>
          <w:szCs w:val="26"/>
        </w:rPr>
        <w:t xml:space="preserve">  </w:t>
      </w:r>
      <w:r w:rsidR="00D84069" w:rsidRPr="00807A65">
        <w:rPr>
          <w:bCs/>
          <w:color w:val="auto"/>
          <w:szCs w:val="26"/>
        </w:rPr>
        <w:t xml:space="preserve">The </w:t>
      </w:r>
      <w:r w:rsidR="007A2D25" w:rsidRPr="00807A65">
        <w:rPr>
          <w:bCs/>
          <w:color w:val="auto"/>
          <w:szCs w:val="26"/>
        </w:rPr>
        <w:t xml:space="preserve">total </w:t>
      </w:r>
      <w:r w:rsidR="00D84069" w:rsidRPr="00807A65">
        <w:rPr>
          <w:bCs/>
          <w:color w:val="auto"/>
          <w:szCs w:val="26"/>
        </w:rPr>
        <w:t>e</w:t>
      </w:r>
      <w:r w:rsidR="00180C8F" w:rsidRPr="00807A65">
        <w:rPr>
          <w:color w:val="auto"/>
          <w:szCs w:val="26"/>
        </w:rPr>
        <w:t xml:space="preserve">stimated annual revenue </w:t>
      </w:r>
      <w:r w:rsidR="008F1BF5" w:rsidRPr="00807A65">
        <w:rPr>
          <w:color w:val="auto"/>
          <w:szCs w:val="26"/>
        </w:rPr>
        <w:t xml:space="preserve">from </w:t>
      </w:r>
      <w:r w:rsidR="00443665" w:rsidRPr="00807A65">
        <w:rPr>
          <w:color w:val="auto"/>
          <w:szCs w:val="26"/>
        </w:rPr>
        <w:t xml:space="preserve">the </w:t>
      </w:r>
      <w:r w:rsidR="00E2544F" w:rsidRPr="00807A65">
        <w:rPr>
          <w:color w:val="auto"/>
          <w:szCs w:val="26"/>
        </w:rPr>
        <w:t xml:space="preserve">17 </w:t>
      </w:r>
      <w:r w:rsidR="0038364F" w:rsidRPr="00807A65">
        <w:rPr>
          <w:color w:val="auto"/>
          <w:szCs w:val="26"/>
        </w:rPr>
        <w:t xml:space="preserve">residential </w:t>
      </w:r>
      <w:r w:rsidR="008F1BF5" w:rsidRPr="00807A65">
        <w:rPr>
          <w:color w:val="auto"/>
          <w:szCs w:val="26"/>
        </w:rPr>
        <w:t>customers</w:t>
      </w:r>
      <w:r w:rsidR="001507C8" w:rsidRPr="00807A65">
        <w:rPr>
          <w:color w:val="auto"/>
          <w:szCs w:val="26"/>
        </w:rPr>
        <w:t xml:space="preserve"> </w:t>
      </w:r>
      <w:r w:rsidR="00360FDB" w:rsidRPr="00807A65">
        <w:rPr>
          <w:color w:val="auto"/>
          <w:szCs w:val="26"/>
        </w:rPr>
        <w:t xml:space="preserve">in the proposed additional territory </w:t>
      </w:r>
      <w:r w:rsidR="00F655AA" w:rsidRPr="00807A65">
        <w:rPr>
          <w:color w:val="auto"/>
          <w:szCs w:val="26"/>
        </w:rPr>
        <w:t xml:space="preserve">will be </w:t>
      </w:r>
      <w:r w:rsidR="00E2544F" w:rsidRPr="00807A65">
        <w:rPr>
          <w:color w:val="auto"/>
          <w:szCs w:val="26"/>
        </w:rPr>
        <w:t>$13,056</w:t>
      </w:r>
      <w:r w:rsidR="00360FDB" w:rsidRPr="00807A65">
        <w:rPr>
          <w:color w:val="auto"/>
          <w:szCs w:val="26"/>
        </w:rPr>
        <w:t xml:space="preserve"> with </w:t>
      </w:r>
      <w:r w:rsidR="00FC7B8D" w:rsidRPr="00807A65">
        <w:rPr>
          <w:color w:val="auto"/>
          <w:szCs w:val="26"/>
        </w:rPr>
        <w:t xml:space="preserve">annual expenses </w:t>
      </w:r>
      <w:r w:rsidR="00360FDB" w:rsidRPr="00807A65">
        <w:rPr>
          <w:color w:val="auto"/>
          <w:szCs w:val="26"/>
        </w:rPr>
        <w:t>of</w:t>
      </w:r>
      <w:r w:rsidR="00AB1516" w:rsidRPr="00807A65">
        <w:rPr>
          <w:color w:val="auto"/>
          <w:szCs w:val="26"/>
        </w:rPr>
        <w:t xml:space="preserve"> </w:t>
      </w:r>
      <w:r w:rsidR="00E2544F" w:rsidRPr="00807A65">
        <w:rPr>
          <w:color w:val="auto"/>
          <w:szCs w:val="26"/>
        </w:rPr>
        <w:t>$2,98</w:t>
      </w:r>
      <w:r w:rsidR="007B656D" w:rsidRPr="00807A65">
        <w:rPr>
          <w:color w:val="auto"/>
          <w:szCs w:val="26"/>
        </w:rPr>
        <w:t>5</w:t>
      </w:r>
      <w:r w:rsidR="00360FDB" w:rsidRPr="00807A65">
        <w:rPr>
          <w:color w:val="auto"/>
          <w:szCs w:val="26"/>
        </w:rPr>
        <w:t xml:space="preserve"> </w:t>
      </w:r>
      <w:r w:rsidR="00F655AA" w:rsidRPr="00807A65">
        <w:rPr>
          <w:color w:val="auto"/>
          <w:szCs w:val="26"/>
        </w:rPr>
        <w:t xml:space="preserve">providing an estimated </w:t>
      </w:r>
      <w:r w:rsidR="006E6BCF" w:rsidRPr="00807A65">
        <w:rPr>
          <w:color w:val="auto"/>
          <w:szCs w:val="26"/>
        </w:rPr>
        <w:t xml:space="preserve">net </w:t>
      </w:r>
      <w:r w:rsidR="00F655AA" w:rsidRPr="00807A65">
        <w:rPr>
          <w:color w:val="auto"/>
          <w:szCs w:val="26"/>
        </w:rPr>
        <w:t xml:space="preserve">income of </w:t>
      </w:r>
      <w:r w:rsidR="001A5A88" w:rsidRPr="00807A65">
        <w:rPr>
          <w:color w:val="auto"/>
          <w:szCs w:val="26"/>
        </w:rPr>
        <w:t xml:space="preserve">about </w:t>
      </w:r>
      <w:r w:rsidR="00E2544F" w:rsidRPr="00807A65">
        <w:rPr>
          <w:color w:val="auto"/>
          <w:szCs w:val="26"/>
        </w:rPr>
        <w:t>$10,07</w:t>
      </w:r>
      <w:r w:rsidR="001A5A88" w:rsidRPr="00807A65">
        <w:rPr>
          <w:color w:val="auto"/>
          <w:szCs w:val="26"/>
        </w:rPr>
        <w:t>1</w:t>
      </w:r>
      <w:r w:rsidR="00E2544F" w:rsidRPr="00807A65">
        <w:rPr>
          <w:color w:val="auto"/>
          <w:szCs w:val="26"/>
        </w:rPr>
        <w:t>.</w:t>
      </w:r>
    </w:p>
    <w:p w:rsidR="00DB6B99" w:rsidRPr="00807A65" w:rsidRDefault="00DB6B99" w:rsidP="003C2079">
      <w:pPr>
        <w:spacing w:line="360" w:lineRule="auto"/>
        <w:ind w:firstLine="720"/>
        <w:rPr>
          <w:color w:val="auto"/>
          <w:szCs w:val="26"/>
        </w:rPr>
      </w:pPr>
    </w:p>
    <w:p w:rsidR="00977D8D" w:rsidRPr="00807A65" w:rsidRDefault="00977D8D" w:rsidP="00977D8D">
      <w:pPr>
        <w:pStyle w:val="ListParagraph"/>
        <w:numPr>
          <w:ilvl w:val="0"/>
          <w:numId w:val="5"/>
        </w:numPr>
        <w:spacing w:line="360" w:lineRule="auto"/>
        <w:rPr>
          <w:b/>
          <w:color w:val="auto"/>
          <w:szCs w:val="26"/>
        </w:rPr>
      </w:pPr>
      <w:r w:rsidRPr="00807A65">
        <w:rPr>
          <w:b/>
          <w:color w:val="auto"/>
          <w:szCs w:val="26"/>
        </w:rPr>
        <w:t>PERMITS REQUIRED</w:t>
      </w:r>
    </w:p>
    <w:p w:rsidR="00977D8D" w:rsidRPr="00807A65" w:rsidRDefault="00977D8D" w:rsidP="00D117F0">
      <w:pPr>
        <w:spacing w:line="360" w:lineRule="auto"/>
        <w:rPr>
          <w:color w:val="auto"/>
          <w:szCs w:val="26"/>
        </w:rPr>
      </w:pPr>
    </w:p>
    <w:p w:rsidR="00FC419B" w:rsidRPr="00807A65" w:rsidRDefault="00E42EB0" w:rsidP="00977D8D">
      <w:pPr>
        <w:spacing w:line="360" w:lineRule="auto"/>
        <w:ind w:firstLine="720"/>
        <w:rPr>
          <w:color w:val="auto"/>
          <w:szCs w:val="26"/>
        </w:rPr>
      </w:pPr>
      <w:r w:rsidRPr="00807A65">
        <w:rPr>
          <w:color w:val="auto"/>
          <w:szCs w:val="26"/>
        </w:rPr>
        <w:t xml:space="preserve">PAWC-WD </w:t>
      </w:r>
      <w:r w:rsidR="00FC419B" w:rsidRPr="00807A65">
        <w:rPr>
          <w:color w:val="auto"/>
          <w:szCs w:val="26"/>
        </w:rPr>
        <w:t>state</w:t>
      </w:r>
      <w:r w:rsidR="005B20A9">
        <w:rPr>
          <w:color w:val="auto"/>
          <w:szCs w:val="26"/>
        </w:rPr>
        <w:t>d</w:t>
      </w:r>
      <w:r w:rsidR="00FC419B" w:rsidRPr="00807A65">
        <w:rPr>
          <w:color w:val="auto"/>
          <w:szCs w:val="26"/>
        </w:rPr>
        <w:t xml:space="preserve"> the developer obtained</w:t>
      </w:r>
      <w:r w:rsidR="00FC419B" w:rsidRPr="00807A65">
        <w:rPr>
          <w:color w:val="auto"/>
        </w:rPr>
        <w:t xml:space="preserve"> </w:t>
      </w:r>
      <w:r w:rsidR="00FC419B" w:rsidRPr="00807A65">
        <w:rPr>
          <w:color w:val="auto"/>
          <w:szCs w:val="26"/>
        </w:rPr>
        <w:t xml:space="preserve">an approved Erosion and Sedimentation </w:t>
      </w:r>
      <w:r w:rsidR="00F35020" w:rsidRPr="00807A65">
        <w:rPr>
          <w:color w:val="auto"/>
          <w:szCs w:val="26"/>
        </w:rPr>
        <w:t xml:space="preserve">Control Plan and </w:t>
      </w:r>
      <w:r w:rsidR="00BF3FAC" w:rsidRPr="00807A65">
        <w:rPr>
          <w:color w:val="auto"/>
          <w:szCs w:val="26"/>
        </w:rPr>
        <w:t>National Pollution Elimination System (</w:t>
      </w:r>
      <w:r w:rsidR="00F35020" w:rsidRPr="00807A65">
        <w:rPr>
          <w:color w:val="auto"/>
          <w:szCs w:val="26"/>
        </w:rPr>
        <w:t>NPDES</w:t>
      </w:r>
      <w:r w:rsidR="00BF3FAC" w:rsidRPr="00807A65">
        <w:rPr>
          <w:color w:val="auto"/>
          <w:szCs w:val="26"/>
        </w:rPr>
        <w:t>)</w:t>
      </w:r>
      <w:r w:rsidR="00F35020" w:rsidRPr="00807A65">
        <w:rPr>
          <w:color w:val="auto"/>
          <w:szCs w:val="26"/>
        </w:rPr>
        <w:t xml:space="preserve"> </w:t>
      </w:r>
      <w:r w:rsidR="00FC419B" w:rsidRPr="00807A65">
        <w:rPr>
          <w:color w:val="auto"/>
          <w:szCs w:val="26"/>
        </w:rPr>
        <w:t>Permit</w:t>
      </w:r>
      <w:r w:rsidR="00FC419B" w:rsidRPr="00807A65">
        <w:rPr>
          <w:color w:val="auto"/>
        </w:rPr>
        <w:t xml:space="preserve"> for the </w:t>
      </w:r>
      <w:r w:rsidR="00FC419B" w:rsidRPr="00807A65">
        <w:rPr>
          <w:color w:val="auto"/>
          <w:szCs w:val="26"/>
        </w:rPr>
        <w:t>Tall Oaks Subdivision.</w:t>
      </w:r>
    </w:p>
    <w:p w:rsidR="00977D8D" w:rsidRPr="00807A65" w:rsidRDefault="00977D8D" w:rsidP="00FC419B">
      <w:pPr>
        <w:spacing w:line="360" w:lineRule="auto"/>
        <w:rPr>
          <w:color w:val="auto"/>
          <w:szCs w:val="26"/>
        </w:rPr>
      </w:pPr>
    </w:p>
    <w:p w:rsidR="007625BC" w:rsidRPr="00807A65" w:rsidRDefault="00824DBE" w:rsidP="0023054C">
      <w:pPr>
        <w:pStyle w:val="ListParagraph"/>
        <w:numPr>
          <w:ilvl w:val="0"/>
          <w:numId w:val="5"/>
        </w:numPr>
        <w:tabs>
          <w:tab w:val="left" w:pos="720"/>
          <w:tab w:val="left" w:pos="990"/>
          <w:tab w:val="left" w:pos="1080"/>
        </w:tabs>
        <w:spacing w:line="360" w:lineRule="auto"/>
        <w:rPr>
          <w:color w:val="auto"/>
          <w:sz w:val="27"/>
          <w:szCs w:val="27"/>
        </w:rPr>
      </w:pPr>
      <w:r w:rsidRPr="00807A65">
        <w:rPr>
          <w:b/>
          <w:color w:val="auto"/>
          <w:sz w:val="27"/>
          <w:szCs w:val="27"/>
        </w:rPr>
        <w:t>LAND-USE PLANNING COMPLIANCE</w:t>
      </w:r>
    </w:p>
    <w:p w:rsidR="007625BC" w:rsidRPr="00807A65" w:rsidRDefault="007625BC" w:rsidP="00D117F0">
      <w:pPr>
        <w:tabs>
          <w:tab w:val="left" w:pos="180"/>
          <w:tab w:val="left" w:pos="1080"/>
        </w:tabs>
        <w:spacing w:line="360" w:lineRule="auto"/>
        <w:rPr>
          <w:b/>
          <w:color w:val="auto"/>
          <w:sz w:val="27"/>
          <w:szCs w:val="27"/>
        </w:rPr>
      </w:pPr>
    </w:p>
    <w:p w:rsidR="0014140E" w:rsidRPr="00807A65" w:rsidRDefault="00E42EB0" w:rsidP="00147388">
      <w:pPr>
        <w:spacing w:line="360" w:lineRule="auto"/>
        <w:ind w:firstLine="720"/>
        <w:rPr>
          <w:color w:val="auto"/>
          <w:szCs w:val="26"/>
        </w:rPr>
      </w:pPr>
      <w:r w:rsidRPr="00807A65">
        <w:rPr>
          <w:color w:val="auto"/>
          <w:szCs w:val="26"/>
        </w:rPr>
        <w:t xml:space="preserve">The Application contained a copy of a letter from Fairview Township dated March 10, 2016, </w:t>
      </w:r>
      <w:r w:rsidR="005B20A9">
        <w:rPr>
          <w:color w:val="auto"/>
          <w:szCs w:val="26"/>
        </w:rPr>
        <w:t>indicating</w:t>
      </w:r>
      <w:r w:rsidRPr="00807A65">
        <w:rPr>
          <w:color w:val="auto"/>
          <w:szCs w:val="26"/>
        </w:rPr>
        <w:t xml:space="preserve"> the Final Subdivision Plan for Tall Oaks was conditionally approved by the Fairview Township Board of Supervisors on February 29, 2016.  </w:t>
      </w:r>
      <w:r w:rsidR="00A758BE" w:rsidRPr="00807A65">
        <w:rPr>
          <w:color w:val="auto"/>
          <w:szCs w:val="26"/>
        </w:rPr>
        <w:t xml:space="preserve">The Application </w:t>
      </w:r>
      <w:r w:rsidRPr="00807A65">
        <w:rPr>
          <w:color w:val="auto"/>
          <w:szCs w:val="26"/>
        </w:rPr>
        <w:t xml:space="preserve">also </w:t>
      </w:r>
      <w:r w:rsidR="00A758BE" w:rsidRPr="00807A65">
        <w:rPr>
          <w:color w:val="auto"/>
          <w:szCs w:val="26"/>
        </w:rPr>
        <w:t>contain</w:t>
      </w:r>
      <w:r w:rsidR="00D34991">
        <w:rPr>
          <w:color w:val="auto"/>
          <w:szCs w:val="26"/>
        </w:rPr>
        <w:t>s</w:t>
      </w:r>
      <w:r w:rsidR="00A758BE" w:rsidRPr="00807A65">
        <w:rPr>
          <w:color w:val="auto"/>
          <w:szCs w:val="26"/>
        </w:rPr>
        <w:t xml:space="preserve"> </w:t>
      </w:r>
      <w:r w:rsidRPr="00807A65">
        <w:rPr>
          <w:color w:val="auto"/>
          <w:szCs w:val="26"/>
        </w:rPr>
        <w:t xml:space="preserve">a </w:t>
      </w:r>
      <w:r w:rsidR="006F654B" w:rsidRPr="00807A65">
        <w:rPr>
          <w:color w:val="auto"/>
          <w:szCs w:val="26"/>
        </w:rPr>
        <w:t>cop</w:t>
      </w:r>
      <w:r w:rsidRPr="00807A65">
        <w:rPr>
          <w:color w:val="auto"/>
          <w:szCs w:val="26"/>
        </w:rPr>
        <w:t>y</w:t>
      </w:r>
      <w:r w:rsidR="00D7743C" w:rsidRPr="00807A65">
        <w:rPr>
          <w:color w:val="auto"/>
          <w:szCs w:val="26"/>
        </w:rPr>
        <w:t xml:space="preserve"> of </w:t>
      </w:r>
      <w:r w:rsidRPr="00807A65">
        <w:rPr>
          <w:color w:val="auto"/>
          <w:szCs w:val="26"/>
        </w:rPr>
        <w:t xml:space="preserve">a </w:t>
      </w:r>
      <w:r w:rsidR="00D7743C" w:rsidRPr="00807A65">
        <w:rPr>
          <w:color w:val="auto"/>
          <w:szCs w:val="26"/>
        </w:rPr>
        <w:t xml:space="preserve">letter </w:t>
      </w:r>
      <w:r w:rsidRPr="00807A65">
        <w:rPr>
          <w:color w:val="auto"/>
          <w:szCs w:val="26"/>
        </w:rPr>
        <w:t>f</w:t>
      </w:r>
      <w:r w:rsidR="00A758BE" w:rsidRPr="00807A65">
        <w:rPr>
          <w:color w:val="auto"/>
          <w:szCs w:val="26"/>
        </w:rPr>
        <w:t xml:space="preserve">rom the </w:t>
      </w:r>
      <w:r w:rsidR="00D10118" w:rsidRPr="00807A65">
        <w:rPr>
          <w:color w:val="auto"/>
          <w:szCs w:val="26"/>
        </w:rPr>
        <w:t>York</w:t>
      </w:r>
      <w:r w:rsidR="00A758BE" w:rsidRPr="00807A65">
        <w:rPr>
          <w:color w:val="auto"/>
          <w:szCs w:val="26"/>
        </w:rPr>
        <w:t xml:space="preserve"> County Board of Commissioners </w:t>
      </w:r>
      <w:r w:rsidRPr="00807A65">
        <w:rPr>
          <w:color w:val="auto"/>
          <w:szCs w:val="26"/>
        </w:rPr>
        <w:t>dated August 25, 2016, supporting PAWC-WD’s additional territory</w:t>
      </w:r>
      <w:r w:rsidR="006F4099" w:rsidRPr="006F4099">
        <w:t xml:space="preserve"> </w:t>
      </w:r>
      <w:r w:rsidR="006F4099">
        <w:rPr>
          <w:color w:val="auto"/>
          <w:szCs w:val="26"/>
        </w:rPr>
        <w:t>request</w:t>
      </w:r>
      <w:r w:rsidR="0014140E" w:rsidRPr="00807A65">
        <w:rPr>
          <w:color w:val="auto"/>
          <w:szCs w:val="26"/>
        </w:rPr>
        <w:t>.</w:t>
      </w:r>
      <w:r w:rsidRPr="00807A65">
        <w:rPr>
          <w:color w:val="auto"/>
        </w:rPr>
        <w:t xml:space="preserve">  The above-referenced letters from Fairview Township </w:t>
      </w:r>
      <w:r w:rsidRPr="00807A65">
        <w:rPr>
          <w:color w:val="auto"/>
          <w:szCs w:val="26"/>
        </w:rPr>
        <w:t xml:space="preserve">and the York County Board of Commissioners were attached to the Application marked </w:t>
      </w:r>
      <w:r w:rsidR="00A0562C">
        <w:rPr>
          <w:color w:val="auto"/>
          <w:szCs w:val="26"/>
        </w:rPr>
        <w:t xml:space="preserve">collectively </w:t>
      </w:r>
      <w:r w:rsidRPr="00807A65">
        <w:rPr>
          <w:color w:val="auto"/>
          <w:szCs w:val="26"/>
        </w:rPr>
        <w:t>as Exhibit F.</w:t>
      </w:r>
    </w:p>
    <w:p w:rsidR="0014140E" w:rsidRPr="00807A65" w:rsidRDefault="0014140E" w:rsidP="00CA6ABD">
      <w:pPr>
        <w:spacing w:line="360" w:lineRule="auto"/>
        <w:rPr>
          <w:color w:val="auto"/>
          <w:szCs w:val="26"/>
        </w:rPr>
      </w:pPr>
    </w:p>
    <w:p w:rsidR="00CA6ABD" w:rsidRDefault="00807A65" w:rsidP="00147388">
      <w:pPr>
        <w:spacing w:line="360" w:lineRule="auto"/>
        <w:ind w:firstLine="720"/>
        <w:rPr>
          <w:color w:val="auto"/>
          <w:szCs w:val="26"/>
        </w:rPr>
      </w:pPr>
      <w:r w:rsidRPr="00807A65">
        <w:rPr>
          <w:color w:val="auto"/>
          <w:szCs w:val="26"/>
        </w:rPr>
        <w:t xml:space="preserve">The </w:t>
      </w:r>
      <w:r w:rsidR="00867D66" w:rsidRPr="00807A65">
        <w:rPr>
          <w:color w:val="auto"/>
          <w:szCs w:val="26"/>
        </w:rPr>
        <w:t>A</w:t>
      </w:r>
      <w:r w:rsidR="00DF7D13" w:rsidRPr="00807A65">
        <w:rPr>
          <w:color w:val="auto"/>
          <w:szCs w:val="26"/>
        </w:rPr>
        <w:t xml:space="preserve">pplication </w:t>
      </w:r>
      <w:r w:rsidRPr="00807A65">
        <w:rPr>
          <w:color w:val="auto"/>
          <w:szCs w:val="26"/>
        </w:rPr>
        <w:t xml:space="preserve">also contained </w:t>
      </w:r>
      <w:r w:rsidR="002D15AD" w:rsidRPr="00807A65">
        <w:rPr>
          <w:color w:val="auto"/>
          <w:szCs w:val="26"/>
        </w:rPr>
        <w:t xml:space="preserve">a letter </w:t>
      </w:r>
      <w:r w:rsidR="003E3503" w:rsidRPr="00807A65">
        <w:rPr>
          <w:color w:val="auto"/>
          <w:szCs w:val="26"/>
        </w:rPr>
        <w:t xml:space="preserve">from </w:t>
      </w:r>
      <w:r w:rsidRPr="00807A65">
        <w:rPr>
          <w:color w:val="auto"/>
          <w:szCs w:val="26"/>
        </w:rPr>
        <w:t>the Pennsylvania Department of Environmental Protection (</w:t>
      </w:r>
      <w:r w:rsidR="003E3503" w:rsidRPr="00807A65">
        <w:rPr>
          <w:color w:val="auto"/>
          <w:szCs w:val="26"/>
        </w:rPr>
        <w:t>DEP</w:t>
      </w:r>
      <w:r w:rsidRPr="00807A65">
        <w:rPr>
          <w:color w:val="auto"/>
          <w:szCs w:val="26"/>
        </w:rPr>
        <w:t>)</w:t>
      </w:r>
      <w:r w:rsidR="003E3503" w:rsidRPr="00807A65">
        <w:rPr>
          <w:color w:val="auto"/>
          <w:szCs w:val="26"/>
        </w:rPr>
        <w:t xml:space="preserve"> </w:t>
      </w:r>
      <w:r w:rsidR="00DF7D13" w:rsidRPr="00807A65">
        <w:rPr>
          <w:color w:val="auto"/>
          <w:szCs w:val="26"/>
        </w:rPr>
        <w:t>dated</w:t>
      </w:r>
      <w:r w:rsidR="00DF7D13" w:rsidRPr="00807A65">
        <w:rPr>
          <w:color w:val="auto"/>
        </w:rPr>
        <w:t xml:space="preserve"> </w:t>
      </w:r>
      <w:r w:rsidR="00DF7D13" w:rsidRPr="00807A65">
        <w:rPr>
          <w:color w:val="auto"/>
          <w:szCs w:val="26"/>
        </w:rPr>
        <w:t>October 29, 2015</w:t>
      </w:r>
      <w:r w:rsidR="003E3503" w:rsidRPr="00807A65">
        <w:rPr>
          <w:color w:val="auto"/>
          <w:szCs w:val="26"/>
        </w:rPr>
        <w:t xml:space="preserve">, </w:t>
      </w:r>
      <w:r w:rsidR="003F5AC0" w:rsidRPr="00807A65">
        <w:rPr>
          <w:color w:val="auto"/>
          <w:szCs w:val="26"/>
        </w:rPr>
        <w:t>regarding</w:t>
      </w:r>
      <w:r w:rsidR="00BC50FB" w:rsidRPr="00807A65">
        <w:rPr>
          <w:color w:val="auto"/>
          <w:szCs w:val="26"/>
        </w:rPr>
        <w:t xml:space="preserve"> </w:t>
      </w:r>
      <w:r w:rsidRPr="00807A65">
        <w:rPr>
          <w:color w:val="auto"/>
          <w:szCs w:val="26"/>
        </w:rPr>
        <w:t>Act 537 Official Sewage Facilities Planning for the Tall Oaks Subdivision</w:t>
      </w:r>
      <w:r w:rsidRPr="00807A65">
        <w:rPr>
          <w:color w:val="auto"/>
        </w:rPr>
        <w:t xml:space="preserve"> </w:t>
      </w:r>
      <w:r w:rsidRPr="00807A65">
        <w:rPr>
          <w:color w:val="auto"/>
          <w:szCs w:val="26"/>
        </w:rPr>
        <w:t>marked as Exhibit H</w:t>
      </w:r>
      <w:r w:rsidR="003E3503" w:rsidRPr="00807A65">
        <w:rPr>
          <w:color w:val="auto"/>
          <w:szCs w:val="26"/>
        </w:rPr>
        <w:t xml:space="preserve">.  The </w:t>
      </w:r>
      <w:r w:rsidRPr="00807A65">
        <w:rPr>
          <w:color w:val="auto"/>
          <w:szCs w:val="26"/>
        </w:rPr>
        <w:t xml:space="preserve">subject </w:t>
      </w:r>
      <w:r w:rsidR="003E3503" w:rsidRPr="00807A65">
        <w:rPr>
          <w:color w:val="auto"/>
          <w:szCs w:val="26"/>
        </w:rPr>
        <w:t xml:space="preserve">letter </w:t>
      </w:r>
      <w:r w:rsidRPr="00807A65">
        <w:rPr>
          <w:color w:val="auto"/>
          <w:szCs w:val="26"/>
        </w:rPr>
        <w:t xml:space="preserve">confirms DEP’s </w:t>
      </w:r>
      <w:r w:rsidR="002D15AD" w:rsidRPr="00807A65">
        <w:rPr>
          <w:color w:val="auto"/>
          <w:szCs w:val="26"/>
        </w:rPr>
        <w:t>determin</w:t>
      </w:r>
      <w:r w:rsidRPr="00807A65">
        <w:rPr>
          <w:color w:val="auto"/>
          <w:szCs w:val="26"/>
        </w:rPr>
        <w:t xml:space="preserve">ation </w:t>
      </w:r>
      <w:r w:rsidR="002D15AD" w:rsidRPr="00807A65">
        <w:rPr>
          <w:color w:val="auto"/>
          <w:szCs w:val="26"/>
        </w:rPr>
        <w:t xml:space="preserve">that the Tall Oaks Subdivision is exempt </w:t>
      </w:r>
      <w:r w:rsidR="002D15AD" w:rsidRPr="00807A65">
        <w:rPr>
          <w:color w:val="auto"/>
          <w:szCs w:val="26"/>
        </w:rPr>
        <w:lastRenderedPageBreak/>
        <w:t>from the requirement to revise the Official Plan for new land development.</w:t>
      </w:r>
      <w:r w:rsidRPr="00807A65">
        <w:rPr>
          <w:color w:val="auto"/>
          <w:szCs w:val="26"/>
        </w:rPr>
        <w:t xml:space="preserve">  The DEP letter also states the total proposed sewage flow from the Tall Oaks Subdivision will be 3,728 gallons per day.</w:t>
      </w:r>
    </w:p>
    <w:p w:rsidR="00CA6ABD" w:rsidRDefault="00CA6ABD">
      <w:pPr>
        <w:rPr>
          <w:color w:val="auto"/>
          <w:szCs w:val="26"/>
        </w:rPr>
      </w:pPr>
    </w:p>
    <w:p w:rsidR="00F14467" w:rsidRPr="00807A65" w:rsidRDefault="00561097" w:rsidP="00561097">
      <w:pPr>
        <w:pStyle w:val="ListParagraph"/>
        <w:numPr>
          <w:ilvl w:val="0"/>
          <w:numId w:val="5"/>
        </w:numPr>
        <w:tabs>
          <w:tab w:val="left" w:pos="-180"/>
          <w:tab w:val="left" w:pos="0"/>
          <w:tab w:val="left" w:pos="90"/>
          <w:tab w:val="left" w:pos="360"/>
          <w:tab w:val="left" w:pos="630"/>
          <w:tab w:val="left" w:pos="720"/>
          <w:tab w:val="left" w:pos="1080"/>
        </w:tabs>
        <w:spacing w:line="360" w:lineRule="auto"/>
        <w:rPr>
          <w:b/>
          <w:color w:val="auto"/>
          <w:sz w:val="27"/>
          <w:szCs w:val="27"/>
        </w:rPr>
      </w:pPr>
      <w:r w:rsidRPr="00807A65">
        <w:rPr>
          <w:b/>
          <w:color w:val="auto"/>
          <w:sz w:val="27"/>
          <w:szCs w:val="27"/>
        </w:rPr>
        <w:t xml:space="preserve"> </w:t>
      </w:r>
      <w:r w:rsidRPr="00807A65">
        <w:rPr>
          <w:b/>
          <w:color w:val="auto"/>
          <w:sz w:val="27"/>
          <w:szCs w:val="27"/>
        </w:rPr>
        <w:tab/>
      </w:r>
      <w:r w:rsidR="00F14467" w:rsidRPr="00807A65">
        <w:rPr>
          <w:b/>
          <w:color w:val="auto"/>
          <w:sz w:val="27"/>
          <w:szCs w:val="27"/>
        </w:rPr>
        <w:t>OTHER CONSIDERATIONS</w:t>
      </w:r>
    </w:p>
    <w:p w:rsidR="00642128" w:rsidRPr="00807A65" w:rsidRDefault="00642128" w:rsidP="00D117F0">
      <w:pPr>
        <w:spacing w:line="360" w:lineRule="auto"/>
        <w:rPr>
          <w:color w:val="auto"/>
          <w:szCs w:val="26"/>
        </w:rPr>
      </w:pPr>
    </w:p>
    <w:p w:rsidR="0035458E" w:rsidRDefault="00D10118" w:rsidP="00E37F41">
      <w:pPr>
        <w:spacing w:line="360" w:lineRule="auto"/>
        <w:ind w:firstLine="720"/>
        <w:rPr>
          <w:color w:val="auto"/>
          <w:szCs w:val="26"/>
        </w:rPr>
      </w:pPr>
      <w:r w:rsidRPr="00807A65">
        <w:rPr>
          <w:color w:val="auto"/>
          <w:szCs w:val="26"/>
        </w:rPr>
        <w:t>PAWC-WD</w:t>
      </w:r>
      <w:r w:rsidR="00000D12" w:rsidRPr="00807A65">
        <w:rPr>
          <w:color w:val="auto"/>
          <w:szCs w:val="26"/>
        </w:rPr>
        <w:t xml:space="preserve"> state</w:t>
      </w:r>
      <w:r w:rsidR="00A53084">
        <w:rPr>
          <w:color w:val="auto"/>
          <w:szCs w:val="26"/>
        </w:rPr>
        <w:t>d</w:t>
      </w:r>
      <w:r w:rsidR="00000D12" w:rsidRPr="00807A65">
        <w:rPr>
          <w:color w:val="auto"/>
          <w:szCs w:val="26"/>
        </w:rPr>
        <w:t xml:space="preserve"> </w:t>
      </w:r>
      <w:r w:rsidR="0022552D" w:rsidRPr="00807A65">
        <w:rPr>
          <w:color w:val="auto"/>
          <w:szCs w:val="26"/>
        </w:rPr>
        <w:t xml:space="preserve">in its Application </w:t>
      </w:r>
      <w:r w:rsidR="00000D12" w:rsidRPr="00807A65">
        <w:rPr>
          <w:color w:val="auto"/>
          <w:szCs w:val="26"/>
        </w:rPr>
        <w:t xml:space="preserve">that to the best of its knowledge no corporation, partnership or individual is currently furnishing, or has corporate or franchise rights to furnish service similar to that which will be rendered by </w:t>
      </w:r>
      <w:r w:rsidRPr="00807A65">
        <w:rPr>
          <w:color w:val="auto"/>
          <w:szCs w:val="26"/>
        </w:rPr>
        <w:t>PAWC-WD</w:t>
      </w:r>
      <w:r w:rsidR="00000D12" w:rsidRPr="00807A65">
        <w:rPr>
          <w:color w:val="auto"/>
          <w:szCs w:val="26"/>
        </w:rPr>
        <w:t xml:space="preserve"> in the requested territory, and no competitive condition will be created.  </w:t>
      </w:r>
      <w:r w:rsidRPr="00807A65">
        <w:rPr>
          <w:color w:val="auto"/>
          <w:szCs w:val="26"/>
        </w:rPr>
        <w:t>PAWC-WD</w:t>
      </w:r>
      <w:r w:rsidR="00000D12" w:rsidRPr="00807A65">
        <w:rPr>
          <w:color w:val="auto"/>
          <w:szCs w:val="26"/>
        </w:rPr>
        <w:t xml:space="preserve"> </w:t>
      </w:r>
      <w:r w:rsidR="0022552D" w:rsidRPr="00807A65">
        <w:rPr>
          <w:color w:val="auto"/>
          <w:szCs w:val="26"/>
        </w:rPr>
        <w:t>avers t</w:t>
      </w:r>
      <w:r w:rsidR="00000D12" w:rsidRPr="00807A65">
        <w:rPr>
          <w:color w:val="auto"/>
          <w:szCs w:val="26"/>
        </w:rPr>
        <w:t>hat furnishing service in the requested territory will have no adverse effect upon the service furnished or the rates charged to other customers.</w:t>
      </w:r>
    </w:p>
    <w:p w:rsidR="0035458E" w:rsidRDefault="0035458E" w:rsidP="00E37F41">
      <w:pPr>
        <w:spacing w:line="360" w:lineRule="auto"/>
        <w:ind w:firstLine="720"/>
        <w:rPr>
          <w:color w:val="auto"/>
          <w:szCs w:val="26"/>
        </w:rPr>
      </w:pPr>
    </w:p>
    <w:p w:rsidR="00E53000" w:rsidRPr="00807A65" w:rsidRDefault="00D10118" w:rsidP="00E37F41">
      <w:pPr>
        <w:spacing w:line="360" w:lineRule="auto"/>
        <w:ind w:firstLine="720"/>
        <w:rPr>
          <w:color w:val="auto"/>
          <w:szCs w:val="26"/>
        </w:rPr>
      </w:pPr>
      <w:r w:rsidRPr="00807A65">
        <w:rPr>
          <w:color w:val="auto"/>
          <w:szCs w:val="26"/>
        </w:rPr>
        <w:t>PAWC-WD</w:t>
      </w:r>
      <w:r w:rsidR="0022552D" w:rsidRPr="00807A65">
        <w:rPr>
          <w:color w:val="auto"/>
          <w:szCs w:val="26"/>
        </w:rPr>
        <w:t xml:space="preserve"> is current with its annual and quarterly earnings and the security planning and readiness report filing requirements.  Also, there are no outstanding assessments </w:t>
      </w:r>
      <w:r w:rsidR="00A54D75" w:rsidRPr="00807A65">
        <w:rPr>
          <w:color w:val="auto"/>
          <w:szCs w:val="26"/>
        </w:rPr>
        <w:t xml:space="preserve">or fines </w:t>
      </w:r>
      <w:r w:rsidR="0022552D" w:rsidRPr="00807A65">
        <w:rPr>
          <w:color w:val="auto"/>
          <w:szCs w:val="26"/>
        </w:rPr>
        <w:t>due to the Commission.</w:t>
      </w:r>
      <w:r w:rsidR="00E37F41" w:rsidRPr="00807A65">
        <w:rPr>
          <w:color w:val="auto"/>
          <w:szCs w:val="26"/>
        </w:rPr>
        <w:t xml:space="preserve">  </w:t>
      </w:r>
      <w:r w:rsidR="00565D37" w:rsidRPr="00807A65">
        <w:rPr>
          <w:color w:val="auto"/>
          <w:szCs w:val="26"/>
        </w:rPr>
        <w:t xml:space="preserve">According to DEP, </w:t>
      </w:r>
      <w:r w:rsidR="00E44BF9">
        <w:rPr>
          <w:color w:val="auto"/>
          <w:szCs w:val="26"/>
        </w:rPr>
        <w:t xml:space="preserve">it has no pending actions or </w:t>
      </w:r>
      <w:r w:rsidR="00680DC7">
        <w:rPr>
          <w:color w:val="auto"/>
          <w:szCs w:val="26"/>
        </w:rPr>
        <w:t xml:space="preserve">outstanding </w:t>
      </w:r>
      <w:r w:rsidR="00E44BF9">
        <w:rPr>
          <w:color w:val="auto"/>
          <w:szCs w:val="26"/>
        </w:rPr>
        <w:t xml:space="preserve">complaints against </w:t>
      </w:r>
      <w:r w:rsidRPr="00807A65">
        <w:rPr>
          <w:color w:val="auto"/>
          <w:szCs w:val="26"/>
        </w:rPr>
        <w:t>PAWC-WD</w:t>
      </w:r>
      <w:r w:rsidR="00E44BF9">
        <w:rPr>
          <w:color w:val="auto"/>
          <w:szCs w:val="26"/>
        </w:rPr>
        <w:t xml:space="preserve"> i</w:t>
      </w:r>
      <w:r w:rsidR="00AA7CCE" w:rsidRPr="00807A65">
        <w:rPr>
          <w:color w:val="auto"/>
          <w:szCs w:val="26"/>
        </w:rPr>
        <w:t xml:space="preserve">n </w:t>
      </w:r>
      <w:r w:rsidRPr="00807A65">
        <w:rPr>
          <w:color w:val="auto"/>
          <w:szCs w:val="26"/>
        </w:rPr>
        <w:t>York</w:t>
      </w:r>
      <w:r w:rsidR="00AA7CCE" w:rsidRPr="00807A65">
        <w:rPr>
          <w:color w:val="auto"/>
          <w:szCs w:val="26"/>
        </w:rPr>
        <w:t xml:space="preserve"> County</w:t>
      </w:r>
      <w:r w:rsidR="00000D12" w:rsidRPr="00807A65">
        <w:rPr>
          <w:color w:val="auto"/>
          <w:szCs w:val="26"/>
        </w:rPr>
        <w:t>.</w:t>
      </w:r>
    </w:p>
    <w:p w:rsidR="001328B8" w:rsidRPr="00807A65" w:rsidRDefault="001328B8" w:rsidP="001328B8">
      <w:pPr>
        <w:spacing w:line="360" w:lineRule="auto"/>
        <w:rPr>
          <w:color w:val="auto"/>
          <w:szCs w:val="26"/>
        </w:rPr>
      </w:pPr>
    </w:p>
    <w:p w:rsidR="00AE0037" w:rsidRPr="00807A65" w:rsidRDefault="00AA6032" w:rsidP="003F6517">
      <w:pPr>
        <w:pStyle w:val="ListParagraph"/>
        <w:numPr>
          <w:ilvl w:val="0"/>
          <w:numId w:val="5"/>
        </w:numPr>
        <w:tabs>
          <w:tab w:val="left" w:pos="900"/>
          <w:tab w:val="left" w:pos="1620"/>
        </w:tabs>
        <w:spacing w:line="360" w:lineRule="auto"/>
        <w:rPr>
          <w:b/>
          <w:color w:val="auto"/>
          <w:sz w:val="27"/>
          <w:szCs w:val="27"/>
        </w:rPr>
      </w:pPr>
      <w:r w:rsidRPr="00807A65">
        <w:rPr>
          <w:b/>
          <w:color w:val="auto"/>
          <w:sz w:val="27"/>
          <w:szCs w:val="27"/>
        </w:rPr>
        <w:t>CONCLUSION</w:t>
      </w:r>
    </w:p>
    <w:p w:rsidR="003F6517" w:rsidRPr="00807A65" w:rsidRDefault="003F6517" w:rsidP="003F6517">
      <w:pPr>
        <w:spacing w:line="360" w:lineRule="auto"/>
        <w:rPr>
          <w:color w:val="auto"/>
          <w:szCs w:val="26"/>
        </w:rPr>
      </w:pPr>
    </w:p>
    <w:p w:rsidR="004529B8" w:rsidRPr="00807A65" w:rsidRDefault="003F6517" w:rsidP="00A715D3">
      <w:pPr>
        <w:spacing w:line="360" w:lineRule="auto"/>
        <w:ind w:firstLine="720"/>
        <w:rPr>
          <w:color w:val="auto"/>
          <w:szCs w:val="26"/>
        </w:rPr>
      </w:pPr>
      <w:r w:rsidRPr="00807A65">
        <w:rPr>
          <w:color w:val="auto"/>
          <w:szCs w:val="26"/>
        </w:rPr>
        <w:t>B</w:t>
      </w:r>
      <w:r w:rsidR="007B7CE3" w:rsidRPr="00807A65">
        <w:rPr>
          <w:color w:val="auto"/>
          <w:szCs w:val="26"/>
        </w:rPr>
        <w:t xml:space="preserve">ased upon the facts that </w:t>
      </w:r>
      <w:r w:rsidR="003F5A98" w:rsidRPr="00807A65">
        <w:rPr>
          <w:color w:val="auto"/>
          <w:szCs w:val="26"/>
        </w:rPr>
        <w:t xml:space="preserve">there is a need </w:t>
      </w:r>
      <w:r w:rsidR="00A715D3" w:rsidRPr="00807A65">
        <w:rPr>
          <w:color w:val="auto"/>
          <w:szCs w:val="26"/>
        </w:rPr>
        <w:t>to make safe and reliable wastewater service available to the proposed residential development</w:t>
      </w:r>
      <w:r w:rsidR="003F5A98" w:rsidRPr="00807A65">
        <w:rPr>
          <w:color w:val="auto"/>
          <w:szCs w:val="26"/>
        </w:rPr>
        <w:t xml:space="preserve"> and that </w:t>
      </w:r>
      <w:r w:rsidR="00D10118" w:rsidRPr="00807A65">
        <w:rPr>
          <w:color w:val="auto"/>
          <w:szCs w:val="26"/>
        </w:rPr>
        <w:t>PAWC-WD</w:t>
      </w:r>
      <w:r w:rsidR="003F5A98" w:rsidRPr="00807A65">
        <w:rPr>
          <w:color w:val="auto"/>
          <w:szCs w:val="26"/>
        </w:rPr>
        <w:t xml:space="preserve"> is fit to provide service,</w:t>
      </w:r>
      <w:r w:rsidR="007B7CE3" w:rsidRPr="00807A65">
        <w:rPr>
          <w:color w:val="auto"/>
          <w:szCs w:val="26"/>
        </w:rPr>
        <w:t xml:space="preserve"> </w:t>
      </w:r>
      <w:r w:rsidR="003F5A98" w:rsidRPr="00807A65">
        <w:rPr>
          <w:color w:val="auto"/>
          <w:szCs w:val="26"/>
        </w:rPr>
        <w:t>the</w:t>
      </w:r>
      <w:r w:rsidR="007B7CE3" w:rsidRPr="00807A65">
        <w:rPr>
          <w:color w:val="auto"/>
          <w:szCs w:val="26"/>
        </w:rPr>
        <w:t xml:space="preserve"> Commission finds that the granting of </w:t>
      </w:r>
      <w:r w:rsidR="00D10118" w:rsidRPr="00807A65">
        <w:rPr>
          <w:color w:val="auto"/>
          <w:szCs w:val="26"/>
        </w:rPr>
        <w:t>PAWC-WD</w:t>
      </w:r>
      <w:r w:rsidR="007B7CE3" w:rsidRPr="00807A65">
        <w:rPr>
          <w:color w:val="auto"/>
          <w:szCs w:val="26"/>
        </w:rPr>
        <w:t xml:space="preserve">’s application for an extension of service territory is in the public interest; </w:t>
      </w:r>
      <w:r w:rsidR="007B7CE3" w:rsidRPr="00807A65">
        <w:rPr>
          <w:b/>
          <w:color w:val="auto"/>
          <w:szCs w:val="26"/>
        </w:rPr>
        <w:t>THEREFORE,</w:t>
      </w:r>
    </w:p>
    <w:p w:rsidR="007630C3" w:rsidRPr="00807A65" w:rsidRDefault="007630C3" w:rsidP="00EE7EE7">
      <w:pPr>
        <w:spacing w:line="360" w:lineRule="auto"/>
        <w:rPr>
          <w:b/>
          <w:color w:val="auto"/>
          <w:szCs w:val="26"/>
        </w:rPr>
      </w:pPr>
    </w:p>
    <w:p w:rsidR="00193662" w:rsidRPr="00807A65" w:rsidRDefault="00193662" w:rsidP="00193662">
      <w:pPr>
        <w:rPr>
          <w:b/>
          <w:color w:val="auto"/>
          <w:szCs w:val="26"/>
        </w:rPr>
      </w:pPr>
      <w:r w:rsidRPr="00807A65">
        <w:rPr>
          <w:b/>
          <w:color w:val="auto"/>
          <w:szCs w:val="26"/>
        </w:rPr>
        <w:t>IT IS ORDERED:</w:t>
      </w:r>
    </w:p>
    <w:p w:rsidR="00193662" w:rsidRPr="00807A65" w:rsidRDefault="00193662" w:rsidP="00193662">
      <w:pPr>
        <w:rPr>
          <w:b/>
          <w:color w:val="auto"/>
          <w:szCs w:val="26"/>
        </w:rPr>
      </w:pPr>
    </w:p>
    <w:p w:rsidR="009E3494" w:rsidRPr="00807A65" w:rsidRDefault="009E3494" w:rsidP="00193662">
      <w:pPr>
        <w:rPr>
          <w:b/>
          <w:color w:val="auto"/>
          <w:szCs w:val="26"/>
        </w:rPr>
      </w:pPr>
    </w:p>
    <w:p w:rsidR="00193662" w:rsidRPr="00807A65" w:rsidRDefault="00193662" w:rsidP="00193662">
      <w:pPr>
        <w:pStyle w:val="ListParagraph"/>
        <w:numPr>
          <w:ilvl w:val="0"/>
          <w:numId w:val="8"/>
        </w:numPr>
        <w:tabs>
          <w:tab w:val="left" w:pos="2160"/>
        </w:tabs>
        <w:spacing w:line="360" w:lineRule="auto"/>
        <w:ind w:left="0" w:firstLine="1350"/>
        <w:rPr>
          <w:color w:val="auto"/>
          <w:szCs w:val="26"/>
        </w:rPr>
      </w:pPr>
      <w:r w:rsidRPr="00807A65">
        <w:rPr>
          <w:color w:val="auto"/>
          <w:szCs w:val="26"/>
        </w:rPr>
        <w:t xml:space="preserve">That the </w:t>
      </w:r>
      <w:r w:rsidR="009D5A33" w:rsidRPr="00807A65">
        <w:rPr>
          <w:color w:val="auto"/>
          <w:szCs w:val="26"/>
        </w:rPr>
        <w:t>A</w:t>
      </w:r>
      <w:r w:rsidRPr="00807A65">
        <w:rPr>
          <w:color w:val="auto"/>
          <w:szCs w:val="26"/>
        </w:rPr>
        <w:t xml:space="preserve">pplication </w:t>
      </w:r>
      <w:r w:rsidR="00220E5B" w:rsidRPr="00807A65">
        <w:rPr>
          <w:color w:val="auto"/>
          <w:szCs w:val="26"/>
        </w:rPr>
        <w:t>of Pennsylvania</w:t>
      </w:r>
      <w:r w:rsidR="009D05DB" w:rsidRPr="00807A65">
        <w:rPr>
          <w:color w:val="auto"/>
          <w:szCs w:val="26"/>
        </w:rPr>
        <w:t>-American Water Company</w:t>
      </w:r>
      <w:r w:rsidR="00AC2304" w:rsidRPr="00807A65">
        <w:rPr>
          <w:color w:val="auto"/>
          <w:szCs w:val="26"/>
        </w:rPr>
        <w:t xml:space="preserve"> </w:t>
      </w:r>
      <w:r w:rsidR="009F4554" w:rsidRPr="00807A65">
        <w:rPr>
          <w:color w:val="auto"/>
          <w:szCs w:val="26"/>
        </w:rPr>
        <w:t xml:space="preserve">- Wastewater Division </w:t>
      </w:r>
      <w:r w:rsidR="009D05DB" w:rsidRPr="00807A65">
        <w:rPr>
          <w:color w:val="auto"/>
          <w:szCs w:val="26"/>
        </w:rPr>
        <w:t xml:space="preserve">at </w:t>
      </w:r>
      <w:r w:rsidRPr="00807A65">
        <w:rPr>
          <w:color w:val="auto"/>
          <w:szCs w:val="26"/>
        </w:rPr>
        <w:t xml:space="preserve">Docket No. </w:t>
      </w:r>
      <w:r w:rsidR="00867D66" w:rsidRPr="00807A65">
        <w:rPr>
          <w:color w:val="auto"/>
          <w:szCs w:val="26"/>
        </w:rPr>
        <w:t>A-2016-2567451</w:t>
      </w:r>
      <w:r w:rsidRPr="00807A65">
        <w:rPr>
          <w:color w:val="auto"/>
          <w:szCs w:val="26"/>
        </w:rPr>
        <w:t>is hereby approved.</w:t>
      </w:r>
    </w:p>
    <w:p w:rsidR="00B93485" w:rsidRPr="00807A65" w:rsidRDefault="00B93485" w:rsidP="00754138">
      <w:pPr>
        <w:tabs>
          <w:tab w:val="left" w:pos="2160"/>
        </w:tabs>
        <w:spacing w:line="360" w:lineRule="auto"/>
        <w:rPr>
          <w:color w:val="auto"/>
          <w:szCs w:val="26"/>
        </w:rPr>
      </w:pPr>
    </w:p>
    <w:p w:rsidR="00AC68AA" w:rsidRPr="00807A65" w:rsidRDefault="00193662" w:rsidP="00030314">
      <w:pPr>
        <w:pStyle w:val="ListParagraph"/>
        <w:numPr>
          <w:ilvl w:val="0"/>
          <w:numId w:val="8"/>
        </w:numPr>
        <w:tabs>
          <w:tab w:val="left" w:pos="2160"/>
        </w:tabs>
        <w:spacing w:line="360" w:lineRule="auto"/>
        <w:ind w:left="0" w:firstLine="1350"/>
        <w:rPr>
          <w:color w:val="auto"/>
          <w:szCs w:val="26"/>
        </w:rPr>
      </w:pPr>
      <w:r w:rsidRPr="00807A65">
        <w:rPr>
          <w:color w:val="auto"/>
          <w:szCs w:val="26"/>
        </w:rPr>
        <w:t xml:space="preserve">That a </w:t>
      </w:r>
      <w:r w:rsidR="009D5A33" w:rsidRPr="00807A65">
        <w:rPr>
          <w:color w:val="auto"/>
          <w:szCs w:val="26"/>
        </w:rPr>
        <w:t>C</w:t>
      </w:r>
      <w:r w:rsidRPr="00807A65">
        <w:rPr>
          <w:color w:val="auto"/>
          <w:szCs w:val="26"/>
        </w:rPr>
        <w:t xml:space="preserve">ertificate of </w:t>
      </w:r>
      <w:r w:rsidR="009D5A33" w:rsidRPr="00807A65">
        <w:rPr>
          <w:color w:val="auto"/>
          <w:szCs w:val="26"/>
        </w:rPr>
        <w:t>P</w:t>
      </w:r>
      <w:r w:rsidRPr="00807A65">
        <w:rPr>
          <w:color w:val="auto"/>
          <w:szCs w:val="26"/>
        </w:rPr>
        <w:t xml:space="preserve">ublic </w:t>
      </w:r>
      <w:r w:rsidR="009D5A33" w:rsidRPr="00807A65">
        <w:rPr>
          <w:color w:val="auto"/>
          <w:szCs w:val="26"/>
        </w:rPr>
        <w:t>C</w:t>
      </w:r>
      <w:r w:rsidRPr="00807A65">
        <w:rPr>
          <w:color w:val="auto"/>
          <w:szCs w:val="26"/>
        </w:rPr>
        <w:t xml:space="preserve">onvenience shall be issued pursuant to </w:t>
      </w:r>
      <w:r w:rsidR="00EC0F46" w:rsidRPr="00807A65">
        <w:rPr>
          <w:color w:val="auto"/>
          <w:szCs w:val="26"/>
        </w:rPr>
        <w:t xml:space="preserve">66 Pa. C.S. </w:t>
      </w:r>
      <w:r w:rsidR="009D5A33" w:rsidRPr="00807A65">
        <w:rPr>
          <w:color w:val="auto"/>
          <w:szCs w:val="26"/>
        </w:rPr>
        <w:t>§</w:t>
      </w:r>
      <w:r w:rsidR="00CF7A7E" w:rsidRPr="00807A65">
        <w:rPr>
          <w:color w:val="auto"/>
          <w:szCs w:val="26"/>
        </w:rPr>
        <w:t xml:space="preserve"> 1102(a)</w:t>
      </w:r>
      <w:r w:rsidR="00CF028C" w:rsidRPr="00807A65">
        <w:rPr>
          <w:color w:val="auto"/>
          <w:szCs w:val="26"/>
        </w:rPr>
        <w:t>(1)(</w:t>
      </w:r>
      <w:proofErr w:type="spellStart"/>
      <w:r w:rsidR="00CF028C" w:rsidRPr="00807A65">
        <w:rPr>
          <w:color w:val="auto"/>
          <w:szCs w:val="26"/>
        </w:rPr>
        <w:t>i</w:t>
      </w:r>
      <w:proofErr w:type="spellEnd"/>
      <w:r w:rsidR="00CF028C" w:rsidRPr="00807A65">
        <w:rPr>
          <w:color w:val="auto"/>
          <w:szCs w:val="26"/>
        </w:rPr>
        <w:t>)</w:t>
      </w:r>
      <w:r w:rsidRPr="00807A65">
        <w:rPr>
          <w:color w:val="auto"/>
          <w:szCs w:val="26"/>
        </w:rPr>
        <w:t xml:space="preserve"> of the Public Utility Code, authorizing  </w:t>
      </w:r>
      <w:r w:rsidR="00CF7A7E" w:rsidRPr="00807A65">
        <w:rPr>
          <w:color w:val="auto"/>
          <w:szCs w:val="26"/>
        </w:rPr>
        <w:t>Pennsylvania-American Water Company</w:t>
      </w:r>
      <w:r w:rsidR="007B656D" w:rsidRPr="00807A65">
        <w:rPr>
          <w:color w:val="auto"/>
          <w:szCs w:val="26"/>
        </w:rPr>
        <w:t xml:space="preserve"> </w:t>
      </w:r>
      <w:r w:rsidR="009F4554" w:rsidRPr="00807A65">
        <w:rPr>
          <w:color w:val="auto"/>
          <w:szCs w:val="26"/>
        </w:rPr>
        <w:t>- Wastewater Division</w:t>
      </w:r>
      <w:r w:rsidR="00CF7A7E" w:rsidRPr="00807A65">
        <w:rPr>
          <w:color w:val="auto"/>
          <w:szCs w:val="26"/>
        </w:rPr>
        <w:t xml:space="preserve"> </w:t>
      </w:r>
      <w:r w:rsidR="006B59DE" w:rsidRPr="00807A65">
        <w:rPr>
          <w:color w:val="auto"/>
          <w:szCs w:val="26"/>
        </w:rPr>
        <w:t>to begin</w:t>
      </w:r>
      <w:r w:rsidR="00AD5A7C" w:rsidRPr="00807A65">
        <w:rPr>
          <w:color w:val="auto"/>
          <w:szCs w:val="26"/>
        </w:rPr>
        <w:t xml:space="preserve"> to</w:t>
      </w:r>
      <w:r w:rsidRPr="00807A65">
        <w:rPr>
          <w:color w:val="auto"/>
          <w:szCs w:val="26"/>
        </w:rPr>
        <w:t xml:space="preserve"> offer, render, furnish, or supply </w:t>
      </w:r>
      <w:r w:rsidR="002D15AD" w:rsidRPr="00807A65">
        <w:rPr>
          <w:color w:val="auto"/>
          <w:szCs w:val="26"/>
        </w:rPr>
        <w:t>waste</w:t>
      </w:r>
      <w:r w:rsidRPr="00807A65">
        <w:rPr>
          <w:color w:val="auto"/>
          <w:szCs w:val="26"/>
        </w:rPr>
        <w:t xml:space="preserve">water service </w:t>
      </w:r>
      <w:r w:rsidR="00AD5A7C" w:rsidRPr="00807A65">
        <w:rPr>
          <w:color w:val="auto"/>
          <w:szCs w:val="26"/>
        </w:rPr>
        <w:t xml:space="preserve">to the public </w:t>
      </w:r>
      <w:r w:rsidR="00420E24" w:rsidRPr="00807A65">
        <w:rPr>
          <w:color w:val="auto"/>
          <w:szCs w:val="26"/>
        </w:rPr>
        <w:t xml:space="preserve">in </w:t>
      </w:r>
      <w:r w:rsidR="00AD5A7C" w:rsidRPr="00807A65">
        <w:rPr>
          <w:color w:val="auto"/>
          <w:szCs w:val="26"/>
        </w:rPr>
        <w:t>an</w:t>
      </w:r>
      <w:r w:rsidRPr="00807A65">
        <w:rPr>
          <w:color w:val="auto"/>
          <w:szCs w:val="26"/>
        </w:rPr>
        <w:t xml:space="preserve"> additional portion of </w:t>
      </w:r>
      <w:r w:rsidR="00D10118" w:rsidRPr="00807A65">
        <w:rPr>
          <w:color w:val="auto"/>
          <w:szCs w:val="26"/>
        </w:rPr>
        <w:t>Fairview</w:t>
      </w:r>
      <w:r w:rsidRPr="00807A65">
        <w:rPr>
          <w:color w:val="auto"/>
          <w:szCs w:val="26"/>
        </w:rPr>
        <w:t xml:space="preserve"> Township, </w:t>
      </w:r>
      <w:r w:rsidR="00D10118" w:rsidRPr="00807A65">
        <w:rPr>
          <w:color w:val="auto"/>
          <w:szCs w:val="26"/>
        </w:rPr>
        <w:t>York</w:t>
      </w:r>
      <w:r w:rsidR="00404C2F" w:rsidRPr="00807A65">
        <w:rPr>
          <w:color w:val="auto"/>
          <w:szCs w:val="26"/>
        </w:rPr>
        <w:t xml:space="preserve"> County</w:t>
      </w:r>
      <w:r w:rsidRPr="00807A65">
        <w:rPr>
          <w:color w:val="auto"/>
          <w:szCs w:val="26"/>
        </w:rPr>
        <w:t xml:space="preserve"> consistent with this Order.</w:t>
      </w:r>
    </w:p>
    <w:p w:rsidR="008E1BAA" w:rsidRPr="00807A65" w:rsidRDefault="008E1BAA" w:rsidP="008E1BAA">
      <w:pPr>
        <w:tabs>
          <w:tab w:val="left" w:pos="2160"/>
        </w:tabs>
        <w:spacing w:line="360" w:lineRule="auto"/>
        <w:rPr>
          <w:color w:val="auto"/>
          <w:szCs w:val="26"/>
        </w:rPr>
      </w:pPr>
    </w:p>
    <w:p w:rsidR="00030314" w:rsidRPr="00807A65" w:rsidRDefault="00193662" w:rsidP="00193662">
      <w:pPr>
        <w:pStyle w:val="ListParagraph"/>
        <w:numPr>
          <w:ilvl w:val="0"/>
          <w:numId w:val="8"/>
        </w:numPr>
        <w:tabs>
          <w:tab w:val="left" w:pos="2160"/>
        </w:tabs>
        <w:spacing w:line="360" w:lineRule="auto"/>
        <w:ind w:left="0" w:firstLine="1440"/>
        <w:rPr>
          <w:color w:val="auto"/>
          <w:szCs w:val="26"/>
        </w:rPr>
      </w:pPr>
      <w:r w:rsidRPr="00807A65">
        <w:rPr>
          <w:color w:val="auto"/>
          <w:szCs w:val="26"/>
        </w:rPr>
        <w:t xml:space="preserve">That nothing herein shall be construed </w:t>
      </w:r>
      <w:r w:rsidR="00181EEE" w:rsidRPr="00807A65">
        <w:rPr>
          <w:color w:val="auto"/>
          <w:szCs w:val="26"/>
        </w:rPr>
        <w:t xml:space="preserve">as an approval or determination of costs or expenses for the purpose of just or reasonable rates or </w:t>
      </w:r>
      <w:r w:rsidRPr="00807A65">
        <w:rPr>
          <w:color w:val="auto"/>
          <w:szCs w:val="26"/>
        </w:rPr>
        <w:t xml:space="preserve">to exempt </w:t>
      </w:r>
      <w:r w:rsidR="00CF7A7E" w:rsidRPr="00807A65">
        <w:rPr>
          <w:color w:val="auto"/>
          <w:szCs w:val="26"/>
        </w:rPr>
        <w:t>Pennsylvania-American Water Company</w:t>
      </w:r>
      <w:r w:rsidR="009F4554" w:rsidRPr="00807A65">
        <w:rPr>
          <w:color w:val="auto"/>
          <w:szCs w:val="26"/>
        </w:rPr>
        <w:t xml:space="preserve"> </w:t>
      </w:r>
      <w:r w:rsidR="001F6DEA" w:rsidRPr="00807A65">
        <w:rPr>
          <w:color w:val="auto"/>
          <w:szCs w:val="26"/>
        </w:rPr>
        <w:t>- Wastewater Division</w:t>
      </w:r>
      <w:r w:rsidR="00CF7A7E" w:rsidRPr="00807A65">
        <w:rPr>
          <w:color w:val="auto"/>
          <w:szCs w:val="26"/>
        </w:rPr>
        <w:t xml:space="preserve"> </w:t>
      </w:r>
      <w:r w:rsidRPr="00807A65">
        <w:rPr>
          <w:color w:val="auto"/>
          <w:szCs w:val="26"/>
        </w:rPr>
        <w:t>from obtaining all necessary permits, licenses, and approvals from other federal, state, and local government agencies having jurisdiction.</w:t>
      </w:r>
    </w:p>
    <w:p w:rsidR="00030314" w:rsidRPr="00807A65" w:rsidRDefault="00030314" w:rsidP="00030314">
      <w:pPr>
        <w:pStyle w:val="ListParagraph"/>
        <w:rPr>
          <w:color w:val="auto"/>
          <w:szCs w:val="26"/>
        </w:rPr>
      </w:pPr>
    </w:p>
    <w:p w:rsidR="0091473F" w:rsidRPr="00807A65" w:rsidRDefault="00193662" w:rsidP="00193662">
      <w:pPr>
        <w:pStyle w:val="ListParagraph"/>
        <w:numPr>
          <w:ilvl w:val="0"/>
          <w:numId w:val="8"/>
        </w:numPr>
        <w:tabs>
          <w:tab w:val="left" w:pos="2160"/>
        </w:tabs>
        <w:spacing w:line="360" w:lineRule="auto"/>
        <w:ind w:left="0" w:firstLine="1440"/>
        <w:rPr>
          <w:color w:val="auto"/>
          <w:szCs w:val="26"/>
        </w:rPr>
      </w:pPr>
      <w:r w:rsidRPr="00807A65">
        <w:rPr>
          <w:color w:val="auto"/>
          <w:szCs w:val="26"/>
        </w:rPr>
        <w:t xml:space="preserve">That a copy of this Order be served upon </w:t>
      </w:r>
      <w:r w:rsidR="00CF7A7E" w:rsidRPr="00807A65">
        <w:rPr>
          <w:color w:val="auto"/>
          <w:szCs w:val="26"/>
        </w:rPr>
        <w:t>Pennsylvania-American</w:t>
      </w:r>
      <w:r w:rsidR="002F5541" w:rsidRPr="00807A65">
        <w:rPr>
          <w:color w:val="auto"/>
          <w:szCs w:val="26"/>
        </w:rPr>
        <w:t xml:space="preserve"> </w:t>
      </w:r>
      <w:r w:rsidR="00CF7A7E" w:rsidRPr="00807A65">
        <w:rPr>
          <w:color w:val="auto"/>
          <w:szCs w:val="26"/>
        </w:rPr>
        <w:t>Water Company</w:t>
      </w:r>
      <w:r w:rsidR="007B656D" w:rsidRPr="00807A65">
        <w:rPr>
          <w:color w:val="auto"/>
          <w:szCs w:val="26"/>
        </w:rPr>
        <w:t xml:space="preserve"> </w:t>
      </w:r>
      <w:r w:rsidR="001F6DEA" w:rsidRPr="00807A65">
        <w:rPr>
          <w:color w:val="auto"/>
          <w:szCs w:val="26"/>
        </w:rPr>
        <w:t>-</w:t>
      </w:r>
      <w:r w:rsidR="007B656D" w:rsidRPr="00807A65">
        <w:rPr>
          <w:color w:val="auto"/>
          <w:szCs w:val="26"/>
        </w:rPr>
        <w:t xml:space="preserve"> </w:t>
      </w:r>
      <w:r w:rsidR="001F6DEA" w:rsidRPr="00807A65">
        <w:rPr>
          <w:color w:val="auto"/>
          <w:szCs w:val="26"/>
        </w:rPr>
        <w:t>Wastewater Division</w:t>
      </w:r>
      <w:r w:rsidRPr="00807A65">
        <w:rPr>
          <w:color w:val="auto"/>
          <w:szCs w:val="26"/>
        </w:rPr>
        <w:t xml:space="preserve">, </w:t>
      </w:r>
      <w:r w:rsidR="00D10118" w:rsidRPr="00807A65">
        <w:rPr>
          <w:color w:val="auto"/>
          <w:szCs w:val="26"/>
        </w:rPr>
        <w:t>Fairview</w:t>
      </w:r>
      <w:r w:rsidR="002F5541" w:rsidRPr="00807A65">
        <w:rPr>
          <w:color w:val="auto"/>
          <w:szCs w:val="26"/>
        </w:rPr>
        <w:t xml:space="preserve"> Township</w:t>
      </w:r>
      <w:r w:rsidR="009F4554" w:rsidRPr="00807A65">
        <w:rPr>
          <w:color w:val="auto"/>
          <w:szCs w:val="26"/>
        </w:rPr>
        <w:t xml:space="preserve"> Board of Supervisors</w:t>
      </w:r>
      <w:r w:rsidR="002F5541" w:rsidRPr="00807A65">
        <w:rPr>
          <w:color w:val="auto"/>
          <w:szCs w:val="26"/>
        </w:rPr>
        <w:t xml:space="preserve">, </w:t>
      </w:r>
      <w:r w:rsidR="009F4554" w:rsidRPr="00807A65">
        <w:rPr>
          <w:color w:val="auto"/>
          <w:szCs w:val="26"/>
        </w:rPr>
        <w:t xml:space="preserve">York County Commissioners, </w:t>
      </w:r>
      <w:r w:rsidRPr="00807A65">
        <w:rPr>
          <w:color w:val="auto"/>
          <w:szCs w:val="26"/>
        </w:rPr>
        <w:t>the Pennsylvania Public Utility Commission’s Bureau of Investigation and</w:t>
      </w:r>
      <w:r w:rsidR="002F5541" w:rsidRPr="00807A65">
        <w:rPr>
          <w:color w:val="auto"/>
          <w:szCs w:val="26"/>
        </w:rPr>
        <w:t xml:space="preserve"> </w:t>
      </w:r>
      <w:r w:rsidRPr="00807A65">
        <w:rPr>
          <w:color w:val="auto"/>
          <w:szCs w:val="26"/>
        </w:rPr>
        <w:t>Enforcement,</w:t>
      </w:r>
      <w:r w:rsidR="008C4536" w:rsidRPr="00807A65">
        <w:rPr>
          <w:color w:val="auto"/>
          <w:szCs w:val="26"/>
        </w:rPr>
        <w:t xml:space="preserve"> </w:t>
      </w:r>
      <w:r w:rsidRPr="00807A65">
        <w:rPr>
          <w:color w:val="auto"/>
          <w:szCs w:val="26"/>
        </w:rPr>
        <w:t xml:space="preserve">the Office of Consumer Advocate, the Office of Small Business Advocate and the Department of Environmental Protection – </w:t>
      </w:r>
      <w:r w:rsidR="002D15AD" w:rsidRPr="00807A65">
        <w:rPr>
          <w:color w:val="auto"/>
          <w:szCs w:val="26"/>
        </w:rPr>
        <w:t xml:space="preserve">Southcentral </w:t>
      </w:r>
      <w:r w:rsidR="00CF7A7E" w:rsidRPr="00807A65">
        <w:rPr>
          <w:color w:val="auto"/>
          <w:szCs w:val="26"/>
        </w:rPr>
        <w:t>Regional Office</w:t>
      </w:r>
      <w:r w:rsidR="002F5541" w:rsidRPr="00807A65">
        <w:rPr>
          <w:color w:val="auto"/>
          <w:szCs w:val="26"/>
        </w:rPr>
        <w:t xml:space="preserve"> and its </w:t>
      </w:r>
      <w:r w:rsidRPr="00807A65">
        <w:rPr>
          <w:color w:val="auto"/>
          <w:szCs w:val="26"/>
        </w:rPr>
        <w:t>Bureau of Regulatory Counsel.</w:t>
      </w:r>
    </w:p>
    <w:p w:rsidR="0091473F" w:rsidRPr="00807A65" w:rsidRDefault="0091473F" w:rsidP="00B64EC1">
      <w:pPr>
        <w:tabs>
          <w:tab w:val="left" w:pos="2160"/>
        </w:tabs>
        <w:spacing w:line="360" w:lineRule="auto"/>
        <w:rPr>
          <w:color w:val="auto"/>
          <w:szCs w:val="26"/>
        </w:rPr>
      </w:pPr>
    </w:p>
    <w:p w:rsidR="000F5B21" w:rsidRPr="00807A65" w:rsidRDefault="00197CFC" w:rsidP="000F5B21">
      <w:pPr>
        <w:tabs>
          <w:tab w:val="left" w:pos="4320"/>
        </w:tabs>
        <w:rPr>
          <w:color w:val="auto"/>
          <w:szCs w:val="26"/>
        </w:rPr>
      </w:pPr>
      <w:r w:rsidRPr="00807A65">
        <w:rPr>
          <w:b/>
          <w:color w:val="auto"/>
          <w:szCs w:val="26"/>
        </w:rPr>
        <w:tab/>
      </w:r>
      <w:r w:rsidR="0047315D" w:rsidRPr="00807A65">
        <w:rPr>
          <w:b/>
          <w:color w:val="auto"/>
          <w:szCs w:val="26"/>
        </w:rPr>
        <w:t>B</w:t>
      </w:r>
      <w:r w:rsidR="000F5B21" w:rsidRPr="00807A65">
        <w:rPr>
          <w:b/>
          <w:color w:val="auto"/>
          <w:szCs w:val="26"/>
        </w:rPr>
        <w:t>Y THE COMMISSION,</w:t>
      </w:r>
    </w:p>
    <w:p w:rsidR="009A3FCE" w:rsidRPr="00807A65" w:rsidRDefault="00584F7B" w:rsidP="000F5B21">
      <w:pPr>
        <w:tabs>
          <w:tab w:val="left" w:pos="4320"/>
        </w:tabs>
        <w:rPr>
          <w:color w:val="auto"/>
          <w:szCs w:val="26"/>
        </w:rPr>
      </w:pPr>
      <w:bookmarkStart w:id="0" w:name="_GoBack"/>
      <w:r w:rsidRPr="00F45E06">
        <w:rPr>
          <w:b/>
          <w:noProof/>
        </w:rPr>
        <w:drawing>
          <wp:anchor distT="0" distB="0" distL="114300" distR="114300" simplePos="0" relativeHeight="251659264" behindDoc="1" locked="0" layoutInCell="1" allowOverlap="1" wp14:anchorId="4550BA5F" wp14:editId="450A99AA">
            <wp:simplePos x="0" y="0"/>
            <wp:positionH relativeFrom="column">
              <wp:posOffset>2545080</wp:posOffset>
            </wp:positionH>
            <wp:positionV relativeFrom="paragraph">
              <wp:posOffset>18415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55073" w:rsidRPr="00807A65" w:rsidRDefault="00555073" w:rsidP="000F5B21">
      <w:pPr>
        <w:tabs>
          <w:tab w:val="left" w:pos="4320"/>
        </w:tabs>
        <w:rPr>
          <w:color w:val="auto"/>
          <w:szCs w:val="26"/>
        </w:rPr>
      </w:pPr>
    </w:p>
    <w:p w:rsidR="008815F8" w:rsidRPr="00807A65" w:rsidRDefault="008815F8" w:rsidP="000F5B21">
      <w:pPr>
        <w:tabs>
          <w:tab w:val="left" w:pos="4320"/>
        </w:tabs>
        <w:rPr>
          <w:color w:val="auto"/>
          <w:szCs w:val="26"/>
        </w:rPr>
      </w:pPr>
    </w:p>
    <w:p w:rsidR="008815F8" w:rsidRPr="00807A65" w:rsidRDefault="008815F8" w:rsidP="000F5B21">
      <w:pPr>
        <w:tabs>
          <w:tab w:val="left" w:pos="4320"/>
        </w:tabs>
        <w:rPr>
          <w:color w:val="auto"/>
          <w:szCs w:val="26"/>
        </w:rPr>
      </w:pPr>
    </w:p>
    <w:p w:rsidR="00B93485" w:rsidRPr="00807A65" w:rsidRDefault="00B93485" w:rsidP="000F5B21">
      <w:pPr>
        <w:tabs>
          <w:tab w:val="left" w:pos="4320"/>
        </w:tabs>
        <w:rPr>
          <w:color w:val="auto"/>
          <w:szCs w:val="26"/>
        </w:rPr>
      </w:pPr>
    </w:p>
    <w:p w:rsidR="000F5B21" w:rsidRPr="00807A65" w:rsidRDefault="000F5B21" w:rsidP="000F5B21">
      <w:pPr>
        <w:tabs>
          <w:tab w:val="left" w:pos="4320"/>
        </w:tabs>
        <w:rPr>
          <w:color w:val="auto"/>
          <w:szCs w:val="26"/>
        </w:rPr>
      </w:pPr>
      <w:r w:rsidRPr="00807A65">
        <w:rPr>
          <w:color w:val="auto"/>
          <w:szCs w:val="26"/>
        </w:rPr>
        <w:tab/>
        <w:t>Rosemary Chiavetta</w:t>
      </w:r>
    </w:p>
    <w:p w:rsidR="000F5B21" w:rsidRPr="00807A65" w:rsidRDefault="000F5B21" w:rsidP="000F5B21">
      <w:pPr>
        <w:tabs>
          <w:tab w:val="left" w:pos="4320"/>
        </w:tabs>
        <w:spacing w:line="360" w:lineRule="auto"/>
        <w:rPr>
          <w:color w:val="auto"/>
          <w:szCs w:val="26"/>
        </w:rPr>
      </w:pPr>
      <w:r w:rsidRPr="00807A65">
        <w:rPr>
          <w:color w:val="auto"/>
          <w:szCs w:val="26"/>
        </w:rPr>
        <w:tab/>
        <w:t>Secretary</w:t>
      </w:r>
    </w:p>
    <w:p w:rsidR="000F5B21" w:rsidRPr="00807A65" w:rsidRDefault="000F5B21" w:rsidP="000F5B21">
      <w:pPr>
        <w:tabs>
          <w:tab w:val="left" w:pos="4320"/>
        </w:tabs>
        <w:spacing w:line="360" w:lineRule="auto"/>
        <w:rPr>
          <w:color w:val="auto"/>
          <w:szCs w:val="26"/>
        </w:rPr>
      </w:pPr>
      <w:r w:rsidRPr="00807A65">
        <w:rPr>
          <w:color w:val="auto"/>
          <w:szCs w:val="26"/>
        </w:rPr>
        <w:t>(SEAL)</w:t>
      </w:r>
    </w:p>
    <w:p w:rsidR="000F5B21" w:rsidRPr="00807A65" w:rsidRDefault="000F5B21" w:rsidP="000F5B21">
      <w:pPr>
        <w:tabs>
          <w:tab w:val="left" w:pos="4320"/>
        </w:tabs>
        <w:spacing w:line="360" w:lineRule="auto"/>
        <w:rPr>
          <w:color w:val="auto"/>
          <w:szCs w:val="26"/>
        </w:rPr>
      </w:pPr>
      <w:r w:rsidRPr="00807A65">
        <w:rPr>
          <w:color w:val="auto"/>
          <w:szCs w:val="26"/>
        </w:rPr>
        <w:t xml:space="preserve">ORDER ADOPTED:  </w:t>
      </w:r>
      <w:r w:rsidR="009F4554" w:rsidRPr="00807A65">
        <w:rPr>
          <w:color w:val="auto"/>
          <w:szCs w:val="26"/>
        </w:rPr>
        <w:t>December 8</w:t>
      </w:r>
      <w:r w:rsidR="006E6BCF" w:rsidRPr="00807A65">
        <w:rPr>
          <w:color w:val="auto"/>
          <w:szCs w:val="26"/>
        </w:rPr>
        <w:t>, 2016</w:t>
      </w:r>
    </w:p>
    <w:p w:rsidR="000F5B21" w:rsidRPr="00807A65" w:rsidRDefault="000F5B21" w:rsidP="000F5B21">
      <w:pPr>
        <w:tabs>
          <w:tab w:val="left" w:pos="4320"/>
        </w:tabs>
        <w:spacing w:line="360" w:lineRule="auto"/>
        <w:rPr>
          <w:color w:val="auto"/>
          <w:szCs w:val="26"/>
        </w:rPr>
      </w:pPr>
      <w:r w:rsidRPr="00807A65">
        <w:rPr>
          <w:color w:val="auto"/>
          <w:szCs w:val="26"/>
        </w:rPr>
        <w:t xml:space="preserve">ORDER ENTERED:  </w:t>
      </w:r>
      <w:r w:rsidR="00584F7B">
        <w:rPr>
          <w:color w:val="auto"/>
          <w:szCs w:val="26"/>
        </w:rPr>
        <w:t>December 8, 2016</w:t>
      </w:r>
    </w:p>
    <w:sectPr w:rsidR="000F5B21" w:rsidRPr="00807A65" w:rsidSect="00E87936">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2ED" w:rsidRDefault="008A62ED">
      <w:r>
        <w:separator/>
      </w:r>
    </w:p>
  </w:endnote>
  <w:endnote w:type="continuationSeparator" w:id="0">
    <w:p w:rsidR="008A62ED" w:rsidRDefault="008A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24" w:rsidRDefault="00463620">
    <w:pPr>
      <w:pStyle w:val="Footer"/>
      <w:framePr w:wrap="around" w:vAnchor="text" w:hAnchor="margin" w:xAlign="center" w:y="1"/>
      <w:rPr>
        <w:rStyle w:val="PageNumber"/>
      </w:rPr>
    </w:pPr>
    <w:r>
      <w:rPr>
        <w:rStyle w:val="PageNumber"/>
      </w:rPr>
      <w:fldChar w:fldCharType="begin"/>
    </w:r>
    <w:r w:rsidR="00430F24">
      <w:rPr>
        <w:rStyle w:val="PageNumber"/>
      </w:rPr>
      <w:instrText xml:space="preserve">PAGE  </w:instrText>
    </w:r>
    <w:r>
      <w:rPr>
        <w:rStyle w:val="PageNumber"/>
      </w:rPr>
      <w:fldChar w:fldCharType="separate"/>
    </w:r>
    <w:r w:rsidR="00430F24">
      <w:rPr>
        <w:rStyle w:val="PageNumber"/>
        <w:noProof/>
      </w:rPr>
      <w:t>3</w:t>
    </w:r>
    <w:r>
      <w:rPr>
        <w:rStyle w:val="PageNumber"/>
      </w:rPr>
      <w:fldChar w:fldCharType="end"/>
    </w:r>
  </w:p>
  <w:p w:rsidR="00430F24" w:rsidRDefault="00430F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24" w:rsidRPr="00821138" w:rsidRDefault="00463620">
    <w:pPr>
      <w:pStyle w:val="Footer"/>
      <w:framePr w:wrap="around" w:vAnchor="text" w:hAnchor="margin" w:xAlign="center" w:y="1"/>
      <w:rPr>
        <w:rStyle w:val="PageNumber"/>
        <w:b/>
      </w:rPr>
    </w:pPr>
    <w:r>
      <w:rPr>
        <w:rStyle w:val="PageNumber"/>
      </w:rPr>
      <w:fldChar w:fldCharType="begin"/>
    </w:r>
    <w:r w:rsidR="00430F24">
      <w:rPr>
        <w:rStyle w:val="PageNumber"/>
      </w:rPr>
      <w:instrText xml:space="preserve">PAGE  </w:instrText>
    </w:r>
    <w:r>
      <w:rPr>
        <w:rStyle w:val="PageNumber"/>
      </w:rPr>
      <w:fldChar w:fldCharType="separate"/>
    </w:r>
    <w:r w:rsidR="00584F7B">
      <w:rPr>
        <w:rStyle w:val="PageNumber"/>
        <w:noProof/>
      </w:rPr>
      <w:t>6</w:t>
    </w:r>
    <w:r>
      <w:rPr>
        <w:rStyle w:val="PageNumber"/>
      </w:rPr>
      <w:fldChar w:fldCharType="end"/>
    </w:r>
  </w:p>
  <w:p w:rsidR="00430F24" w:rsidRDefault="00430F24">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2ED" w:rsidRDefault="008A62ED">
      <w:r>
        <w:separator/>
      </w:r>
    </w:p>
  </w:footnote>
  <w:footnote w:type="continuationSeparator" w:id="0">
    <w:p w:rsidR="008A62ED" w:rsidRDefault="008A62ED">
      <w:r>
        <w:continuationSeparator/>
      </w:r>
    </w:p>
  </w:footnote>
  <w:footnote w:id="1">
    <w:p w:rsidR="00DF5603" w:rsidRDefault="00DF5603">
      <w:pPr>
        <w:pStyle w:val="FootnoteText"/>
      </w:pPr>
      <w:r>
        <w:rPr>
          <w:rStyle w:val="FootnoteReference"/>
        </w:rPr>
        <w:footnoteRef/>
      </w:r>
      <w:r>
        <w:t xml:space="preserve"> PAWC supplied the following information in response to staff data request A-8: “Pennsylvania American Water Company provides water service within the requested additional territory by Application A-211450F00[0]2 and Order dated September 25, 1986, wherein the PUC approved the merger of all the water works property and rights of Riverton Consolidated Water Company to Keystone Water Company.  The name of the surviving corporation was changed to Pennsylvania American Water Company.  On December 2, 1988, the PUC issued a certificate of public convenience (Docket No. A-21300,</w:t>
      </w:r>
      <w:r w:rsidR="0035089D">
        <w:t xml:space="preserve"> </w:t>
      </w:r>
      <w:r>
        <w:t>F005</w:t>
      </w:r>
      <w:r w:rsidR="0035089D">
        <w:t xml:space="preserve"> [A-213200F0005]</w:t>
      </w:r>
      <w:r>
        <w:t xml:space="preserve">) approving the merger of Pennsylvania American Water Company with and into Western Pennsylvania Water Company.  The name of the surviving corporation was changed to Pennsylvania American Water Company.  In addition, the Commission approved, under Docket No. </w:t>
      </w:r>
      <w:proofErr w:type="gramStart"/>
      <w:r>
        <w:t>A</w:t>
      </w:r>
      <w:r w:rsidR="00D05065">
        <w:noBreakHyphen/>
      </w:r>
      <w:r>
        <w:t>212285 (1987), Pennsylvania American Water Company’s acquisition of Red Land Water Company which served a portion of Fairview Township.</w:t>
      </w:r>
      <w:r w:rsidR="0035089D">
        <w:t>”</w:t>
      </w:r>
      <w:proofErr w:type="gramEnd"/>
      <w:r>
        <w:t xml:space="preserve">  </w:t>
      </w:r>
      <w:r w:rsidR="0035089D">
        <w:t>[corrected docket numbers]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4414"/>
    <w:multiLevelType w:val="hybridMultilevel"/>
    <w:tmpl w:val="B0F66952"/>
    <w:lvl w:ilvl="0" w:tplc="4F561212">
      <w:start w:val="1"/>
      <w:numFmt w:val="decimal"/>
      <w:lvlText w:val="%1."/>
      <w:lvlJc w:val="left"/>
      <w:pPr>
        <w:ind w:left="3510" w:hanging="21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17FA1A32"/>
    <w:multiLevelType w:val="hybridMultilevel"/>
    <w:tmpl w:val="2AB60906"/>
    <w:lvl w:ilvl="0" w:tplc="1BAC1F28">
      <w:start w:val="6"/>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C582266"/>
    <w:multiLevelType w:val="hybridMultilevel"/>
    <w:tmpl w:val="A0E86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71C54"/>
    <w:multiLevelType w:val="hybridMultilevel"/>
    <w:tmpl w:val="ED8EE340"/>
    <w:lvl w:ilvl="0" w:tplc="65FE43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D87451D"/>
    <w:multiLevelType w:val="hybridMultilevel"/>
    <w:tmpl w:val="354E65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918198D"/>
    <w:multiLevelType w:val="hybridMultilevel"/>
    <w:tmpl w:val="25F0D7EA"/>
    <w:lvl w:ilvl="0" w:tplc="A22C101E">
      <w:start w:val="1"/>
      <w:numFmt w:val="upperRoman"/>
      <w:lvlText w:val="%1."/>
      <w:lvlJc w:val="left"/>
      <w:pPr>
        <w:ind w:left="720" w:hanging="72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BF72A5"/>
    <w:multiLevelType w:val="hybridMultilevel"/>
    <w:tmpl w:val="0C043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2C5BD0"/>
    <w:multiLevelType w:val="hybridMultilevel"/>
    <w:tmpl w:val="BDBC89A2"/>
    <w:lvl w:ilvl="0" w:tplc="B47A6152">
      <w:start w:val="6"/>
      <w:numFmt w:val="upperRoman"/>
      <w:lvlText w:val="%1."/>
      <w:lvlJc w:val="left"/>
      <w:pPr>
        <w:ind w:left="720" w:hanging="72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4C982782"/>
    <w:multiLevelType w:val="hybridMultilevel"/>
    <w:tmpl w:val="26166460"/>
    <w:lvl w:ilvl="0" w:tplc="51CC7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CAF19E1"/>
    <w:multiLevelType w:val="singleLevel"/>
    <w:tmpl w:val="0622917A"/>
    <w:lvl w:ilvl="0">
      <w:start w:val="1"/>
      <w:numFmt w:val="decimal"/>
      <w:lvlText w:val="%1."/>
      <w:lvlJc w:val="left"/>
      <w:pPr>
        <w:tabs>
          <w:tab w:val="num" w:pos="1800"/>
        </w:tabs>
        <w:ind w:left="1800" w:hanging="360"/>
      </w:pPr>
      <w:rPr>
        <w:rFonts w:hint="default"/>
      </w:rPr>
    </w:lvl>
  </w:abstractNum>
  <w:abstractNum w:abstractNumId="10">
    <w:nsid w:val="610B3427"/>
    <w:multiLevelType w:val="hybridMultilevel"/>
    <w:tmpl w:val="DBD067CA"/>
    <w:lvl w:ilvl="0" w:tplc="A48E617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6868D1"/>
    <w:multiLevelType w:val="hybridMultilevel"/>
    <w:tmpl w:val="81423C5A"/>
    <w:lvl w:ilvl="0" w:tplc="42D8B88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10"/>
  </w:num>
  <w:num w:numId="5">
    <w:abstractNumId w:val="5"/>
  </w:num>
  <w:num w:numId="6">
    <w:abstractNumId w:val="2"/>
  </w:num>
  <w:num w:numId="7">
    <w:abstractNumId w:val="6"/>
  </w:num>
  <w:num w:numId="8">
    <w:abstractNumId w:val="0"/>
  </w:num>
  <w:num w:numId="9">
    <w:abstractNumId w:val="11"/>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C29"/>
    <w:rsid w:val="00000D12"/>
    <w:rsid w:val="00003138"/>
    <w:rsid w:val="0000331D"/>
    <w:rsid w:val="00006534"/>
    <w:rsid w:val="00006A90"/>
    <w:rsid w:val="00007A41"/>
    <w:rsid w:val="000104C3"/>
    <w:rsid w:val="00010790"/>
    <w:rsid w:val="00011598"/>
    <w:rsid w:val="00011823"/>
    <w:rsid w:val="00011AB0"/>
    <w:rsid w:val="00012D08"/>
    <w:rsid w:val="00014FB7"/>
    <w:rsid w:val="00015B99"/>
    <w:rsid w:val="00015D18"/>
    <w:rsid w:val="00016005"/>
    <w:rsid w:val="00017FAF"/>
    <w:rsid w:val="000200D7"/>
    <w:rsid w:val="00021029"/>
    <w:rsid w:val="000214FB"/>
    <w:rsid w:val="000219A1"/>
    <w:rsid w:val="00022A70"/>
    <w:rsid w:val="00023B7E"/>
    <w:rsid w:val="000243A9"/>
    <w:rsid w:val="000247E3"/>
    <w:rsid w:val="00024928"/>
    <w:rsid w:val="00024BA8"/>
    <w:rsid w:val="000258C2"/>
    <w:rsid w:val="00025D35"/>
    <w:rsid w:val="00027B45"/>
    <w:rsid w:val="00027B9A"/>
    <w:rsid w:val="00027C24"/>
    <w:rsid w:val="00030314"/>
    <w:rsid w:val="000305A0"/>
    <w:rsid w:val="000317AE"/>
    <w:rsid w:val="00031B59"/>
    <w:rsid w:val="000320B7"/>
    <w:rsid w:val="0003455B"/>
    <w:rsid w:val="000358F6"/>
    <w:rsid w:val="00035A64"/>
    <w:rsid w:val="000403CE"/>
    <w:rsid w:val="0004296E"/>
    <w:rsid w:val="00043205"/>
    <w:rsid w:val="0004325B"/>
    <w:rsid w:val="00043D3D"/>
    <w:rsid w:val="00044190"/>
    <w:rsid w:val="000444E5"/>
    <w:rsid w:val="00044C53"/>
    <w:rsid w:val="00044D08"/>
    <w:rsid w:val="00044EB8"/>
    <w:rsid w:val="00046559"/>
    <w:rsid w:val="0004677B"/>
    <w:rsid w:val="00046AE7"/>
    <w:rsid w:val="00046CE0"/>
    <w:rsid w:val="00046E62"/>
    <w:rsid w:val="00046F83"/>
    <w:rsid w:val="00047034"/>
    <w:rsid w:val="00047E0A"/>
    <w:rsid w:val="00050C80"/>
    <w:rsid w:val="00052D27"/>
    <w:rsid w:val="000533A6"/>
    <w:rsid w:val="00054428"/>
    <w:rsid w:val="000557C4"/>
    <w:rsid w:val="00055B8D"/>
    <w:rsid w:val="000569D6"/>
    <w:rsid w:val="000572B9"/>
    <w:rsid w:val="0005788B"/>
    <w:rsid w:val="00057FD3"/>
    <w:rsid w:val="00060B0D"/>
    <w:rsid w:val="00061716"/>
    <w:rsid w:val="00062125"/>
    <w:rsid w:val="00062C15"/>
    <w:rsid w:val="00063001"/>
    <w:rsid w:val="00064EFA"/>
    <w:rsid w:val="00065A4D"/>
    <w:rsid w:val="00065C01"/>
    <w:rsid w:val="000672BE"/>
    <w:rsid w:val="00067638"/>
    <w:rsid w:val="00067860"/>
    <w:rsid w:val="00067B88"/>
    <w:rsid w:val="000701A3"/>
    <w:rsid w:val="0007062A"/>
    <w:rsid w:val="0007156E"/>
    <w:rsid w:val="00071C89"/>
    <w:rsid w:val="00072752"/>
    <w:rsid w:val="00074139"/>
    <w:rsid w:val="00074428"/>
    <w:rsid w:val="000746B6"/>
    <w:rsid w:val="00074F17"/>
    <w:rsid w:val="00074FF4"/>
    <w:rsid w:val="00075631"/>
    <w:rsid w:val="00075C1F"/>
    <w:rsid w:val="00076AE6"/>
    <w:rsid w:val="00076E77"/>
    <w:rsid w:val="0007794D"/>
    <w:rsid w:val="00077E55"/>
    <w:rsid w:val="000801A9"/>
    <w:rsid w:val="000805D8"/>
    <w:rsid w:val="000823A6"/>
    <w:rsid w:val="000823EC"/>
    <w:rsid w:val="000823FA"/>
    <w:rsid w:val="00082455"/>
    <w:rsid w:val="000825D4"/>
    <w:rsid w:val="00082F80"/>
    <w:rsid w:val="00086AE1"/>
    <w:rsid w:val="000874AF"/>
    <w:rsid w:val="00087852"/>
    <w:rsid w:val="00087A99"/>
    <w:rsid w:val="00090222"/>
    <w:rsid w:val="000902EB"/>
    <w:rsid w:val="00090999"/>
    <w:rsid w:val="0009101B"/>
    <w:rsid w:val="0009166B"/>
    <w:rsid w:val="00092974"/>
    <w:rsid w:val="00093310"/>
    <w:rsid w:val="0009376D"/>
    <w:rsid w:val="00093A68"/>
    <w:rsid w:val="00093CA7"/>
    <w:rsid w:val="000943A0"/>
    <w:rsid w:val="00094567"/>
    <w:rsid w:val="0009464C"/>
    <w:rsid w:val="000966B3"/>
    <w:rsid w:val="0009705F"/>
    <w:rsid w:val="0009717C"/>
    <w:rsid w:val="000978AF"/>
    <w:rsid w:val="000A06C4"/>
    <w:rsid w:val="000A14BF"/>
    <w:rsid w:val="000A1E6F"/>
    <w:rsid w:val="000A2100"/>
    <w:rsid w:val="000A33E0"/>
    <w:rsid w:val="000A41B3"/>
    <w:rsid w:val="000A6B9E"/>
    <w:rsid w:val="000A7534"/>
    <w:rsid w:val="000A7A1B"/>
    <w:rsid w:val="000B01CA"/>
    <w:rsid w:val="000B04F8"/>
    <w:rsid w:val="000B0A14"/>
    <w:rsid w:val="000B0BA4"/>
    <w:rsid w:val="000B0D63"/>
    <w:rsid w:val="000B1A49"/>
    <w:rsid w:val="000B2643"/>
    <w:rsid w:val="000B265D"/>
    <w:rsid w:val="000B2E7E"/>
    <w:rsid w:val="000B3342"/>
    <w:rsid w:val="000B3B04"/>
    <w:rsid w:val="000B530F"/>
    <w:rsid w:val="000B5617"/>
    <w:rsid w:val="000B5AFB"/>
    <w:rsid w:val="000C01AF"/>
    <w:rsid w:val="000C130F"/>
    <w:rsid w:val="000C17FE"/>
    <w:rsid w:val="000C187D"/>
    <w:rsid w:val="000C210A"/>
    <w:rsid w:val="000C2482"/>
    <w:rsid w:val="000C2564"/>
    <w:rsid w:val="000C27BF"/>
    <w:rsid w:val="000C2EF4"/>
    <w:rsid w:val="000C46BB"/>
    <w:rsid w:val="000C4A85"/>
    <w:rsid w:val="000C4D21"/>
    <w:rsid w:val="000C4F13"/>
    <w:rsid w:val="000C532F"/>
    <w:rsid w:val="000C545C"/>
    <w:rsid w:val="000C5A44"/>
    <w:rsid w:val="000C7CC1"/>
    <w:rsid w:val="000D0903"/>
    <w:rsid w:val="000D2853"/>
    <w:rsid w:val="000D2B4E"/>
    <w:rsid w:val="000D3A4E"/>
    <w:rsid w:val="000D3DEF"/>
    <w:rsid w:val="000D4855"/>
    <w:rsid w:val="000D4AFF"/>
    <w:rsid w:val="000D4D18"/>
    <w:rsid w:val="000D6058"/>
    <w:rsid w:val="000E1EF9"/>
    <w:rsid w:val="000E1F5A"/>
    <w:rsid w:val="000E265A"/>
    <w:rsid w:val="000E2E75"/>
    <w:rsid w:val="000E45B9"/>
    <w:rsid w:val="000E49FA"/>
    <w:rsid w:val="000E4E22"/>
    <w:rsid w:val="000E571B"/>
    <w:rsid w:val="000E5D7D"/>
    <w:rsid w:val="000E732F"/>
    <w:rsid w:val="000E770B"/>
    <w:rsid w:val="000F048A"/>
    <w:rsid w:val="000F1BF5"/>
    <w:rsid w:val="000F21FC"/>
    <w:rsid w:val="000F38A9"/>
    <w:rsid w:val="000F42BE"/>
    <w:rsid w:val="000F468B"/>
    <w:rsid w:val="000F499D"/>
    <w:rsid w:val="000F4C3B"/>
    <w:rsid w:val="000F5577"/>
    <w:rsid w:val="000F5A6E"/>
    <w:rsid w:val="000F5B21"/>
    <w:rsid w:val="000F5DAA"/>
    <w:rsid w:val="000F5E10"/>
    <w:rsid w:val="000F5F77"/>
    <w:rsid w:val="000F6FF2"/>
    <w:rsid w:val="000F7064"/>
    <w:rsid w:val="000F73C6"/>
    <w:rsid w:val="000F7E62"/>
    <w:rsid w:val="00100F88"/>
    <w:rsid w:val="00102191"/>
    <w:rsid w:val="00103502"/>
    <w:rsid w:val="00103838"/>
    <w:rsid w:val="00103A1B"/>
    <w:rsid w:val="00103D85"/>
    <w:rsid w:val="001047FE"/>
    <w:rsid w:val="00104911"/>
    <w:rsid w:val="00106846"/>
    <w:rsid w:val="001073FD"/>
    <w:rsid w:val="001074D4"/>
    <w:rsid w:val="001075CC"/>
    <w:rsid w:val="00110119"/>
    <w:rsid w:val="0011016E"/>
    <w:rsid w:val="0011025F"/>
    <w:rsid w:val="001117FF"/>
    <w:rsid w:val="0011183D"/>
    <w:rsid w:val="00112916"/>
    <w:rsid w:val="00112C25"/>
    <w:rsid w:val="001147A5"/>
    <w:rsid w:val="0011558E"/>
    <w:rsid w:val="001163AC"/>
    <w:rsid w:val="00116D02"/>
    <w:rsid w:val="00116EB4"/>
    <w:rsid w:val="00120088"/>
    <w:rsid w:val="00120FAF"/>
    <w:rsid w:val="001210C4"/>
    <w:rsid w:val="00121A56"/>
    <w:rsid w:val="001220C0"/>
    <w:rsid w:val="00122384"/>
    <w:rsid w:val="00122781"/>
    <w:rsid w:val="00123124"/>
    <w:rsid w:val="001237E1"/>
    <w:rsid w:val="00124265"/>
    <w:rsid w:val="00124CB1"/>
    <w:rsid w:val="00125A4E"/>
    <w:rsid w:val="001264A3"/>
    <w:rsid w:val="001268CA"/>
    <w:rsid w:val="00126AA5"/>
    <w:rsid w:val="00127249"/>
    <w:rsid w:val="00127804"/>
    <w:rsid w:val="00127AC7"/>
    <w:rsid w:val="00127C76"/>
    <w:rsid w:val="00127DFC"/>
    <w:rsid w:val="001303A3"/>
    <w:rsid w:val="001303C0"/>
    <w:rsid w:val="00130E2F"/>
    <w:rsid w:val="00130F4B"/>
    <w:rsid w:val="001311AA"/>
    <w:rsid w:val="001314C4"/>
    <w:rsid w:val="0013158C"/>
    <w:rsid w:val="00131DB9"/>
    <w:rsid w:val="00132476"/>
    <w:rsid w:val="001328B8"/>
    <w:rsid w:val="00133DE9"/>
    <w:rsid w:val="00133E9C"/>
    <w:rsid w:val="00134C0E"/>
    <w:rsid w:val="001350C6"/>
    <w:rsid w:val="001355BB"/>
    <w:rsid w:val="00135FC5"/>
    <w:rsid w:val="0013729D"/>
    <w:rsid w:val="00137328"/>
    <w:rsid w:val="00137D94"/>
    <w:rsid w:val="00137EFE"/>
    <w:rsid w:val="0014010A"/>
    <w:rsid w:val="00140BA4"/>
    <w:rsid w:val="001412AF"/>
    <w:rsid w:val="0014140E"/>
    <w:rsid w:val="00141AE9"/>
    <w:rsid w:val="00141C9E"/>
    <w:rsid w:val="00143EBB"/>
    <w:rsid w:val="00145B30"/>
    <w:rsid w:val="00146589"/>
    <w:rsid w:val="0014676C"/>
    <w:rsid w:val="001467BB"/>
    <w:rsid w:val="00147022"/>
    <w:rsid w:val="00147388"/>
    <w:rsid w:val="001507C8"/>
    <w:rsid w:val="001509DB"/>
    <w:rsid w:val="001522C0"/>
    <w:rsid w:val="00152CBE"/>
    <w:rsid w:val="00152D08"/>
    <w:rsid w:val="00153507"/>
    <w:rsid w:val="00153803"/>
    <w:rsid w:val="001552A8"/>
    <w:rsid w:val="00155300"/>
    <w:rsid w:val="0015635C"/>
    <w:rsid w:val="00157CCF"/>
    <w:rsid w:val="00160669"/>
    <w:rsid w:val="001606E0"/>
    <w:rsid w:val="0016206E"/>
    <w:rsid w:val="001620B7"/>
    <w:rsid w:val="001624A6"/>
    <w:rsid w:val="00162624"/>
    <w:rsid w:val="0016277D"/>
    <w:rsid w:val="001634FA"/>
    <w:rsid w:val="00163B7C"/>
    <w:rsid w:val="00164F57"/>
    <w:rsid w:val="00166CEE"/>
    <w:rsid w:val="00167B42"/>
    <w:rsid w:val="0017136A"/>
    <w:rsid w:val="0017222C"/>
    <w:rsid w:val="00172325"/>
    <w:rsid w:val="001731CB"/>
    <w:rsid w:val="001735D4"/>
    <w:rsid w:val="00174087"/>
    <w:rsid w:val="00174553"/>
    <w:rsid w:val="0017564A"/>
    <w:rsid w:val="001765DD"/>
    <w:rsid w:val="00176B81"/>
    <w:rsid w:val="001802E4"/>
    <w:rsid w:val="00180C8F"/>
    <w:rsid w:val="0018136E"/>
    <w:rsid w:val="00181605"/>
    <w:rsid w:val="00181EEE"/>
    <w:rsid w:val="00182CF1"/>
    <w:rsid w:val="001855E0"/>
    <w:rsid w:val="001861CB"/>
    <w:rsid w:val="00186579"/>
    <w:rsid w:val="00186922"/>
    <w:rsid w:val="001871F8"/>
    <w:rsid w:val="00191EEF"/>
    <w:rsid w:val="00192487"/>
    <w:rsid w:val="00192867"/>
    <w:rsid w:val="00192E3E"/>
    <w:rsid w:val="00193611"/>
    <w:rsid w:val="00193662"/>
    <w:rsid w:val="00193D3D"/>
    <w:rsid w:val="00194DEA"/>
    <w:rsid w:val="001953C6"/>
    <w:rsid w:val="00195BB4"/>
    <w:rsid w:val="00196C1E"/>
    <w:rsid w:val="00197CFC"/>
    <w:rsid w:val="001A03F8"/>
    <w:rsid w:val="001A2E31"/>
    <w:rsid w:val="001A3DBB"/>
    <w:rsid w:val="001A403A"/>
    <w:rsid w:val="001A4590"/>
    <w:rsid w:val="001A5525"/>
    <w:rsid w:val="001A5A88"/>
    <w:rsid w:val="001A63B5"/>
    <w:rsid w:val="001A6923"/>
    <w:rsid w:val="001B064A"/>
    <w:rsid w:val="001B0FC2"/>
    <w:rsid w:val="001B1D0A"/>
    <w:rsid w:val="001B2327"/>
    <w:rsid w:val="001B2422"/>
    <w:rsid w:val="001B276B"/>
    <w:rsid w:val="001B3476"/>
    <w:rsid w:val="001B5A01"/>
    <w:rsid w:val="001B5DF4"/>
    <w:rsid w:val="001B5EEC"/>
    <w:rsid w:val="001B6ADB"/>
    <w:rsid w:val="001B6D58"/>
    <w:rsid w:val="001B7115"/>
    <w:rsid w:val="001B76DE"/>
    <w:rsid w:val="001B7AA3"/>
    <w:rsid w:val="001B7EB4"/>
    <w:rsid w:val="001C09DB"/>
    <w:rsid w:val="001C0AF0"/>
    <w:rsid w:val="001C12F4"/>
    <w:rsid w:val="001C17E6"/>
    <w:rsid w:val="001C1889"/>
    <w:rsid w:val="001C1BA3"/>
    <w:rsid w:val="001C1DBA"/>
    <w:rsid w:val="001C4062"/>
    <w:rsid w:val="001C4247"/>
    <w:rsid w:val="001C4B01"/>
    <w:rsid w:val="001C5A34"/>
    <w:rsid w:val="001C5BCB"/>
    <w:rsid w:val="001C5F55"/>
    <w:rsid w:val="001C62FC"/>
    <w:rsid w:val="001C68A3"/>
    <w:rsid w:val="001C7640"/>
    <w:rsid w:val="001D1128"/>
    <w:rsid w:val="001D2AFD"/>
    <w:rsid w:val="001D2F05"/>
    <w:rsid w:val="001D303B"/>
    <w:rsid w:val="001D3BF3"/>
    <w:rsid w:val="001D3C53"/>
    <w:rsid w:val="001D4567"/>
    <w:rsid w:val="001D49D9"/>
    <w:rsid w:val="001D4C5A"/>
    <w:rsid w:val="001D52AB"/>
    <w:rsid w:val="001D682B"/>
    <w:rsid w:val="001D79F6"/>
    <w:rsid w:val="001D7A79"/>
    <w:rsid w:val="001E006D"/>
    <w:rsid w:val="001E15A2"/>
    <w:rsid w:val="001E190A"/>
    <w:rsid w:val="001E1B67"/>
    <w:rsid w:val="001E27D2"/>
    <w:rsid w:val="001E287A"/>
    <w:rsid w:val="001E3537"/>
    <w:rsid w:val="001E360F"/>
    <w:rsid w:val="001E395D"/>
    <w:rsid w:val="001E413A"/>
    <w:rsid w:val="001E55F2"/>
    <w:rsid w:val="001E621C"/>
    <w:rsid w:val="001E63FE"/>
    <w:rsid w:val="001E66DA"/>
    <w:rsid w:val="001E7448"/>
    <w:rsid w:val="001E76B9"/>
    <w:rsid w:val="001E7AE7"/>
    <w:rsid w:val="001F02EA"/>
    <w:rsid w:val="001F0CCF"/>
    <w:rsid w:val="001F0E57"/>
    <w:rsid w:val="001F206E"/>
    <w:rsid w:val="001F2254"/>
    <w:rsid w:val="001F2425"/>
    <w:rsid w:val="001F254C"/>
    <w:rsid w:val="001F2991"/>
    <w:rsid w:val="001F4AE2"/>
    <w:rsid w:val="001F507F"/>
    <w:rsid w:val="001F639D"/>
    <w:rsid w:val="001F6DEA"/>
    <w:rsid w:val="002019C9"/>
    <w:rsid w:val="00201B84"/>
    <w:rsid w:val="002022F0"/>
    <w:rsid w:val="002028E7"/>
    <w:rsid w:val="00203C25"/>
    <w:rsid w:val="00204442"/>
    <w:rsid w:val="002047BF"/>
    <w:rsid w:val="00204F8E"/>
    <w:rsid w:val="002063D4"/>
    <w:rsid w:val="00206CF2"/>
    <w:rsid w:val="00207903"/>
    <w:rsid w:val="002079B3"/>
    <w:rsid w:val="00211214"/>
    <w:rsid w:val="002114B9"/>
    <w:rsid w:val="00212455"/>
    <w:rsid w:val="00212620"/>
    <w:rsid w:val="002133DA"/>
    <w:rsid w:val="002140A2"/>
    <w:rsid w:val="00215222"/>
    <w:rsid w:val="002154AF"/>
    <w:rsid w:val="002161AF"/>
    <w:rsid w:val="002168FD"/>
    <w:rsid w:val="002179BF"/>
    <w:rsid w:val="00220E5B"/>
    <w:rsid w:val="00220E83"/>
    <w:rsid w:val="00221B7F"/>
    <w:rsid w:val="00221C9F"/>
    <w:rsid w:val="00222620"/>
    <w:rsid w:val="00223B6C"/>
    <w:rsid w:val="00223D7D"/>
    <w:rsid w:val="00224B63"/>
    <w:rsid w:val="0022533C"/>
    <w:rsid w:val="0022552D"/>
    <w:rsid w:val="00226ADC"/>
    <w:rsid w:val="00227680"/>
    <w:rsid w:val="00227746"/>
    <w:rsid w:val="00227CB5"/>
    <w:rsid w:val="0023002D"/>
    <w:rsid w:val="00230443"/>
    <w:rsid w:val="0023054C"/>
    <w:rsid w:val="002315E1"/>
    <w:rsid w:val="002315EE"/>
    <w:rsid w:val="002315F6"/>
    <w:rsid w:val="00231B11"/>
    <w:rsid w:val="00231B21"/>
    <w:rsid w:val="00232EAD"/>
    <w:rsid w:val="0023466B"/>
    <w:rsid w:val="00235EDA"/>
    <w:rsid w:val="00236806"/>
    <w:rsid w:val="00237428"/>
    <w:rsid w:val="00237E44"/>
    <w:rsid w:val="0024030E"/>
    <w:rsid w:val="0024120B"/>
    <w:rsid w:val="00242115"/>
    <w:rsid w:val="0024294E"/>
    <w:rsid w:val="002436E9"/>
    <w:rsid w:val="00243862"/>
    <w:rsid w:val="0024511D"/>
    <w:rsid w:val="002451E5"/>
    <w:rsid w:val="0024530A"/>
    <w:rsid w:val="002453C5"/>
    <w:rsid w:val="00245A01"/>
    <w:rsid w:val="00246B28"/>
    <w:rsid w:val="00246BE9"/>
    <w:rsid w:val="002470DE"/>
    <w:rsid w:val="002472C8"/>
    <w:rsid w:val="00247679"/>
    <w:rsid w:val="00251AD0"/>
    <w:rsid w:val="00252BF5"/>
    <w:rsid w:val="00252F41"/>
    <w:rsid w:val="0025359B"/>
    <w:rsid w:val="00253E59"/>
    <w:rsid w:val="00254560"/>
    <w:rsid w:val="002558EC"/>
    <w:rsid w:val="002560D2"/>
    <w:rsid w:val="002563B6"/>
    <w:rsid w:val="002572D0"/>
    <w:rsid w:val="0025761B"/>
    <w:rsid w:val="002578EE"/>
    <w:rsid w:val="0026004B"/>
    <w:rsid w:val="00260C57"/>
    <w:rsid w:val="00260DF7"/>
    <w:rsid w:val="00260E93"/>
    <w:rsid w:val="00262C4C"/>
    <w:rsid w:val="0026338F"/>
    <w:rsid w:val="00263B63"/>
    <w:rsid w:val="00264EF7"/>
    <w:rsid w:val="0026567C"/>
    <w:rsid w:val="00265B25"/>
    <w:rsid w:val="00266155"/>
    <w:rsid w:val="00266B67"/>
    <w:rsid w:val="00266D6B"/>
    <w:rsid w:val="00266E3B"/>
    <w:rsid w:val="002671D6"/>
    <w:rsid w:val="00267B5D"/>
    <w:rsid w:val="00267D9F"/>
    <w:rsid w:val="002701D0"/>
    <w:rsid w:val="00270F11"/>
    <w:rsid w:val="00272299"/>
    <w:rsid w:val="002727B4"/>
    <w:rsid w:val="00272A5E"/>
    <w:rsid w:val="00272B86"/>
    <w:rsid w:val="00272DE8"/>
    <w:rsid w:val="002735C1"/>
    <w:rsid w:val="00273E92"/>
    <w:rsid w:val="00273F19"/>
    <w:rsid w:val="00274A5F"/>
    <w:rsid w:val="00274B7C"/>
    <w:rsid w:val="0027507D"/>
    <w:rsid w:val="00275A2C"/>
    <w:rsid w:val="00275E64"/>
    <w:rsid w:val="002772EE"/>
    <w:rsid w:val="002779DA"/>
    <w:rsid w:val="00277B19"/>
    <w:rsid w:val="00277DA3"/>
    <w:rsid w:val="00281BAC"/>
    <w:rsid w:val="00283CDB"/>
    <w:rsid w:val="00283EA0"/>
    <w:rsid w:val="00284C2D"/>
    <w:rsid w:val="002862D3"/>
    <w:rsid w:val="00286FE3"/>
    <w:rsid w:val="0029127C"/>
    <w:rsid w:val="0029181C"/>
    <w:rsid w:val="00291F65"/>
    <w:rsid w:val="002932CF"/>
    <w:rsid w:val="002937A3"/>
    <w:rsid w:val="00294285"/>
    <w:rsid w:val="002948EB"/>
    <w:rsid w:val="00294D01"/>
    <w:rsid w:val="002970DD"/>
    <w:rsid w:val="002971A9"/>
    <w:rsid w:val="002972AE"/>
    <w:rsid w:val="00297F2C"/>
    <w:rsid w:val="002A11B0"/>
    <w:rsid w:val="002A1406"/>
    <w:rsid w:val="002A329C"/>
    <w:rsid w:val="002A355F"/>
    <w:rsid w:val="002A4047"/>
    <w:rsid w:val="002A5189"/>
    <w:rsid w:val="002A564E"/>
    <w:rsid w:val="002A5886"/>
    <w:rsid w:val="002A5D98"/>
    <w:rsid w:val="002A62B9"/>
    <w:rsid w:val="002A632A"/>
    <w:rsid w:val="002A6715"/>
    <w:rsid w:val="002A6B1A"/>
    <w:rsid w:val="002B2418"/>
    <w:rsid w:val="002B29B4"/>
    <w:rsid w:val="002B2EC3"/>
    <w:rsid w:val="002B30F2"/>
    <w:rsid w:val="002B32CC"/>
    <w:rsid w:val="002B408E"/>
    <w:rsid w:val="002B47B5"/>
    <w:rsid w:val="002B790F"/>
    <w:rsid w:val="002B7D78"/>
    <w:rsid w:val="002C0132"/>
    <w:rsid w:val="002C0D06"/>
    <w:rsid w:val="002C1199"/>
    <w:rsid w:val="002C246D"/>
    <w:rsid w:val="002C2795"/>
    <w:rsid w:val="002C2E59"/>
    <w:rsid w:val="002C2EEF"/>
    <w:rsid w:val="002C31EA"/>
    <w:rsid w:val="002C363B"/>
    <w:rsid w:val="002C3960"/>
    <w:rsid w:val="002C3B89"/>
    <w:rsid w:val="002C4D26"/>
    <w:rsid w:val="002C5002"/>
    <w:rsid w:val="002C740E"/>
    <w:rsid w:val="002C7608"/>
    <w:rsid w:val="002D10D0"/>
    <w:rsid w:val="002D14C7"/>
    <w:rsid w:val="002D15AD"/>
    <w:rsid w:val="002D2398"/>
    <w:rsid w:val="002D23EA"/>
    <w:rsid w:val="002D25DB"/>
    <w:rsid w:val="002D29BF"/>
    <w:rsid w:val="002D2C3B"/>
    <w:rsid w:val="002D3003"/>
    <w:rsid w:val="002D346B"/>
    <w:rsid w:val="002D3DD0"/>
    <w:rsid w:val="002D4690"/>
    <w:rsid w:val="002D53A1"/>
    <w:rsid w:val="002D5635"/>
    <w:rsid w:val="002D5A5D"/>
    <w:rsid w:val="002D6BB5"/>
    <w:rsid w:val="002D6ED2"/>
    <w:rsid w:val="002D6F8A"/>
    <w:rsid w:val="002D75CB"/>
    <w:rsid w:val="002E091A"/>
    <w:rsid w:val="002E4EA5"/>
    <w:rsid w:val="002E5882"/>
    <w:rsid w:val="002E597F"/>
    <w:rsid w:val="002E5AAB"/>
    <w:rsid w:val="002E64DB"/>
    <w:rsid w:val="002E694A"/>
    <w:rsid w:val="002E7490"/>
    <w:rsid w:val="002E77FA"/>
    <w:rsid w:val="002F0E84"/>
    <w:rsid w:val="002F110E"/>
    <w:rsid w:val="002F1FF6"/>
    <w:rsid w:val="002F2EA8"/>
    <w:rsid w:val="002F3142"/>
    <w:rsid w:val="002F34A6"/>
    <w:rsid w:val="002F3765"/>
    <w:rsid w:val="002F3927"/>
    <w:rsid w:val="002F4558"/>
    <w:rsid w:val="002F474C"/>
    <w:rsid w:val="002F48E1"/>
    <w:rsid w:val="002F5541"/>
    <w:rsid w:val="002F57CA"/>
    <w:rsid w:val="002F5B01"/>
    <w:rsid w:val="002F5E69"/>
    <w:rsid w:val="002F5F37"/>
    <w:rsid w:val="003007C9"/>
    <w:rsid w:val="00301232"/>
    <w:rsid w:val="00302D40"/>
    <w:rsid w:val="0030333E"/>
    <w:rsid w:val="0030337A"/>
    <w:rsid w:val="00303F2A"/>
    <w:rsid w:val="003040F2"/>
    <w:rsid w:val="0030487D"/>
    <w:rsid w:val="00304A32"/>
    <w:rsid w:val="00304C75"/>
    <w:rsid w:val="00305359"/>
    <w:rsid w:val="0030566E"/>
    <w:rsid w:val="00305DC2"/>
    <w:rsid w:val="00307027"/>
    <w:rsid w:val="00307544"/>
    <w:rsid w:val="00307DE3"/>
    <w:rsid w:val="00310287"/>
    <w:rsid w:val="0031040D"/>
    <w:rsid w:val="0031096D"/>
    <w:rsid w:val="003125F7"/>
    <w:rsid w:val="00312D95"/>
    <w:rsid w:val="003135F0"/>
    <w:rsid w:val="00313FF1"/>
    <w:rsid w:val="003151FB"/>
    <w:rsid w:val="00315502"/>
    <w:rsid w:val="003160B9"/>
    <w:rsid w:val="00316CB2"/>
    <w:rsid w:val="00316F21"/>
    <w:rsid w:val="0032120C"/>
    <w:rsid w:val="003230DF"/>
    <w:rsid w:val="00324204"/>
    <w:rsid w:val="00324D10"/>
    <w:rsid w:val="00327598"/>
    <w:rsid w:val="00330B91"/>
    <w:rsid w:val="00330EFD"/>
    <w:rsid w:val="003319F9"/>
    <w:rsid w:val="0033202C"/>
    <w:rsid w:val="00332C34"/>
    <w:rsid w:val="00332CB6"/>
    <w:rsid w:val="0033303A"/>
    <w:rsid w:val="0033363E"/>
    <w:rsid w:val="003343C8"/>
    <w:rsid w:val="0033464A"/>
    <w:rsid w:val="00334695"/>
    <w:rsid w:val="00334F71"/>
    <w:rsid w:val="00335725"/>
    <w:rsid w:val="003366D0"/>
    <w:rsid w:val="0033761C"/>
    <w:rsid w:val="00337A0C"/>
    <w:rsid w:val="003402B7"/>
    <w:rsid w:val="00340F75"/>
    <w:rsid w:val="003412B3"/>
    <w:rsid w:val="00341543"/>
    <w:rsid w:val="003415B7"/>
    <w:rsid w:val="00342CF4"/>
    <w:rsid w:val="00343C4E"/>
    <w:rsid w:val="00344744"/>
    <w:rsid w:val="0034692A"/>
    <w:rsid w:val="00346ABE"/>
    <w:rsid w:val="00346C8D"/>
    <w:rsid w:val="0034743A"/>
    <w:rsid w:val="0035089D"/>
    <w:rsid w:val="0035121D"/>
    <w:rsid w:val="003522D8"/>
    <w:rsid w:val="003528FA"/>
    <w:rsid w:val="00352F96"/>
    <w:rsid w:val="0035363B"/>
    <w:rsid w:val="00353B58"/>
    <w:rsid w:val="003540BC"/>
    <w:rsid w:val="0035458E"/>
    <w:rsid w:val="00355A39"/>
    <w:rsid w:val="00355DDF"/>
    <w:rsid w:val="003560A2"/>
    <w:rsid w:val="00356AFE"/>
    <w:rsid w:val="00356EFD"/>
    <w:rsid w:val="00357FF1"/>
    <w:rsid w:val="003605CB"/>
    <w:rsid w:val="00360FDB"/>
    <w:rsid w:val="00361385"/>
    <w:rsid w:val="0036192D"/>
    <w:rsid w:val="0036205E"/>
    <w:rsid w:val="00362095"/>
    <w:rsid w:val="00362C9B"/>
    <w:rsid w:val="00362CDD"/>
    <w:rsid w:val="0036348C"/>
    <w:rsid w:val="003635B9"/>
    <w:rsid w:val="003638BD"/>
    <w:rsid w:val="0036406F"/>
    <w:rsid w:val="003641C4"/>
    <w:rsid w:val="00365727"/>
    <w:rsid w:val="00365765"/>
    <w:rsid w:val="003662D3"/>
    <w:rsid w:val="00367B81"/>
    <w:rsid w:val="00371C50"/>
    <w:rsid w:val="00372876"/>
    <w:rsid w:val="00373AA1"/>
    <w:rsid w:val="00374959"/>
    <w:rsid w:val="00374A25"/>
    <w:rsid w:val="00375986"/>
    <w:rsid w:val="00375A7F"/>
    <w:rsid w:val="003765D6"/>
    <w:rsid w:val="00380930"/>
    <w:rsid w:val="00381239"/>
    <w:rsid w:val="00382A3F"/>
    <w:rsid w:val="00382E5A"/>
    <w:rsid w:val="0038343A"/>
    <w:rsid w:val="00383599"/>
    <w:rsid w:val="0038364F"/>
    <w:rsid w:val="00383E5C"/>
    <w:rsid w:val="00384BA6"/>
    <w:rsid w:val="00385E32"/>
    <w:rsid w:val="0038665F"/>
    <w:rsid w:val="00386B9D"/>
    <w:rsid w:val="00387342"/>
    <w:rsid w:val="003909BA"/>
    <w:rsid w:val="00390E60"/>
    <w:rsid w:val="00391996"/>
    <w:rsid w:val="00391BA6"/>
    <w:rsid w:val="0039240B"/>
    <w:rsid w:val="00393880"/>
    <w:rsid w:val="00393C90"/>
    <w:rsid w:val="00393DE2"/>
    <w:rsid w:val="003944C9"/>
    <w:rsid w:val="003950C3"/>
    <w:rsid w:val="00395725"/>
    <w:rsid w:val="003979D9"/>
    <w:rsid w:val="003A0058"/>
    <w:rsid w:val="003A103C"/>
    <w:rsid w:val="003A179F"/>
    <w:rsid w:val="003A2EFF"/>
    <w:rsid w:val="003A3CB2"/>
    <w:rsid w:val="003A5146"/>
    <w:rsid w:val="003A5752"/>
    <w:rsid w:val="003A6367"/>
    <w:rsid w:val="003A7D55"/>
    <w:rsid w:val="003B05B1"/>
    <w:rsid w:val="003B07A4"/>
    <w:rsid w:val="003B0ACD"/>
    <w:rsid w:val="003B215B"/>
    <w:rsid w:val="003B28B5"/>
    <w:rsid w:val="003B2D13"/>
    <w:rsid w:val="003B38AF"/>
    <w:rsid w:val="003B4367"/>
    <w:rsid w:val="003B4DE1"/>
    <w:rsid w:val="003B4F39"/>
    <w:rsid w:val="003B6808"/>
    <w:rsid w:val="003B7624"/>
    <w:rsid w:val="003B7A48"/>
    <w:rsid w:val="003B7B1F"/>
    <w:rsid w:val="003C03F7"/>
    <w:rsid w:val="003C06D2"/>
    <w:rsid w:val="003C0A54"/>
    <w:rsid w:val="003C1179"/>
    <w:rsid w:val="003C2079"/>
    <w:rsid w:val="003C2AAB"/>
    <w:rsid w:val="003C3BA6"/>
    <w:rsid w:val="003C4630"/>
    <w:rsid w:val="003C4B4A"/>
    <w:rsid w:val="003C5129"/>
    <w:rsid w:val="003C53B6"/>
    <w:rsid w:val="003C5964"/>
    <w:rsid w:val="003C663C"/>
    <w:rsid w:val="003C6B46"/>
    <w:rsid w:val="003D03ED"/>
    <w:rsid w:val="003D095C"/>
    <w:rsid w:val="003D1191"/>
    <w:rsid w:val="003D11C7"/>
    <w:rsid w:val="003D29CB"/>
    <w:rsid w:val="003D29D3"/>
    <w:rsid w:val="003D308B"/>
    <w:rsid w:val="003D32BF"/>
    <w:rsid w:val="003D37CD"/>
    <w:rsid w:val="003D3923"/>
    <w:rsid w:val="003D3A9F"/>
    <w:rsid w:val="003D47B4"/>
    <w:rsid w:val="003D486E"/>
    <w:rsid w:val="003D4B2C"/>
    <w:rsid w:val="003D5763"/>
    <w:rsid w:val="003D5851"/>
    <w:rsid w:val="003D5F9F"/>
    <w:rsid w:val="003D73B3"/>
    <w:rsid w:val="003E05DF"/>
    <w:rsid w:val="003E27E2"/>
    <w:rsid w:val="003E3058"/>
    <w:rsid w:val="003E3503"/>
    <w:rsid w:val="003E37BE"/>
    <w:rsid w:val="003E3A52"/>
    <w:rsid w:val="003E5A2E"/>
    <w:rsid w:val="003E6C70"/>
    <w:rsid w:val="003E7ED8"/>
    <w:rsid w:val="003F1032"/>
    <w:rsid w:val="003F2256"/>
    <w:rsid w:val="003F2B59"/>
    <w:rsid w:val="003F33F2"/>
    <w:rsid w:val="003F3AD6"/>
    <w:rsid w:val="003F3D1C"/>
    <w:rsid w:val="003F43E9"/>
    <w:rsid w:val="003F440D"/>
    <w:rsid w:val="003F5A98"/>
    <w:rsid w:val="003F5AC0"/>
    <w:rsid w:val="003F5E4B"/>
    <w:rsid w:val="003F6478"/>
    <w:rsid w:val="003F6517"/>
    <w:rsid w:val="003F72C1"/>
    <w:rsid w:val="003F73A3"/>
    <w:rsid w:val="003F7C0A"/>
    <w:rsid w:val="003F7D84"/>
    <w:rsid w:val="003F7DF6"/>
    <w:rsid w:val="003F7EF3"/>
    <w:rsid w:val="003F7FFD"/>
    <w:rsid w:val="0040096E"/>
    <w:rsid w:val="00400D4E"/>
    <w:rsid w:val="004013FC"/>
    <w:rsid w:val="00401451"/>
    <w:rsid w:val="00401C98"/>
    <w:rsid w:val="00402984"/>
    <w:rsid w:val="004036EA"/>
    <w:rsid w:val="00403CC0"/>
    <w:rsid w:val="00404C2F"/>
    <w:rsid w:val="00404C9E"/>
    <w:rsid w:val="004070D3"/>
    <w:rsid w:val="00407F5D"/>
    <w:rsid w:val="00411D03"/>
    <w:rsid w:val="00413D27"/>
    <w:rsid w:val="00414A3A"/>
    <w:rsid w:val="00415020"/>
    <w:rsid w:val="004165CA"/>
    <w:rsid w:val="00416B39"/>
    <w:rsid w:val="00417503"/>
    <w:rsid w:val="004204A6"/>
    <w:rsid w:val="00420AA5"/>
    <w:rsid w:val="00420E24"/>
    <w:rsid w:val="004214D6"/>
    <w:rsid w:val="00421AC6"/>
    <w:rsid w:val="00421B24"/>
    <w:rsid w:val="0042209A"/>
    <w:rsid w:val="0042314D"/>
    <w:rsid w:val="00423C9E"/>
    <w:rsid w:val="0042405E"/>
    <w:rsid w:val="0042414E"/>
    <w:rsid w:val="004244B1"/>
    <w:rsid w:val="004265B0"/>
    <w:rsid w:val="00426885"/>
    <w:rsid w:val="004270ED"/>
    <w:rsid w:val="0042738C"/>
    <w:rsid w:val="00427492"/>
    <w:rsid w:val="004274F2"/>
    <w:rsid w:val="00427C5A"/>
    <w:rsid w:val="004304ED"/>
    <w:rsid w:val="00430F24"/>
    <w:rsid w:val="00431042"/>
    <w:rsid w:val="00432334"/>
    <w:rsid w:val="00432410"/>
    <w:rsid w:val="00432877"/>
    <w:rsid w:val="00432C41"/>
    <w:rsid w:val="0043342F"/>
    <w:rsid w:val="00433701"/>
    <w:rsid w:val="0043384B"/>
    <w:rsid w:val="00433B82"/>
    <w:rsid w:val="004342DA"/>
    <w:rsid w:val="004345FC"/>
    <w:rsid w:val="00434605"/>
    <w:rsid w:val="0043466E"/>
    <w:rsid w:val="004365E5"/>
    <w:rsid w:val="00436E18"/>
    <w:rsid w:val="00436EF1"/>
    <w:rsid w:val="00437446"/>
    <w:rsid w:val="0043754F"/>
    <w:rsid w:val="0044019A"/>
    <w:rsid w:val="00440402"/>
    <w:rsid w:val="004409ED"/>
    <w:rsid w:val="00441381"/>
    <w:rsid w:val="00441A74"/>
    <w:rsid w:val="00443456"/>
    <w:rsid w:val="00443665"/>
    <w:rsid w:val="00443717"/>
    <w:rsid w:val="00443A4D"/>
    <w:rsid w:val="0044529C"/>
    <w:rsid w:val="0044551D"/>
    <w:rsid w:val="00445679"/>
    <w:rsid w:val="00445CD8"/>
    <w:rsid w:val="0044786D"/>
    <w:rsid w:val="00447F0F"/>
    <w:rsid w:val="00450043"/>
    <w:rsid w:val="004508C2"/>
    <w:rsid w:val="004510D2"/>
    <w:rsid w:val="00451E13"/>
    <w:rsid w:val="0045203B"/>
    <w:rsid w:val="004529B8"/>
    <w:rsid w:val="00452CC6"/>
    <w:rsid w:val="004531DC"/>
    <w:rsid w:val="00453A8E"/>
    <w:rsid w:val="00453BC7"/>
    <w:rsid w:val="00453C62"/>
    <w:rsid w:val="00453FE1"/>
    <w:rsid w:val="00454737"/>
    <w:rsid w:val="00454BCE"/>
    <w:rsid w:val="004559F0"/>
    <w:rsid w:val="00456031"/>
    <w:rsid w:val="004561A6"/>
    <w:rsid w:val="00456F65"/>
    <w:rsid w:val="004573EA"/>
    <w:rsid w:val="00460314"/>
    <w:rsid w:val="004612BD"/>
    <w:rsid w:val="00462140"/>
    <w:rsid w:val="004622AE"/>
    <w:rsid w:val="00462E9A"/>
    <w:rsid w:val="004630AE"/>
    <w:rsid w:val="00463111"/>
    <w:rsid w:val="00463589"/>
    <w:rsid w:val="00463620"/>
    <w:rsid w:val="00463716"/>
    <w:rsid w:val="004657E2"/>
    <w:rsid w:val="004668B6"/>
    <w:rsid w:val="00466AF2"/>
    <w:rsid w:val="00466F30"/>
    <w:rsid w:val="00466F61"/>
    <w:rsid w:val="0046787B"/>
    <w:rsid w:val="00467DA3"/>
    <w:rsid w:val="00467E7D"/>
    <w:rsid w:val="00471609"/>
    <w:rsid w:val="004718C7"/>
    <w:rsid w:val="00472B30"/>
    <w:rsid w:val="0047315D"/>
    <w:rsid w:val="00473D02"/>
    <w:rsid w:val="00474131"/>
    <w:rsid w:val="00474A56"/>
    <w:rsid w:val="00476E50"/>
    <w:rsid w:val="00477859"/>
    <w:rsid w:val="00477C03"/>
    <w:rsid w:val="004804E3"/>
    <w:rsid w:val="00481BCD"/>
    <w:rsid w:val="00481CD8"/>
    <w:rsid w:val="00481CEC"/>
    <w:rsid w:val="00481D0C"/>
    <w:rsid w:val="00484831"/>
    <w:rsid w:val="00485637"/>
    <w:rsid w:val="00486270"/>
    <w:rsid w:val="00486563"/>
    <w:rsid w:val="004866C4"/>
    <w:rsid w:val="00486B28"/>
    <w:rsid w:val="00486FA0"/>
    <w:rsid w:val="00487990"/>
    <w:rsid w:val="00487E4B"/>
    <w:rsid w:val="00490438"/>
    <w:rsid w:val="00490984"/>
    <w:rsid w:val="00491152"/>
    <w:rsid w:val="0049257D"/>
    <w:rsid w:val="0049299E"/>
    <w:rsid w:val="00493C12"/>
    <w:rsid w:val="00493ED1"/>
    <w:rsid w:val="004947FF"/>
    <w:rsid w:val="00495D0F"/>
    <w:rsid w:val="00497E86"/>
    <w:rsid w:val="004A0E98"/>
    <w:rsid w:val="004A1B55"/>
    <w:rsid w:val="004A1FC3"/>
    <w:rsid w:val="004A2DA3"/>
    <w:rsid w:val="004A3A4D"/>
    <w:rsid w:val="004A4CF3"/>
    <w:rsid w:val="004A5AE4"/>
    <w:rsid w:val="004A6231"/>
    <w:rsid w:val="004A694D"/>
    <w:rsid w:val="004A6E3E"/>
    <w:rsid w:val="004A75AE"/>
    <w:rsid w:val="004A7CC6"/>
    <w:rsid w:val="004B00C4"/>
    <w:rsid w:val="004B0148"/>
    <w:rsid w:val="004B083B"/>
    <w:rsid w:val="004B16F4"/>
    <w:rsid w:val="004B37AC"/>
    <w:rsid w:val="004B43C1"/>
    <w:rsid w:val="004B479D"/>
    <w:rsid w:val="004B4EE7"/>
    <w:rsid w:val="004B5CD4"/>
    <w:rsid w:val="004B5E0D"/>
    <w:rsid w:val="004B6A08"/>
    <w:rsid w:val="004B7EB1"/>
    <w:rsid w:val="004C02EC"/>
    <w:rsid w:val="004C0ADB"/>
    <w:rsid w:val="004C0B4E"/>
    <w:rsid w:val="004C0E14"/>
    <w:rsid w:val="004C17A9"/>
    <w:rsid w:val="004C2DE3"/>
    <w:rsid w:val="004C44BC"/>
    <w:rsid w:val="004C482D"/>
    <w:rsid w:val="004C6EEE"/>
    <w:rsid w:val="004C6FC9"/>
    <w:rsid w:val="004C7DBC"/>
    <w:rsid w:val="004D0DA2"/>
    <w:rsid w:val="004D1EC5"/>
    <w:rsid w:val="004D1FD7"/>
    <w:rsid w:val="004D31F1"/>
    <w:rsid w:val="004D3A81"/>
    <w:rsid w:val="004D433B"/>
    <w:rsid w:val="004D4D2A"/>
    <w:rsid w:val="004D52D5"/>
    <w:rsid w:val="004D5411"/>
    <w:rsid w:val="004D54CC"/>
    <w:rsid w:val="004D588C"/>
    <w:rsid w:val="004D5DFE"/>
    <w:rsid w:val="004D5E79"/>
    <w:rsid w:val="004D6501"/>
    <w:rsid w:val="004D6B5C"/>
    <w:rsid w:val="004D7362"/>
    <w:rsid w:val="004D760C"/>
    <w:rsid w:val="004D7D6C"/>
    <w:rsid w:val="004E15FD"/>
    <w:rsid w:val="004E2953"/>
    <w:rsid w:val="004E2A88"/>
    <w:rsid w:val="004E2D77"/>
    <w:rsid w:val="004E3BBC"/>
    <w:rsid w:val="004E3F63"/>
    <w:rsid w:val="004E4DFA"/>
    <w:rsid w:val="004E4F35"/>
    <w:rsid w:val="004E5911"/>
    <w:rsid w:val="004E642B"/>
    <w:rsid w:val="004E6EAE"/>
    <w:rsid w:val="004E72D7"/>
    <w:rsid w:val="004F0C6E"/>
    <w:rsid w:val="004F17A4"/>
    <w:rsid w:val="004F18FE"/>
    <w:rsid w:val="004F328E"/>
    <w:rsid w:val="004F36FA"/>
    <w:rsid w:val="004F435C"/>
    <w:rsid w:val="004F7E83"/>
    <w:rsid w:val="0050334C"/>
    <w:rsid w:val="00503A22"/>
    <w:rsid w:val="00503B08"/>
    <w:rsid w:val="00504F66"/>
    <w:rsid w:val="005051B6"/>
    <w:rsid w:val="00506E5A"/>
    <w:rsid w:val="0050719D"/>
    <w:rsid w:val="005110BB"/>
    <w:rsid w:val="005111D0"/>
    <w:rsid w:val="00511B08"/>
    <w:rsid w:val="00515BA7"/>
    <w:rsid w:val="005163C9"/>
    <w:rsid w:val="005167FD"/>
    <w:rsid w:val="00517187"/>
    <w:rsid w:val="0051750F"/>
    <w:rsid w:val="00517B09"/>
    <w:rsid w:val="0052018E"/>
    <w:rsid w:val="00520CBA"/>
    <w:rsid w:val="00520FA0"/>
    <w:rsid w:val="005257B5"/>
    <w:rsid w:val="005262DD"/>
    <w:rsid w:val="00526B74"/>
    <w:rsid w:val="0052736A"/>
    <w:rsid w:val="005276F1"/>
    <w:rsid w:val="0053058A"/>
    <w:rsid w:val="00530A43"/>
    <w:rsid w:val="005316D2"/>
    <w:rsid w:val="00531B40"/>
    <w:rsid w:val="00533031"/>
    <w:rsid w:val="00533355"/>
    <w:rsid w:val="00533384"/>
    <w:rsid w:val="005340B1"/>
    <w:rsid w:val="00534437"/>
    <w:rsid w:val="00535BEE"/>
    <w:rsid w:val="0053685E"/>
    <w:rsid w:val="00537970"/>
    <w:rsid w:val="00537B6C"/>
    <w:rsid w:val="00537DF9"/>
    <w:rsid w:val="0054030E"/>
    <w:rsid w:val="00540BCF"/>
    <w:rsid w:val="00540E72"/>
    <w:rsid w:val="00541744"/>
    <w:rsid w:val="0054218D"/>
    <w:rsid w:val="00542494"/>
    <w:rsid w:val="005436D9"/>
    <w:rsid w:val="00544949"/>
    <w:rsid w:val="00544BA4"/>
    <w:rsid w:val="00545C50"/>
    <w:rsid w:val="00546CEA"/>
    <w:rsid w:val="005475DE"/>
    <w:rsid w:val="005479A0"/>
    <w:rsid w:val="00551B6F"/>
    <w:rsid w:val="00552037"/>
    <w:rsid w:val="00553780"/>
    <w:rsid w:val="005538BB"/>
    <w:rsid w:val="00553E87"/>
    <w:rsid w:val="0055405F"/>
    <w:rsid w:val="00554939"/>
    <w:rsid w:val="00555073"/>
    <w:rsid w:val="00555B81"/>
    <w:rsid w:val="0055643A"/>
    <w:rsid w:val="00556BAF"/>
    <w:rsid w:val="005571F7"/>
    <w:rsid w:val="0055766F"/>
    <w:rsid w:val="00560498"/>
    <w:rsid w:val="00561089"/>
    <w:rsid w:val="00561097"/>
    <w:rsid w:val="00561A4E"/>
    <w:rsid w:val="00562909"/>
    <w:rsid w:val="005631CC"/>
    <w:rsid w:val="0056343A"/>
    <w:rsid w:val="00564399"/>
    <w:rsid w:val="00564573"/>
    <w:rsid w:val="00565D37"/>
    <w:rsid w:val="00567BA7"/>
    <w:rsid w:val="00570E3E"/>
    <w:rsid w:val="0057106D"/>
    <w:rsid w:val="005711BA"/>
    <w:rsid w:val="00571F36"/>
    <w:rsid w:val="00572570"/>
    <w:rsid w:val="0057284A"/>
    <w:rsid w:val="00573396"/>
    <w:rsid w:val="00574673"/>
    <w:rsid w:val="00574F12"/>
    <w:rsid w:val="00574F6E"/>
    <w:rsid w:val="005757FC"/>
    <w:rsid w:val="005758F2"/>
    <w:rsid w:val="00575AA2"/>
    <w:rsid w:val="00576B26"/>
    <w:rsid w:val="00576ED3"/>
    <w:rsid w:val="005773C3"/>
    <w:rsid w:val="005806E1"/>
    <w:rsid w:val="00581009"/>
    <w:rsid w:val="005814E6"/>
    <w:rsid w:val="00581B68"/>
    <w:rsid w:val="00581C03"/>
    <w:rsid w:val="005821A5"/>
    <w:rsid w:val="00582B21"/>
    <w:rsid w:val="00582D09"/>
    <w:rsid w:val="0058346B"/>
    <w:rsid w:val="00583824"/>
    <w:rsid w:val="00584F7B"/>
    <w:rsid w:val="00585AA1"/>
    <w:rsid w:val="005860F8"/>
    <w:rsid w:val="00587126"/>
    <w:rsid w:val="00590502"/>
    <w:rsid w:val="005926A0"/>
    <w:rsid w:val="00592C27"/>
    <w:rsid w:val="005949A5"/>
    <w:rsid w:val="00594E5A"/>
    <w:rsid w:val="005951F4"/>
    <w:rsid w:val="00595700"/>
    <w:rsid w:val="00596102"/>
    <w:rsid w:val="00596479"/>
    <w:rsid w:val="00596802"/>
    <w:rsid w:val="00596A09"/>
    <w:rsid w:val="005970C1"/>
    <w:rsid w:val="005977B2"/>
    <w:rsid w:val="00597965"/>
    <w:rsid w:val="005A0B63"/>
    <w:rsid w:val="005A0C26"/>
    <w:rsid w:val="005A0DC6"/>
    <w:rsid w:val="005A12D8"/>
    <w:rsid w:val="005A156A"/>
    <w:rsid w:val="005A15BE"/>
    <w:rsid w:val="005A19F1"/>
    <w:rsid w:val="005A1C22"/>
    <w:rsid w:val="005A2781"/>
    <w:rsid w:val="005A2D07"/>
    <w:rsid w:val="005A2E02"/>
    <w:rsid w:val="005A3770"/>
    <w:rsid w:val="005A53A7"/>
    <w:rsid w:val="005A53D6"/>
    <w:rsid w:val="005A60D9"/>
    <w:rsid w:val="005A6920"/>
    <w:rsid w:val="005A7920"/>
    <w:rsid w:val="005B0020"/>
    <w:rsid w:val="005B035C"/>
    <w:rsid w:val="005B13F8"/>
    <w:rsid w:val="005B1498"/>
    <w:rsid w:val="005B1AD5"/>
    <w:rsid w:val="005B20A9"/>
    <w:rsid w:val="005B2342"/>
    <w:rsid w:val="005B294F"/>
    <w:rsid w:val="005B2A34"/>
    <w:rsid w:val="005B2EB2"/>
    <w:rsid w:val="005B3F9E"/>
    <w:rsid w:val="005B4BE2"/>
    <w:rsid w:val="005B5041"/>
    <w:rsid w:val="005B5972"/>
    <w:rsid w:val="005B5D7B"/>
    <w:rsid w:val="005B5E61"/>
    <w:rsid w:val="005B5E71"/>
    <w:rsid w:val="005B64E7"/>
    <w:rsid w:val="005B6A13"/>
    <w:rsid w:val="005B6DE8"/>
    <w:rsid w:val="005B6F69"/>
    <w:rsid w:val="005B7152"/>
    <w:rsid w:val="005B71D2"/>
    <w:rsid w:val="005B7636"/>
    <w:rsid w:val="005B77A0"/>
    <w:rsid w:val="005B7EE3"/>
    <w:rsid w:val="005C11F5"/>
    <w:rsid w:val="005C13F8"/>
    <w:rsid w:val="005C1E67"/>
    <w:rsid w:val="005C1EA7"/>
    <w:rsid w:val="005C2024"/>
    <w:rsid w:val="005C2158"/>
    <w:rsid w:val="005C409A"/>
    <w:rsid w:val="005C4AC1"/>
    <w:rsid w:val="005C4C82"/>
    <w:rsid w:val="005C6244"/>
    <w:rsid w:val="005C65A7"/>
    <w:rsid w:val="005C6A82"/>
    <w:rsid w:val="005C6B5E"/>
    <w:rsid w:val="005C6C4E"/>
    <w:rsid w:val="005D0146"/>
    <w:rsid w:val="005D029E"/>
    <w:rsid w:val="005D0F6E"/>
    <w:rsid w:val="005D2EBA"/>
    <w:rsid w:val="005D4091"/>
    <w:rsid w:val="005D4187"/>
    <w:rsid w:val="005D41F9"/>
    <w:rsid w:val="005D4E2E"/>
    <w:rsid w:val="005D63A7"/>
    <w:rsid w:val="005D785E"/>
    <w:rsid w:val="005E0ED9"/>
    <w:rsid w:val="005E17E4"/>
    <w:rsid w:val="005E384E"/>
    <w:rsid w:val="005E3D2F"/>
    <w:rsid w:val="005E441D"/>
    <w:rsid w:val="005E4431"/>
    <w:rsid w:val="005E4DCB"/>
    <w:rsid w:val="005E555E"/>
    <w:rsid w:val="005E6B8D"/>
    <w:rsid w:val="005E7710"/>
    <w:rsid w:val="005F19C3"/>
    <w:rsid w:val="005F1A04"/>
    <w:rsid w:val="005F238A"/>
    <w:rsid w:val="005F2E44"/>
    <w:rsid w:val="005F3C62"/>
    <w:rsid w:val="005F3FFF"/>
    <w:rsid w:val="005F41CB"/>
    <w:rsid w:val="005F4330"/>
    <w:rsid w:val="005F66A9"/>
    <w:rsid w:val="005F6C9A"/>
    <w:rsid w:val="005F773A"/>
    <w:rsid w:val="00600795"/>
    <w:rsid w:val="00600B45"/>
    <w:rsid w:val="0060159B"/>
    <w:rsid w:val="00601ADD"/>
    <w:rsid w:val="00602342"/>
    <w:rsid w:val="00602C84"/>
    <w:rsid w:val="00603281"/>
    <w:rsid w:val="00603C2D"/>
    <w:rsid w:val="006048E9"/>
    <w:rsid w:val="0060499C"/>
    <w:rsid w:val="00604E62"/>
    <w:rsid w:val="006057A5"/>
    <w:rsid w:val="00607C33"/>
    <w:rsid w:val="00610093"/>
    <w:rsid w:val="00611A40"/>
    <w:rsid w:val="00611B24"/>
    <w:rsid w:val="00611F04"/>
    <w:rsid w:val="00613B78"/>
    <w:rsid w:val="00613EC9"/>
    <w:rsid w:val="00614709"/>
    <w:rsid w:val="006157A9"/>
    <w:rsid w:val="00622247"/>
    <w:rsid w:val="006226C5"/>
    <w:rsid w:val="00623449"/>
    <w:rsid w:val="006248FC"/>
    <w:rsid w:val="0062547B"/>
    <w:rsid w:val="006258C8"/>
    <w:rsid w:val="006259FA"/>
    <w:rsid w:val="00625BC0"/>
    <w:rsid w:val="00626045"/>
    <w:rsid w:val="00627D0E"/>
    <w:rsid w:val="006317E2"/>
    <w:rsid w:val="006323BC"/>
    <w:rsid w:val="006336F6"/>
    <w:rsid w:val="006339A1"/>
    <w:rsid w:val="00633E42"/>
    <w:rsid w:val="00635F92"/>
    <w:rsid w:val="00636789"/>
    <w:rsid w:val="00636DB9"/>
    <w:rsid w:val="00636E50"/>
    <w:rsid w:val="006375F0"/>
    <w:rsid w:val="00637B51"/>
    <w:rsid w:val="006401AD"/>
    <w:rsid w:val="00641471"/>
    <w:rsid w:val="006416C5"/>
    <w:rsid w:val="00642128"/>
    <w:rsid w:val="006430EE"/>
    <w:rsid w:val="00644C0B"/>
    <w:rsid w:val="006453C9"/>
    <w:rsid w:val="00645C32"/>
    <w:rsid w:val="0064626A"/>
    <w:rsid w:val="0064637A"/>
    <w:rsid w:val="00646B08"/>
    <w:rsid w:val="006470C7"/>
    <w:rsid w:val="006505D6"/>
    <w:rsid w:val="00650721"/>
    <w:rsid w:val="00654AD8"/>
    <w:rsid w:val="00654D20"/>
    <w:rsid w:val="00655449"/>
    <w:rsid w:val="00657562"/>
    <w:rsid w:val="006578C6"/>
    <w:rsid w:val="00660EC7"/>
    <w:rsid w:val="006618DD"/>
    <w:rsid w:val="0066229F"/>
    <w:rsid w:val="006622F6"/>
    <w:rsid w:val="006623EA"/>
    <w:rsid w:val="006633D0"/>
    <w:rsid w:val="00665241"/>
    <w:rsid w:val="00665525"/>
    <w:rsid w:val="006659D1"/>
    <w:rsid w:val="00665BF1"/>
    <w:rsid w:val="00666078"/>
    <w:rsid w:val="00666497"/>
    <w:rsid w:val="0066669D"/>
    <w:rsid w:val="00667BE5"/>
    <w:rsid w:val="00670026"/>
    <w:rsid w:val="00670A9F"/>
    <w:rsid w:val="006725B3"/>
    <w:rsid w:val="00674C3F"/>
    <w:rsid w:val="006751B0"/>
    <w:rsid w:val="006757F9"/>
    <w:rsid w:val="006760CE"/>
    <w:rsid w:val="0067771F"/>
    <w:rsid w:val="00677BA9"/>
    <w:rsid w:val="00680DC7"/>
    <w:rsid w:val="006811B6"/>
    <w:rsid w:val="006826F3"/>
    <w:rsid w:val="006829F3"/>
    <w:rsid w:val="00682B96"/>
    <w:rsid w:val="00682E4D"/>
    <w:rsid w:val="006831D6"/>
    <w:rsid w:val="00683402"/>
    <w:rsid w:val="00683482"/>
    <w:rsid w:val="00683ED1"/>
    <w:rsid w:val="00683F30"/>
    <w:rsid w:val="00686E13"/>
    <w:rsid w:val="00687DEF"/>
    <w:rsid w:val="00687EAE"/>
    <w:rsid w:val="00690A9A"/>
    <w:rsid w:val="00691066"/>
    <w:rsid w:val="0069150C"/>
    <w:rsid w:val="00692E1E"/>
    <w:rsid w:val="0069383D"/>
    <w:rsid w:val="0069473E"/>
    <w:rsid w:val="00695234"/>
    <w:rsid w:val="006953B6"/>
    <w:rsid w:val="00697208"/>
    <w:rsid w:val="006A0E0E"/>
    <w:rsid w:val="006A0FA0"/>
    <w:rsid w:val="006A1B78"/>
    <w:rsid w:val="006A3FF6"/>
    <w:rsid w:val="006A4718"/>
    <w:rsid w:val="006A523A"/>
    <w:rsid w:val="006A6997"/>
    <w:rsid w:val="006A77D0"/>
    <w:rsid w:val="006A7B69"/>
    <w:rsid w:val="006B1B9A"/>
    <w:rsid w:val="006B1CF1"/>
    <w:rsid w:val="006B33EA"/>
    <w:rsid w:val="006B4AFF"/>
    <w:rsid w:val="006B5020"/>
    <w:rsid w:val="006B56E1"/>
    <w:rsid w:val="006B59DE"/>
    <w:rsid w:val="006C07B3"/>
    <w:rsid w:val="006C167E"/>
    <w:rsid w:val="006C1FFD"/>
    <w:rsid w:val="006C2AF7"/>
    <w:rsid w:val="006C3017"/>
    <w:rsid w:val="006C3837"/>
    <w:rsid w:val="006C4071"/>
    <w:rsid w:val="006C42E0"/>
    <w:rsid w:val="006C49B2"/>
    <w:rsid w:val="006C525C"/>
    <w:rsid w:val="006C556D"/>
    <w:rsid w:val="006C569A"/>
    <w:rsid w:val="006C624A"/>
    <w:rsid w:val="006C64B4"/>
    <w:rsid w:val="006C6556"/>
    <w:rsid w:val="006C6DE1"/>
    <w:rsid w:val="006D007A"/>
    <w:rsid w:val="006D0D52"/>
    <w:rsid w:val="006D1761"/>
    <w:rsid w:val="006D17AD"/>
    <w:rsid w:val="006D2061"/>
    <w:rsid w:val="006D4474"/>
    <w:rsid w:val="006D57BB"/>
    <w:rsid w:val="006D62B3"/>
    <w:rsid w:val="006D65A4"/>
    <w:rsid w:val="006D6908"/>
    <w:rsid w:val="006D7163"/>
    <w:rsid w:val="006D7EB0"/>
    <w:rsid w:val="006E037F"/>
    <w:rsid w:val="006E05F9"/>
    <w:rsid w:val="006E1A23"/>
    <w:rsid w:val="006E3E7F"/>
    <w:rsid w:val="006E4544"/>
    <w:rsid w:val="006E5024"/>
    <w:rsid w:val="006E5887"/>
    <w:rsid w:val="006E6BCF"/>
    <w:rsid w:val="006E6F99"/>
    <w:rsid w:val="006E71FA"/>
    <w:rsid w:val="006E74D7"/>
    <w:rsid w:val="006E7C51"/>
    <w:rsid w:val="006F0B20"/>
    <w:rsid w:val="006F23B8"/>
    <w:rsid w:val="006F23FA"/>
    <w:rsid w:val="006F24BD"/>
    <w:rsid w:val="006F2FF7"/>
    <w:rsid w:val="006F3B5D"/>
    <w:rsid w:val="006F3EE8"/>
    <w:rsid w:val="006F4099"/>
    <w:rsid w:val="006F511E"/>
    <w:rsid w:val="006F5F32"/>
    <w:rsid w:val="006F5F55"/>
    <w:rsid w:val="006F654B"/>
    <w:rsid w:val="006F7613"/>
    <w:rsid w:val="006F767E"/>
    <w:rsid w:val="006F7BE7"/>
    <w:rsid w:val="007012BD"/>
    <w:rsid w:val="00701D20"/>
    <w:rsid w:val="00702C08"/>
    <w:rsid w:val="00703183"/>
    <w:rsid w:val="0070327D"/>
    <w:rsid w:val="00704D31"/>
    <w:rsid w:val="007056ED"/>
    <w:rsid w:val="00705AE8"/>
    <w:rsid w:val="00707188"/>
    <w:rsid w:val="00710200"/>
    <w:rsid w:val="00710DB7"/>
    <w:rsid w:val="00710E73"/>
    <w:rsid w:val="0071102F"/>
    <w:rsid w:val="0071138F"/>
    <w:rsid w:val="00711DA7"/>
    <w:rsid w:val="00711E10"/>
    <w:rsid w:val="0071220F"/>
    <w:rsid w:val="0071341C"/>
    <w:rsid w:val="007136FF"/>
    <w:rsid w:val="00713936"/>
    <w:rsid w:val="00713ADA"/>
    <w:rsid w:val="00714069"/>
    <w:rsid w:val="00714161"/>
    <w:rsid w:val="007148C4"/>
    <w:rsid w:val="007149B5"/>
    <w:rsid w:val="00715C26"/>
    <w:rsid w:val="00716923"/>
    <w:rsid w:val="00716E96"/>
    <w:rsid w:val="0071723A"/>
    <w:rsid w:val="0071792F"/>
    <w:rsid w:val="00720AC4"/>
    <w:rsid w:val="00720BE8"/>
    <w:rsid w:val="00721FB6"/>
    <w:rsid w:val="007226E1"/>
    <w:rsid w:val="007229F9"/>
    <w:rsid w:val="0072345A"/>
    <w:rsid w:val="007243B6"/>
    <w:rsid w:val="00724B67"/>
    <w:rsid w:val="00725045"/>
    <w:rsid w:val="0072543D"/>
    <w:rsid w:val="0072544B"/>
    <w:rsid w:val="00725568"/>
    <w:rsid w:val="00726BFE"/>
    <w:rsid w:val="00726DE7"/>
    <w:rsid w:val="00726FEA"/>
    <w:rsid w:val="00727AAD"/>
    <w:rsid w:val="00731011"/>
    <w:rsid w:val="00731370"/>
    <w:rsid w:val="007317B1"/>
    <w:rsid w:val="007317DF"/>
    <w:rsid w:val="00731C8D"/>
    <w:rsid w:val="007326DE"/>
    <w:rsid w:val="00733401"/>
    <w:rsid w:val="00733C4E"/>
    <w:rsid w:val="007343FF"/>
    <w:rsid w:val="00734D66"/>
    <w:rsid w:val="0073514D"/>
    <w:rsid w:val="00735310"/>
    <w:rsid w:val="00735E2E"/>
    <w:rsid w:val="00735E48"/>
    <w:rsid w:val="00736CE0"/>
    <w:rsid w:val="00737B6C"/>
    <w:rsid w:val="00737BAC"/>
    <w:rsid w:val="00737CFF"/>
    <w:rsid w:val="00740F24"/>
    <w:rsid w:val="00741888"/>
    <w:rsid w:val="00741EDE"/>
    <w:rsid w:val="00743A15"/>
    <w:rsid w:val="00744EF1"/>
    <w:rsid w:val="00745232"/>
    <w:rsid w:val="007458A9"/>
    <w:rsid w:val="00745D3A"/>
    <w:rsid w:val="0074616B"/>
    <w:rsid w:val="0074635D"/>
    <w:rsid w:val="00746AA3"/>
    <w:rsid w:val="00746FF0"/>
    <w:rsid w:val="00747075"/>
    <w:rsid w:val="007470A3"/>
    <w:rsid w:val="00747F4B"/>
    <w:rsid w:val="00747FE3"/>
    <w:rsid w:val="00750078"/>
    <w:rsid w:val="007502AA"/>
    <w:rsid w:val="0075096B"/>
    <w:rsid w:val="00750B94"/>
    <w:rsid w:val="00750CD4"/>
    <w:rsid w:val="00750F48"/>
    <w:rsid w:val="00751492"/>
    <w:rsid w:val="00751BA8"/>
    <w:rsid w:val="007532E6"/>
    <w:rsid w:val="0075398B"/>
    <w:rsid w:val="00753B3B"/>
    <w:rsid w:val="00754138"/>
    <w:rsid w:val="0075519A"/>
    <w:rsid w:val="00755202"/>
    <w:rsid w:val="007553DF"/>
    <w:rsid w:val="00756CFA"/>
    <w:rsid w:val="007578AF"/>
    <w:rsid w:val="00757FF2"/>
    <w:rsid w:val="00760275"/>
    <w:rsid w:val="0076085B"/>
    <w:rsid w:val="00760CF0"/>
    <w:rsid w:val="00761423"/>
    <w:rsid w:val="007625BC"/>
    <w:rsid w:val="00762EEC"/>
    <w:rsid w:val="0076301F"/>
    <w:rsid w:val="007630C3"/>
    <w:rsid w:val="00763B57"/>
    <w:rsid w:val="00763D38"/>
    <w:rsid w:val="00763DE8"/>
    <w:rsid w:val="00763FAE"/>
    <w:rsid w:val="00764723"/>
    <w:rsid w:val="00764CBB"/>
    <w:rsid w:val="00764D8F"/>
    <w:rsid w:val="00765464"/>
    <w:rsid w:val="00765BAC"/>
    <w:rsid w:val="00766062"/>
    <w:rsid w:val="007663AE"/>
    <w:rsid w:val="0076754A"/>
    <w:rsid w:val="00767959"/>
    <w:rsid w:val="00767B4A"/>
    <w:rsid w:val="00770B3D"/>
    <w:rsid w:val="00771821"/>
    <w:rsid w:val="00774899"/>
    <w:rsid w:val="00774985"/>
    <w:rsid w:val="00774E5E"/>
    <w:rsid w:val="007774E4"/>
    <w:rsid w:val="0078082E"/>
    <w:rsid w:val="00781187"/>
    <w:rsid w:val="00781304"/>
    <w:rsid w:val="007815D4"/>
    <w:rsid w:val="00781B50"/>
    <w:rsid w:val="007822ED"/>
    <w:rsid w:val="00782CD2"/>
    <w:rsid w:val="007847D7"/>
    <w:rsid w:val="00785358"/>
    <w:rsid w:val="00786BDE"/>
    <w:rsid w:val="00787200"/>
    <w:rsid w:val="007877F8"/>
    <w:rsid w:val="00787D5D"/>
    <w:rsid w:val="00787DEB"/>
    <w:rsid w:val="0079149A"/>
    <w:rsid w:val="00791FE4"/>
    <w:rsid w:val="007920A3"/>
    <w:rsid w:val="007924FA"/>
    <w:rsid w:val="00792699"/>
    <w:rsid w:val="00793334"/>
    <w:rsid w:val="0079445F"/>
    <w:rsid w:val="00794B93"/>
    <w:rsid w:val="00795320"/>
    <w:rsid w:val="0079576C"/>
    <w:rsid w:val="00795C22"/>
    <w:rsid w:val="007960F6"/>
    <w:rsid w:val="0079611D"/>
    <w:rsid w:val="007967C8"/>
    <w:rsid w:val="00797520"/>
    <w:rsid w:val="007A00CD"/>
    <w:rsid w:val="007A02B3"/>
    <w:rsid w:val="007A053F"/>
    <w:rsid w:val="007A07E7"/>
    <w:rsid w:val="007A091E"/>
    <w:rsid w:val="007A0E7C"/>
    <w:rsid w:val="007A16C4"/>
    <w:rsid w:val="007A1F4C"/>
    <w:rsid w:val="007A1F60"/>
    <w:rsid w:val="007A255E"/>
    <w:rsid w:val="007A27AA"/>
    <w:rsid w:val="007A2A03"/>
    <w:rsid w:val="007A2D25"/>
    <w:rsid w:val="007A2EEA"/>
    <w:rsid w:val="007A314B"/>
    <w:rsid w:val="007A38F6"/>
    <w:rsid w:val="007A422F"/>
    <w:rsid w:val="007A4451"/>
    <w:rsid w:val="007A465F"/>
    <w:rsid w:val="007A4F90"/>
    <w:rsid w:val="007A50CE"/>
    <w:rsid w:val="007A699A"/>
    <w:rsid w:val="007A7869"/>
    <w:rsid w:val="007A7ECD"/>
    <w:rsid w:val="007B0631"/>
    <w:rsid w:val="007B0C4F"/>
    <w:rsid w:val="007B105A"/>
    <w:rsid w:val="007B1064"/>
    <w:rsid w:val="007B17FB"/>
    <w:rsid w:val="007B283F"/>
    <w:rsid w:val="007B4915"/>
    <w:rsid w:val="007B5270"/>
    <w:rsid w:val="007B57FA"/>
    <w:rsid w:val="007B61D3"/>
    <w:rsid w:val="007B656D"/>
    <w:rsid w:val="007B68C1"/>
    <w:rsid w:val="007B69F6"/>
    <w:rsid w:val="007B6CDF"/>
    <w:rsid w:val="007B6FAF"/>
    <w:rsid w:val="007B76A3"/>
    <w:rsid w:val="007B7CE3"/>
    <w:rsid w:val="007C0883"/>
    <w:rsid w:val="007C1860"/>
    <w:rsid w:val="007C28B3"/>
    <w:rsid w:val="007C4470"/>
    <w:rsid w:val="007C5842"/>
    <w:rsid w:val="007C5AA6"/>
    <w:rsid w:val="007C5B28"/>
    <w:rsid w:val="007C62AE"/>
    <w:rsid w:val="007C74C9"/>
    <w:rsid w:val="007D0099"/>
    <w:rsid w:val="007D1280"/>
    <w:rsid w:val="007D1778"/>
    <w:rsid w:val="007D1CD0"/>
    <w:rsid w:val="007D27DF"/>
    <w:rsid w:val="007D2B1F"/>
    <w:rsid w:val="007D2D7A"/>
    <w:rsid w:val="007D2DC8"/>
    <w:rsid w:val="007D398B"/>
    <w:rsid w:val="007D43F7"/>
    <w:rsid w:val="007D4CF9"/>
    <w:rsid w:val="007D517F"/>
    <w:rsid w:val="007D5654"/>
    <w:rsid w:val="007D5971"/>
    <w:rsid w:val="007D5A5B"/>
    <w:rsid w:val="007D6486"/>
    <w:rsid w:val="007D692C"/>
    <w:rsid w:val="007D706E"/>
    <w:rsid w:val="007D7873"/>
    <w:rsid w:val="007D7A5F"/>
    <w:rsid w:val="007D7B1B"/>
    <w:rsid w:val="007E14E1"/>
    <w:rsid w:val="007E18ED"/>
    <w:rsid w:val="007E22BC"/>
    <w:rsid w:val="007E2E07"/>
    <w:rsid w:val="007E46DF"/>
    <w:rsid w:val="007E4AF1"/>
    <w:rsid w:val="007E526A"/>
    <w:rsid w:val="007E53D8"/>
    <w:rsid w:val="007E5761"/>
    <w:rsid w:val="007E582B"/>
    <w:rsid w:val="007E5869"/>
    <w:rsid w:val="007E5A0D"/>
    <w:rsid w:val="007E5ABA"/>
    <w:rsid w:val="007E5CE3"/>
    <w:rsid w:val="007E6064"/>
    <w:rsid w:val="007E6D29"/>
    <w:rsid w:val="007E7011"/>
    <w:rsid w:val="007E7521"/>
    <w:rsid w:val="007E7950"/>
    <w:rsid w:val="007F1C81"/>
    <w:rsid w:val="007F2548"/>
    <w:rsid w:val="007F2F63"/>
    <w:rsid w:val="007F306A"/>
    <w:rsid w:val="007F5BC1"/>
    <w:rsid w:val="007F658A"/>
    <w:rsid w:val="007F6E75"/>
    <w:rsid w:val="007F7F51"/>
    <w:rsid w:val="0080029D"/>
    <w:rsid w:val="00800302"/>
    <w:rsid w:val="008004B4"/>
    <w:rsid w:val="00800548"/>
    <w:rsid w:val="008006F4"/>
    <w:rsid w:val="00801DD3"/>
    <w:rsid w:val="00802855"/>
    <w:rsid w:val="008039F1"/>
    <w:rsid w:val="00804F61"/>
    <w:rsid w:val="008056CF"/>
    <w:rsid w:val="008060BB"/>
    <w:rsid w:val="008064DB"/>
    <w:rsid w:val="0080686E"/>
    <w:rsid w:val="0080715E"/>
    <w:rsid w:val="00807450"/>
    <w:rsid w:val="00807A65"/>
    <w:rsid w:val="00807C1C"/>
    <w:rsid w:val="008112AC"/>
    <w:rsid w:val="0081247F"/>
    <w:rsid w:val="0081352E"/>
    <w:rsid w:val="00813E21"/>
    <w:rsid w:val="008148CB"/>
    <w:rsid w:val="00814CE9"/>
    <w:rsid w:val="00815AF9"/>
    <w:rsid w:val="00815F27"/>
    <w:rsid w:val="00817C1D"/>
    <w:rsid w:val="00820D94"/>
    <w:rsid w:val="00821128"/>
    <w:rsid w:val="00821138"/>
    <w:rsid w:val="008214EB"/>
    <w:rsid w:val="0082339D"/>
    <w:rsid w:val="00823AEF"/>
    <w:rsid w:val="00823CF3"/>
    <w:rsid w:val="00823F53"/>
    <w:rsid w:val="0082443F"/>
    <w:rsid w:val="00824DBE"/>
    <w:rsid w:val="008254D9"/>
    <w:rsid w:val="008268B5"/>
    <w:rsid w:val="00827020"/>
    <w:rsid w:val="0083031E"/>
    <w:rsid w:val="0083084E"/>
    <w:rsid w:val="00830D39"/>
    <w:rsid w:val="00831672"/>
    <w:rsid w:val="00833E7A"/>
    <w:rsid w:val="00835DDE"/>
    <w:rsid w:val="008362B4"/>
    <w:rsid w:val="008400A6"/>
    <w:rsid w:val="00840D9E"/>
    <w:rsid w:val="008429BE"/>
    <w:rsid w:val="00843914"/>
    <w:rsid w:val="00843A88"/>
    <w:rsid w:val="00845437"/>
    <w:rsid w:val="00845B49"/>
    <w:rsid w:val="00845EB8"/>
    <w:rsid w:val="00846FBF"/>
    <w:rsid w:val="0084714F"/>
    <w:rsid w:val="0084748B"/>
    <w:rsid w:val="008505CA"/>
    <w:rsid w:val="00851644"/>
    <w:rsid w:val="00853291"/>
    <w:rsid w:val="008541E6"/>
    <w:rsid w:val="0085487F"/>
    <w:rsid w:val="00856007"/>
    <w:rsid w:val="008606FD"/>
    <w:rsid w:val="00861480"/>
    <w:rsid w:val="00862917"/>
    <w:rsid w:val="008629C2"/>
    <w:rsid w:val="00864E88"/>
    <w:rsid w:val="008658AC"/>
    <w:rsid w:val="008661D0"/>
    <w:rsid w:val="0086676B"/>
    <w:rsid w:val="008670AA"/>
    <w:rsid w:val="00867B79"/>
    <w:rsid w:val="00867D66"/>
    <w:rsid w:val="008710F0"/>
    <w:rsid w:val="0087145F"/>
    <w:rsid w:val="00871DBD"/>
    <w:rsid w:val="0087221C"/>
    <w:rsid w:val="008725C4"/>
    <w:rsid w:val="00873BC9"/>
    <w:rsid w:val="00873E00"/>
    <w:rsid w:val="00874981"/>
    <w:rsid w:val="008766EB"/>
    <w:rsid w:val="00876755"/>
    <w:rsid w:val="00876FE4"/>
    <w:rsid w:val="00880274"/>
    <w:rsid w:val="008803AD"/>
    <w:rsid w:val="00880CF8"/>
    <w:rsid w:val="008815F8"/>
    <w:rsid w:val="00881BB3"/>
    <w:rsid w:val="00881C8B"/>
    <w:rsid w:val="0088202D"/>
    <w:rsid w:val="00882845"/>
    <w:rsid w:val="00882D2B"/>
    <w:rsid w:val="00884184"/>
    <w:rsid w:val="0088673A"/>
    <w:rsid w:val="0088673C"/>
    <w:rsid w:val="00886E47"/>
    <w:rsid w:val="00890851"/>
    <w:rsid w:val="00890B9C"/>
    <w:rsid w:val="00891667"/>
    <w:rsid w:val="00891D0E"/>
    <w:rsid w:val="008926EE"/>
    <w:rsid w:val="00893098"/>
    <w:rsid w:val="00893E60"/>
    <w:rsid w:val="00895327"/>
    <w:rsid w:val="008961A9"/>
    <w:rsid w:val="008968A7"/>
    <w:rsid w:val="00897030"/>
    <w:rsid w:val="008972DF"/>
    <w:rsid w:val="00897BD7"/>
    <w:rsid w:val="008A1D0F"/>
    <w:rsid w:val="008A3215"/>
    <w:rsid w:val="008A3C66"/>
    <w:rsid w:val="008A416A"/>
    <w:rsid w:val="008A4589"/>
    <w:rsid w:val="008A4E7E"/>
    <w:rsid w:val="008A4EE3"/>
    <w:rsid w:val="008A62ED"/>
    <w:rsid w:val="008A6FAE"/>
    <w:rsid w:val="008A70C4"/>
    <w:rsid w:val="008A7639"/>
    <w:rsid w:val="008A7D93"/>
    <w:rsid w:val="008A7EB6"/>
    <w:rsid w:val="008A7FD2"/>
    <w:rsid w:val="008B000F"/>
    <w:rsid w:val="008B0032"/>
    <w:rsid w:val="008B0E6E"/>
    <w:rsid w:val="008B1360"/>
    <w:rsid w:val="008B1446"/>
    <w:rsid w:val="008B1BD9"/>
    <w:rsid w:val="008B258F"/>
    <w:rsid w:val="008B31B6"/>
    <w:rsid w:val="008B514C"/>
    <w:rsid w:val="008B531F"/>
    <w:rsid w:val="008B6AB8"/>
    <w:rsid w:val="008B7E8C"/>
    <w:rsid w:val="008C01DF"/>
    <w:rsid w:val="008C037C"/>
    <w:rsid w:val="008C0B49"/>
    <w:rsid w:val="008C0E40"/>
    <w:rsid w:val="008C1760"/>
    <w:rsid w:val="008C1C12"/>
    <w:rsid w:val="008C2197"/>
    <w:rsid w:val="008C3299"/>
    <w:rsid w:val="008C340C"/>
    <w:rsid w:val="008C3539"/>
    <w:rsid w:val="008C3782"/>
    <w:rsid w:val="008C4536"/>
    <w:rsid w:val="008C4AAD"/>
    <w:rsid w:val="008C5707"/>
    <w:rsid w:val="008C6897"/>
    <w:rsid w:val="008C68AD"/>
    <w:rsid w:val="008C7C05"/>
    <w:rsid w:val="008D0E2B"/>
    <w:rsid w:val="008D2A1D"/>
    <w:rsid w:val="008D3D8C"/>
    <w:rsid w:val="008D4703"/>
    <w:rsid w:val="008D49E7"/>
    <w:rsid w:val="008D57A5"/>
    <w:rsid w:val="008D580E"/>
    <w:rsid w:val="008D587B"/>
    <w:rsid w:val="008D60C2"/>
    <w:rsid w:val="008D615A"/>
    <w:rsid w:val="008D67A6"/>
    <w:rsid w:val="008D68DC"/>
    <w:rsid w:val="008D6A1C"/>
    <w:rsid w:val="008D6ABA"/>
    <w:rsid w:val="008D781C"/>
    <w:rsid w:val="008E1714"/>
    <w:rsid w:val="008E1BAA"/>
    <w:rsid w:val="008E26F0"/>
    <w:rsid w:val="008E2D82"/>
    <w:rsid w:val="008E4AA6"/>
    <w:rsid w:val="008E4F7F"/>
    <w:rsid w:val="008E65AB"/>
    <w:rsid w:val="008E6812"/>
    <w:rsid w:val="008E6A25"/>
    <w:rsid w:val="008E6C2F"/>
    <w:rsid w:val="008E701E"/>
    <w:rsid w:val="008F0DEC"/>
    <w:rsid w:val="008F121C"/>
    <w:rsid w:val="008F1BF5"/>
    <w:rsid w:val="008F1C89"/>
    <w:rsid w:val="008F22C4"/>
    <w:rsid w:val="008F2AF8"/>
    <w:rsid w:val="008F37EE"/>
    <w:rsid w:val="008F44F2"/>
    <w:rsid w:val="008F4686"/>
    <w:rsid w:val="008F5C1E"/>
    <w:rsid w:val="008F7B35"/>
    <w:rsid w:val="00900204"/>
    <w:rsid w:val="00900FE8"/>
    <w:rsid w:val="00901EC7"/>
    <w:rsid w:val="009029E0"/>
    <w:rsid w:val="00904042"/>
    <w:rsid w:val="00904E41"/>
    <w:rsid w:val="009057B8"/>
    <w:rsid w:val="0090689F"/>
    <w:rsid w:val="00907917"/>
    <w:rsid w:val="00907CBE"/>
    <w:rsid w:val="00907F82"/>
    <w:rsid w:val="009114AB"/>
    <w:rsid w:val="00911B5E"/>
    <w:rsid w:val="00911FB0"/>
    <w:rsid w:val="00913B46"/>
    <w:rsid w:val="00913F5B"/>
    <w:rsid w:val="0091473F"/>
    <w:rsid w:val="00914806"/>
    <w:rsid w:val="00914A7C"/>
    <w:rsid w:val="009154F9"/>
    <w:rsid w:val="009159A8"/>
    <w:rsid w:val="00915FDA"/>
    <w:rsid w:val="00916684"/>
    <w:rsid w:val="00916E9A"/>
    <w:rsid w:val="00917C30"/>
    <w:rsid w:val="00917D9C"/>
    <w:rsid w:val="009203AB"/>
    <w:rsid w:val="0092093A"/>
    <w:rsid w:val="009209AF"/>
    <w:rsid w:val="00921082"/>
    <w:rsid w:val="009222F7"/>
    <w:rsid w:val="009224FF"/>
    <w:rsid w:val="00922AB6"/>
    <w:rsid w:val="0092301E"/>
    <w:rsid w:val="00924807"/>
    <w:rsid w:val="0092523B"/>
    <w:rsid w:val="009254AC"/>
    <w:rsid w:val="00925692"/>
    <w:rsid w:val="0092607F"/>
    <w:rsid w:val="00926141"/>
    <w:rsid w:val="00926437"/>
    <w:rsid w:val="0092765C"/>
    <w:rsid w:val="00930CB8"/>
    <w:rsid w:val="00931791"/>
    <w:rsid w:val="00932012"/>
    <w:rsid w:val="00932271"/>
    <w:rsid w:val="009324C2"/>
    <w:rsid w:val="009334E5"/>
    <w:rsid w:val="00934450"/>
    <w:rsid w:val="009356F7"/>
    <w:rsid w:val="00935B28"/>
    <w:rsid w:val="00935F52"/>
    <w:rsid w:val="009361F5"/>
    <w:rsid w:val="00936CB1"/>
    <w:rsid w:val="00937060"/>
    <w:rsid w:val="009371C9"/>
    <w:rsid w:val="0093752F"/>
    <w:rsid w:val="00940527"/>
    <w:rsid w:val="0094125C"/>
    <w:rsid w:val="00941421"/>
    <w:rsid w:val="009416A2"/>
    <w:rsid w:val="0094257A"/>
    <w:rsid w:val="00944CEC"/>
    <w:rsid w:val="00944FFF"/>
    <w:rsid w:val="0094572B"/>
    <w:rsid w:val="00945783"/>
    <w:rsid w:val="009460D4"/>
    <w:rsid w:val="00946F22"/>
    <w:rsid w:val="00946F2A"/>
    <w:rsid w:val="0094706E"/>
    <w:rsid w:val="0094766D"/>
    <w:rsid w:val="009553FF"/>
    <w:rsid w:val="0095768D"/>
    <w:rsid w:val="0095798B"/>
    <w:rsid w:val="00957ACE"/>
    <w:rsid w:val="00957C66"/>
    <w:rsid w:val="00957F41"/>
    <w:rsid w:val="0096007C"/>
    <w:rsid w:val="009607CC"/>
    <w:rsid w:val="0096099F"/>
    <w:rsid w:val="009618E0"/>
    <w:rsid w:val="00962BA2"/>
    <w:rsid w:val="00962DF6"/>
    <w:rsid w:val="00963648"/>
    <w:rsid w:val="009664B9"/>
    <w:rsid w:val="00966D9E"/>
    <w:rsid w:val="00970165"/>
    <w:rsid w:val="00970A08"/>
    <w:rsid w:val="00970DBD"/>
    <w:rsid w:val="009711AD"/>
    <w:rsid w:val="00971546"/>
    <w:rsid w:val="009719AD"/>
    <w:rsid w:val="00972F56"/>
    <w:rsid w:val="00973164"/>
    <w:rsid w:val="009749B6"/>
    <w:rsid w:val="009752F6"/>
    <w:rsid w:val="00976788"/>
    <w:rsid w:val="00976B55"/>
    <w:rsid w:val="00977D58"/>
    <w:rsid w:val="00977D8D"/>
    <w:rsid w:val="00982879"/>
    <w:rsid w:val="00982FFA"/>
    <w:rsid w:val="00983199"/>
    <w:rsid w:val="009831DD"/>
    <w:rsid w:val="00983464"/>
    <w:rsid w:val="00983BC0"/>
    <w:rsid w:val="00984E6E"/>
    <w:rsid w:val="00985494"/>
    <w:rsid w:val="00985761"/>
    <w:rsid w:val="00985B8A"/>
    <w:rsid w:val="00986374"/>
    <w:rsid w:val="00990D48"/>
    <w:rsid w:val="00992C92"/>
    <w:rsid w:val="00992CB5"/>
    <w:rsid w:val="009937DD"/>
    <w:rsid w:val="00993CF6"/>
    <w:rsid w:val="00996B5D"/>
    <w:rsid w:val="009978EC"/>
    <w:rsid w:val="009A02CE"/>
    <w:rsid w:val="009A071F"/>
    <w:rsid w:val="009A10EF"/>
    <w:rsid w:val="009A260D"/>
    <w:rsid w:val="009A3FCE"/>
    <w:rsid w:val="009A417E"/>
    <w:rsid w:val="009A5626"/>
    <w:rsid w:val="009A5835"/>
    <w:rsid w:val="009A5926"/>
    <w:rsid w:val="009A5A3B"/>
    <w:rsid w:val="009A62A0"/>
    <w:rsid w:val="009A6E6A"/>
    <w:rsid w:val="009A7E19"/>
    <w:rsid w:val="009B042D"/>
    <w:rsid w:val="009B0800"/>
    <w:rsid w:val="009B2717"/>
    <w:rsid w:val="009B3070"/>
    <w:rsid w:val="009B35ED"/>
    <w:rsid w:val="009B3FDA"/>
    <w:rsid w:val="009B4AD0"/>
    <w:rsid w:val="009B5832"/>
    <w:rsid w:val="009B5A62"/>
    <w:rsid w:val="009B5BD2"/>
    <w:rsid w:val="009B61EE"/>
    <w:rsid w:val="009B75CD"/>
    <w:rsid w:val="009B7ACE"/>
    <w:rsid w:val="009C0E02"/>
    <w:rsid w:val="009C15A7"/>
    <w:rsid w:val="009C2315"/>
    <w:rsid w:val="009C347A"/>
    <w:rsid w:val="009C3767"/>
    <w:rsid w:val="009C3C0B"/>
    <w:rsid w:val="009C3EF9"/>
    <w:rsid w:val="009C5D49"/>
    <w:rsid w:val="009C65AF"/>
    <w:rsid w:val="009C6FC7"/>
    <w:rsid w:val="009C70DA"/>
    <w:rsid w:val="009C7F9B"/>
    <w:rsid w:val="009D05DB"/>
    <w:rsid w:val="009D0719"/>
    <w:rsid w:val="009D2B04"/>
    <w:rsid w:val="009D38EA"/>
    <w:rsid w:val="009D4295"/>
    <w:rsid w:val="009D4439"/>
    <w:rsid w:val="009D5A33"/>
    <w:rsid w:val="009D69BA"/>
    <w:rsid w:val="009D6EE3"/>
    <w:rsid w:val="009D7471"/>
    <w:rsid w:val="009E0D84"/>
    <w:rsid w:val="009E138F"/>
    <w:rsid w:val="009E1D62"/>
    <w:rsid w:val="009E1F10"/>
    <w:rsid w:val="009E28F4"/>
    <w:rsid w:val="009E2A10"/>
    <w:rsid w:val="009E3494"/>
    <w:rsid w:val="009E358E"/>
    <w:rsid w:val="009E3F2B"/>
    <w:rsid w:val="009E4599"/>
    <w:rsid w:val="009E538E"/>
    <w:rsid w:val="009E56AF"/>
    <w:rsid w:val="009E5977"/>
    <w:rsid w:val="009E603A"/>
    <w:rsid w:val="009E7C98"/>
    <w:rsid w:val="009F0402"/>
    <w:rsid w:val="009F065D"/>
    <w:rsid w:val="009F0FC0"/>
    <w:rsid w:val="009F1580"/>
    <w:rsid w:val="009F1841"/>
    <w:rsid w:val="009F3829"/>
    <w:rsid w:val="009F4081"/>
    <w:rsid w:val="009F4554"/>
    <w:rsid w:val="009F6EA3"/>
    <w:rsid w:val="009F7E5C"/>
    <w:rsid w:val="00A00462"/>
    <w:rsid w:val="00A0081B"/>
    <w:rsid w:val="00A00981"/>
    <w:rsid w:val="00A012CC"/>
    <w:rsid w:val="00A01F86"/>
    <w:rsid w:val="00A02220"/>
    <w:rsid w:val="00A02DF4"/>
    <w:rsid w:val="00A02EF7"/>
    <w:rsid w:val="00A0333F"/>
    <w:rsid w:val="00A03615"/>
    <w:rsid w:val="00A03834"/>
    <w:rsid w:val="00A0440E"/>
    <w:rsid w:val="00A047A2"/>
    <w:rsid w:val="00A04C42"/>
    <w:rsid w:val="00A04CC5"/>
    <w:rsid w:val="00A0562C"/>
    <w:rsid w:val="00A05772"/>
    <w:rsid w:val="00A059AA"/>
    <w:rsid w:val="00A0752A"/>
    <w:rsid w:val="00A10AFB"/>
    <w:rsid w:val="00A1175C"/>
    <w:rsid w:val="00A1192A"/>
    <w:rsid w:val="00A13238"/>
    <w:rsid w:val="00A139F0"/>
    <w:rsid w:val="00A16620"/>
    <w:rsid w:val="00A17EB0"/>
    <w:rsid w:val="00A206DF"/>
    <w:rsid w:val="00A2082F"/>
    <w:rsid w:val="00A21D5C"/>
    <w:rsid w:val="00A2260A"/>
    <w:rsid w:val="00A22B9B"/>
    <w:rsid w:val="00A22CDF"/>
    <w:rsid w:val="00A23514"/>
    <w:rsid w:val="00A24B20"/>
    <w:rsid w:val="00A257D5"/>
    <w:rsid w:val="00A25D90"/>
    <w:rsid w:val="00A26185"/>
    <w:rsid w:val="00A2646C"/>
    <w:rsid w:val="00A2653E"/>
    <w:rsid w:val="00A26BC4"/>
    <w:rsid w:val="00A26F82"/>
    <w:rsid w:val="00A3010C"/>
    <w:rsid w:val="00A31852"/>
    <w:rsid w:val="00A333EA"/>
    <w:rsid w:val="00A34E40"/>
    <w:rsid w:val="00A3511C"/>
    <w:rsid w:val="00A373BE"/>
    <w:rsid w:val="00A406F0"/>
    <w:rsid w:val="00A41A03"/>
    <w:rsid w:val="00A42DC4"/>
    <w:rsid w:val="00A42E66"/>
    <w:rsid w:val="00A43362"/>
    <w:rsid w:val="00A43F2C"/>
    <w:rsid w:val="00A44E7B"/>
    <w:rsid w:val="00A46D0C"/>
    <w:rsid w:val="00A47AE6"/>
    <w:rsid w:val="00A47FB4"/>
    <w:rsid w:val="00A510D7"/>
    <w:rsid w:val="00A512B1"/>
    <w:rsid w:val="00A51C87"/>
    <w:rsid w:val="00A51F8B"/>
    <w:rsid w:val="00A520C1"/>
    <w:rsid w:val="00A53084"/>
    <w:rsid w:val="00A5359D"/>
    <w:rsid w:val="00A5370C"/>
    <w:rsid w:val="00A54902"/>
    <w:rsid w:val="00A549F9"/>
    <w:rsid w:val="00A54D75"/>
    <w:rsid w:val="00A55729"/>
    <w:rsid w:val="00A56684"/>
    <w:rsid w:val="00A56F86"/>
    <w:rsid w:val="00A57002"/>
    <w:rsid w:val="00A57036"/>
    <w:rsid w:val="00A6270F"/>
    <w:rsid w:val="00A6331A"/>
    <w:rsid w:val="00A634B8"/>
    <w:rsid w:val="00A642D2"/>
    <w:rsid w:val="00A64507"/>
    <w:rsid w:val="00A64AD2"/>
    <w:rsid w:val="00A651C0"/>
    <w:rsid w:val="00A6596C"/>
    <w:rsid w:val="00A65E7B"/>
    <w:rsid w:val="00A662F0"/>
    <w:rsid w:val="00A669D9"/>
    <w:rsid w:val="00A676DA"/>
    <w:rsid w:val="00A67CBB"/>
    <w:rsid w:val="00A700DA"/>
    <w:rsid w:val="00A701F0"/>
    <w:rsid w:val="00A70782"/>
    <w:rsid w:val="00A7117E"/>
    <w:rsid w:val="00A7124C"/>
    <w:rsid w:val="00A715D3"/>
    <w:rsid w:val="00A724AE"/>
    <w:rsid w:val="00A72D3D"/>
    <w:rsid w:val="00A72E4B"/>
    <w:rsid w:val="00A7351C"/>
    <w:rsid w:val="00A748FE"/>
    <w:rsid w:val="00A74BFF"/>
    <w:rsid w:val="00A758BE"/>
    <w:rsid w:val="00A758F3"/>
    <w:rsid w:val="00A77F8C"/>
    <w:rsid w:val="00A82F2B"/>
    <w:rsid w:val="00A83393"/>
    <w:rsid w:val="00A83B06"/>
    <w:rsid w:val="00A83BFB"/>
    <w:rsid w:val="00A841F3"/>
    <w:rsid w:val="00A8492C"/>
    <w:rsid w:val="00A85B36"/>
    <w:rsid w:val="00A86FAF"/>
    <w:rsid w:val="00A87D90"/>
    <w:rsid w:val="00A91309"/>
    <w:rsid w:val="00A91AC1"/>
    <w:rsid w:val="00A922DF"/>
    <w:rsid w:val="00A92757"/>
    <w:rsid w:val="00A94075"/>
    <w:rsid w:val="00A94E35"/>
    <w:rsid w:val="00A959A7"/>
    <w:rsid w:val="00A95DE7"/>
    <w:rsid w:val="00A9624C"/>
    <w:rsid w:val="00A9756F"/>
    <w:rsid w:val="00A97C13"/>
    <w:rsid w:val="00AA0744"/>
    <w:rsid w:val="00AA12CC"/>
    <w:rsid w:val="00AA4BCC"/>
    <w:rsid w:val="00AA5718"/>
    <w:rsid w:val="00AA5D41"/>
    <w:rsid w:val="00AA6032"/>
    <w:rsid w:val="00AA6783"/>
    <w:rsid w:val="00AA7057"/>
    <w:rsid w:val="00AA7B25"/>
    <w:rsid w:val="00AA7CCE"/>
    <w:rsid w:val="00AB0092"/>
    <w:rsid w:val="00AB011F"/>
    <w:rsid w:val="00AB0DB2"/>
    <w:rsid w:val="00AB14D0"/>
    <w:rsid w:val="00AB1516"/>
    <w:rsid w:val="00AB22E8"/>
    <w:rsid w:val="00AB3FBA"/>
    <w:rsid w:val="00AB5793"/>
    <w:rsid w:val="00AB5D37"/>
    <w:rsid w:val="00AB6730"/>
    <w:rsid w:val="00AB7EDC"/>
    <w:rsid w:val="00AC0740"/>
    <w:rsid w:val="00AC0BEF"/>
    <w:rsid w:val="00AC139F"/>
    <w:rsid w:val="00AC15CC"/>
    <w:rsid w:val="00AC1600"/>
    <w:rsid w:val="00AC196A"/>
    <w:rsid w:val="00AC1C2C"/>
    <w:rsid w:val="00AC1E43"/>
    <w:rsid w:val="00AC2304"/>
    <w:rsid w:val="00AC268E"/>
    <w:rsid w:val="00AC3B0C"/>
    <w:rsid w:val="00AC4B70"/>
    <w:rsid w:val="00AC516A"/>
    <w:rsid w:val="00AC62F1"/>
    <w:rsid w:val="00AC64C1"/>
    <w:rsid w:val="00AC68AA"/>
    <w:rsid w:val="00AC6A20"/>
    <w:rsid w:val="00AC6A50"/>
    <w:rsid w:val="00AC7765"/>
    <w:rsid w:val="00AC7A0B"/>
    <w:rsid w:val="00AD04CF"/>
    <w:rsid w:val="00AD09A7"/>
    <w:rsid w:val="00AD4585"/>
    <w:rsid w:val="00AD47F2"/>
    <w:rsid w:val="00AD4EAA"/>
    <w:rsid w:val="00AD5A7C"/>
    <w:rsid w:val="00AD5C44"/>
    <w:rsid w:val="00AD5C7E"/>
    <w:rsid w:val="00AD5D6E"/>
    <w:rsid w:val="00AD5EA8"/>
    <w:rsid w:val="00AD7369"/>
    <w:rsid w:val="00AE0037"/>
    <w:rsid w:val="00AE006E"/>
    <w:rsid w:val="00AE0DA3"/>
    <w:rsid w:val="00AE188C"/>
    <w:rsid w:val="00AE277A"/>
    <w:rsid w:val="00AE2C20"/>
    <w:rsid w:val="00AE2FAA"/>
    <w:rsid w:val="00AE3506"/>
    <w:rsid w:val="00AE3AFA"/>
    <w:rsid w:val="00AE46C5"/>
    <w:rsid w:val="00AE47EC"/>
    <w:rsid w:val="00AE49C9"/>
    <w:rsid w:val="00AE50C2"/>
    <w:rsid w:val="00AE588B"/>
    <w:rsid w:val="00AE6FB9"/>
    <w:rsid w:val="00AE76E4"/>
    <w:rsid w:val="00AE7BE7"/>
    <w:rsid w:val="00AF036E"/>
    <w:rsid w:val="00AF0DF7"/>
    <w:rsid w:val="00AF15F0"/>
    <w:rsid w:val="00AF2450"/>
    <w:rsid w:val="00AF35C1"/>
    <w:rsid w:val="00AF3639"/>
    <w:rsid w:val="00AF3BE7"/>
    <w:rsid w:val="00AF416A"/>
    <w:rsid w:val="00AF43D0"/>
    <w:rsid w:val="00AF489E"/>
    <w:rsid w:val="00AF4A0A"/>
    <w:rsid w:val="00AF52D1"/>
    <w:rsid w:val="00AF64AB"/>
    <w:rsid w:val="00AF65AE"/>
    <w:rsid w:val="00AF6D23"/>
    <w:rsid w:val="00B0013F"/>
    <w:rsid w:val="00B0045C"/>
    <w:rsid w:val="00B007CC"/>
    <w:rsid w:val="00B00DAA"/>
    <w:rsid w:val="00B01DF6"/>
    <w:rsid w:val="00B0208A"/>
    <w:rsid w:val="00B03171"/>
    <w:rsid w:val="00B03A79"/>
    <w:rsid w:val="00B04912"/>
    <w:rsid w:val="00B05516"/>
    <w:rsid w:val="00B05CC2"/>
    <w:rsid w:val="00B06D70"/>
    <w:rsid w:val="00B07579"/>
    <w:rsid w:val="00B0761B"/>
    <w:rsid w:val="00B10765"/>
    <w:rsid w:val="00B1107E"/>
    <w:rsid w:val="00B110F5"/>
    <w:rsid w:val="00B1184D"/>
    <w:rsid w:val="00B11F5A"/>
    <w:rsid w:val="00B1344A"/>
    <w:rsid w:val="00B1516E"/>
    <w:rsid w:val="00B156AE"/>
    <w:rsid w:val="00B15B37"/>
    <w:rsid w:val="00B15E49"/>
    <w:rsid w:val="00B16C1B"/>
    <w:rsid w:val="00B1789B"/>
    <w:rsid w:val="00B179B1"/>
    <w:rsid w:val="00B208E0"/>
    <w:rsid w:val="00B20DCC"/>
    <w:rsid w:val="00B20E59"/>
    <w:rsid w:val="00B22005"/>
    <w:rsid w:val="00B2238A"/>
    <w:rsid w:val="00B22488"/>
    <w:rsid w:val="00B237D8"/>
    <w:rsid w:val="00B23FE0"/>
    <w:rsid w:val="00B240A2"/>
    <w:rsid w:val="00B24904"/>
    <w:rsid w:val="00B24D7D"/>
    <w:rsid w:val="00B25799"/>
    <w:rsid w:val="00B269A6"/>
    <w:rsid w:val="00B26D11"/>
    <w:rsid w:val="00B27DF0"/>
    <w:rsid w:val="00B3090D"/>
    <w:rsid w:val="00B32461"/>
    <w:rsid w:val="00B32FF8"/>
    <w:rsid w:val="00B33E91"/>
    <w:rsid w:val="00B34AA3"/>
    <w:rsid w:val="00B35CDD"/>
    <w:rsid w:val="00B36846"/>
    <w:rsid w:val="00B3781C"/>
    <w:rsid w:val="00B37E86"/>
    <w:rsid w:val="00B40336"/>
    <w:rsid w:val="00B40605"/>
    <w:rsid w:val="00B40B2C"/>
    <w:rsid w:val="00B410FD"/>
    <w:rsid w:val="00B4147A"/>
    <w:rsid w:val="00B42900"/>
    <w:rsid w:val="00B42CD5"/>
    <w:rsid w:val="00B44C14"/>
    <w:rsid w:val="00B459C8"/>
    <w:rsid w:val="00B4655B"/>
    <w:rsid w:val="00B4732B"/>
    <w:rsid w:val="00B47AEA"/>
    <w:rsid w:val="00B5108F"/>
    <w:rsid w:val="00B513AE"/>
    <w:rsid w:val="00B52361"/>
    <w:rsid w:val="00B52580"/>
    <w:rsid w:val="00B5269B"/>
    <w:rsid w:val="00B537E6"/>
    <w:rsid w:val="00B5425F"/>
    <w:rsid w:val="00B543B3"/>
    <w:rsid w:val="00B54C8F"/>
    <w:rsid w:val="00B55A14"/>
    <w:rsid w:val="00B55E3B"/>
    <w:rsid w:val="00B57C8D"/>
    <w:rsid w:val="00B60541"/>
    <w:rsid w:val="00B617A6"/>
    <w:rsid w:val="00B61D97"/>
    <w:rsid w:val="00B61EF0"/>
    <w:rsid w:val="00B621B1"/>
    <w:rsid w:val="00B63277"/>
    <w:rsid w:val="00B632CF"/>
    <w:rsid w:val="00B63482"/>
    <w:rsid w:val="00B635FC"/>
    <w:rsid w:val="00B637D2"/>
    <w:rsid w:val="00B63D54"/>
    <w:rsid w:val="00B64069"/>
    <w:rsid w:val="00B64EC1"/>
    <w:rsid w:val="00B6556F"/>
    <w:rsid w:val="00B65FF8"/>
    <w:rsid w:val="00B661E9"/>
    <w:rsid w:val="00B6681F"/>
    <w:rsid w:val="00B6754A"/>
    <w:rsid w:val="00B67AFD"/>
    <w:rsid w:val="00B702C2"/>
    <w:rsid w:val="00B70BAE"/>
    <w:rsid w:val="00B716B1"/>
    <w:rsid w:val="00B723F7"/>
    <w:rsid w:val="00B72C07"/>
    <w:rsid w:val="00B73067"/>
    <w:rsid w:val="00B735F6"/>
    <w:rsid w:val="00B737BD"/>
    <w:rsid w:val="00B73B8F"/>
    <w:rsid w:val="00B74062"/>
    <w:rsid w:val="00B74D00"/>
    <w:rsid w:val="00B753B0"/>
    <w:rsid w:val="00B7564E"/>
    <w:rsid w:val="00B75903"/>
    <w:rsid w:val="00B75998"/>
    <w:rsid w:val="00B7623A"/>
    <w:rsid w:val="00B770E8"/>
    <w:rsid w:val="00B80184"/>
    <w:rsid w:val="00B806A7"/>
    <w:rsid w:val="00B80A82"/>
    <w:rsid w:val="00B811F2"/>
    <w:rsid w:val="00B8275F"/>
    <w:rsid w:val="00B829A3"/>
    <w:rsid w:val="00B834F0"/>
    <w:rsid w:val="00B83E35"/>
    <w:rsid w:val="00B83F21"/>
    <w:rsid w:val="00B844E9"/>
    <w:rsid w:val="00B857A7"/>
    <w:rsid w:val="00B85B1E"/>
    <w:rsid w:val="00B86660"/>
    <w:rsid w:val="00B866BC"/>
    <w:rsid w:val="00B866EA"/>
    <w:rsid w:val="00B86817"/>
    <w:rsid w:val="00B8704F"/>
    <w:rsid w:val="00B8729C"/>
    <w:rsid w:val="00B87702"/>
    <w:rsid w:val="00B87A9B"/>
    <w:rsid w:val="00B9062B"/>
    <w:rsid w:val="00B90876"/>
    <w:rsid w:val="00B91837"/>
    <w:rsid w:val="00B9230B"/>
    <w:rsid w:val="00B92D9F"/>
    <w:rsid w:val="00B93485"/>
    <w:rsid w:val="00B935AB"/>
    <w:rsid w:val="00B93975"/>
    <w:rsid w:val="00B94D31"/>
    <w:rsid w:val="00BA0B0A"/>
    <w:rsid w:val="00BA1436"/>
    <w:rsid w:val="00BA1806"/>
    <w:rsid w:val="00BA1911"/>
    <w:rsid w:val="00BA1A42"/>
    <w:rsid w:val="00BA2214"/>
    <w:rsid w:val="00BA259E"/>
    <w:rsid w:val="00BA2AFA"/>
    <w:rsid w:val="00BA2E12"/>
    <w:rsid w:val="00BA3580"/>
    <w:rsid w:val="00BA3A67"/>
    <w:rsid w:val="00BA41F7"/>
    <w:rsid w:val="00BA5A37"/>
    <w:rsid w:val="00BA5DF7"/>
    <w:rsid w:val="00BA6541"/>
    <w:rsid w:val="00BB1E6E"/>
    <w:rsid w:val="00BB2165"/>
    <w:rsid w:val="00BB2378"/>
    <w:rsid w:val="00BB28DA"/>
    <w:rsid w:val="00BB2D3A"/>
    <w:rsid w:val="00BB36A7"/>
    <w:rsid w:val="00BB42C8"/>
    <w:rsid w:val="00BB4590"/>
    <w:rsid w:val="00BB46E9"/>
    <w:rsid w:val="00BB57AB"/>
    <w:rsid w:val="00BB5DDE"/>
    <w:rsid w:val="00BC10EF"/>
    <w:rsid w:val="00BC120E"/>
    <w:rsid w:val="00BC17CC"/>
    <w:rsid w:val="00BC19F9"/>
    <w:rsid w:val="00BC20B1"/>
    <w:rsid w:val="00BC22C6"/>
    <w:rsid w:val="00BC26E8"/>
    <w:rsid w:val="00BC3BCA"/>
    <w:rsid w:val="00BC4664"/>
    <w:rsid w:val="00BC50FB"/>
    <w:rsid w:val="00BC5E3B"/>
    <w:rsid w:val="00BC645C"/>
    <w:rsid w:val="00BC65A7"/>
    <w:rsid w:val="00BC68F4"/>
    <w:rsid w:val="00BC691F"/>
    <w:rsid w:val="00BC7B16"/>
    <w:rsid w:val="00BC7B8C"/>
    <w:rsid w:val="00BD0426"/>
    <w:rsid w:val="00BD0D6A"/>
    <w:rsid w:val="00BD11D2"/>
    <w:rsid w:val="00BD1376"/>
    <w:rsid w:val="00BD15F6"/>
    <w:rsid w:val="00BD1BA8"/>
    <w:rsid w:val="00BD2640"/>
    <w:rsid w:val="00BD32DA"/>
    <w:rsid w:val="00BD3A87"/>
    <w:rsid w:val="00BD4E5B"/>
    <w:rsid w:val="00BD6EA9"/>
    <w:rsid w:val="00BD77AB"/>
    <w:rsid w:val="00BE0201"/>
    <w:rsid w:val="00BE0B67"/>
    <w:rsid w:val="00BE0B6E"/>
    <w:rsid w:val="00BE0C52"/>
    <w:rsid w:val="00BE140D"/>
    <w:rsid w:val="00BE28A2"/>
    <w:rsid w:val="00BE3C35"/>
    <w:rsid w:val="00BE3DB0"/>
    <w:rsid w:val="00BE6637"/>
    <w:rsid w:val="00BE789B"/>
    <w:rsid w:val="00BE7EBF"/>
    <w:rsid w:val="00BF1229"/>
    <w:rsid w:val="00BF1F58"/>
    <w:rsid w:val="00BF2249"/>
    <w:rsid w:val="00BF257F"/>
    <w:rsid w:val="00BF38E3"/>
    <w:rsid w:val="00BF3AAC"/>
    <w:rsid w:val="00BF3F24"/>
    <w:rsid w:val="00BF3FAC"/>
    <w:rsid w:val="00BF3FB9"/>
    <w:rsid w:val="00BF411D"/>
    <w:rsid w:val="00BF50F9"/>
    <w:rsid w:val="00BF6427"/>
    <w:rsid w:val="00BF6B7C"/>
    <w:rsid w:val="00BF72B8"/>
    <w:rsid w:val="00C0013A"/>
    <w:rsid w:val="00C013FD"/>
    <w:rsid w:val="00C02A32"/>
    <w:rsid w:val="00C0370E"/>
    <w:rsid w:val="00C03F8A"/>
    <w:rsid w:val="00C04CAA"/>
    <w:rsid w:val="00C04EF1"/>
    <w:rsid w:val="00C05CD6"/>
    <w:rsid w:val="00C07568"/>
    <w:rsid w:val="00C07AC3"/>
    <w:rsid w:val="00C1004F"/>
    <w:rsid w:val="00C10243"/>
    <w:rsid w:val="00C1032F"/>
    <w:rsid w:val="00C10427"/>
    <w:rsid w:val="00C11076"/>
    <w:rsid w:val="00C11796"/>
    <w:rsid w:val="00C11985"/>
    <w:rsid w:val="00C13276"/>
    <w:rsid w:val="00C13B99"/>
    <w:rsid w:val="00C14E77"/>
    <w:rsid w:val="00C16A54"/>
    <w:rsid w:val="00C172BD"/>
    <w:rsid w:val="00C17E3E"/>
    <w:rsid w:val="00C202C7"/>
    <w:rsid w:val="00C20735"/>
    <w:rsid w:val="00C20C71"/>
    <w:rsid w:val="00C217FA"/>
    <w:rsid w:val="00C21CC3"/>
    <w:rsid w:val="00C23027"/>
    <w:rsid w:val="00C23166"/>
    <w:rsid w:val="00C2475C"/>
    <w:rsid w:val="00C253B0"/>
    <w:rsid w:val="00C26DD0"/>
    <w:rsid w:val="00C2720C"/>
    <w:rsid w:val="00C27EA9"/>
    <w:rsid w:val="00C32014"/>
    <w:rsid w:val="00C328EC"/>
    <w:rsid w:val="00C32C59"/>
    <w:rsid w:val="00C33C92"/>
    <w:rsid w:val="00C34D3C"/>
    <w:rsid w:val="00C352E3"/>
    <w:rsid w:val="00C356B7"/>
    <w:rsid w:val="00C35A86"/>
    <w:rsid w:val="00C36BD2"/>
    <w:rsid w:val="00C3776D"/>
    <w:rsid w:val="00C37D83"/>
    <w:rsid w:val="00C40ABD"/>
    <w:rsid w:val="00C414F9"/>
    <w:rsid w:val="00C424F1"/>
    <w:rsid w:val="00C428BD"/>
    <w:rsid w:val="00C432BA"/>
    <w:rsid w:val="00C43762"/>
    <w:rsid w:val="00C440C0"/>
    <w:rsid w:val="00C44E1A"/>
    <w:rsid w:val="00C452E8"/>
    <w:rsid w:val="00C4535D"/>
    <w:rsid w:val="00C458E3"/>
    <w:rsid w:val="00C467ED"/>
    <w:rsid w:val="00C46FD3"/>
    <w:rsid w:val="00C52475"/>
    <w:rsid w:val="00C52C3E"/>
    <w:rsid w:val="00C52F83"/>
    <w:rsid w:val="00C539AE"/>
    <w:rsid w:val="00C54052"/>
    <w:rsid w:val="00C54EAB"/>
    <w:rsid w:val="00C54F33"/>
    <w:rsid w:val="00C55E34"/>
    <w:rsid w:val="00C564A4"/>
    <w:rsid w:val="00C56A30"/>
    <w:rsid w:val="00C56B9F"/>
    <w:rsid w:val="00C57B0F"/>
    <w:rsid w:val="00C57CBC"/>
    <w:rsid w:val="00C57E02"/>
    <w:rsid w:val="00C62C27"/>
    <w:rsid w:val="00C6332D"/>
    <w:rsid w:val="00C63480"/>
    <w:rsid w:val="00C64614"/>
    <w:rsid w:val="00C66DB4"/>
    <w:rsid w:val="00C67097"/>
    <w:rsid w:val="00C67907"/>
    <w:rsid w:val="00C67A5E"/>
    <w:rsid w:val="00C7120B"/>
    <w:rsid w:val="00C71414"/>
    <w:rsid w:val="00C715EA"/>
    <w:rsid w:val="00C72197"/>
    <w:rsid w:val="00C72B58"/>
    <w:rsid w:val="00C74F9D"/>
    <w:rsid w:val="00C75C42"/>
    <w:rsid w:val="00C763FF"/>
    <w:rsid w:val="00C772CC"/>
    <w:rsid w:val="00C77DE0"/>
    <w:rsid w:val="00C80381"/>
    <w:rsid w:val="00C8062B"/>
    <w:rsid w:val="00C80C51"/>
    <w:rsid w:val="00C8103C"/>
    <w:rsid w:val="00C81C56"/>
    <w:rsid w:val="00C82083"/>
    <w:rsid w:val="00C829B8"/>
    <w:rsid w:val="00C8436D"/>
    <w:rsid w:val="00C86AD8"/>
    <w:rsid w:val="00C87A0E"/>
    <w:rsid w:val="00C901F9"/>
    <w:rsid w:val="00C919EA"/>
    <w:rsid w:val="00C92023"/>
    <w:rsid w:val="00C923C2"/>
    <w:rsid w:val="00C93818"/>
    <w:rsid w:val="00C9403F"/>
    <w:rsid w:val="00C944AD"/>
    <w:rsid w:val="00C954AD"/>
    <w:rsid w:val="00C95F24"/>
    <w:rsid w:val="00C969D7"/>
    <w:rsid w:val="00C96F3A"/>
    <w:rsid w:val="00CA07EA"/>
    <w:rsid w:val="00CA0BA2"/>
    <w:rsid w:val="00CA1353"/>
    <w:rsid w:val="00CA1B76"/>
    <w:rsid w:val="00CA3EAF"/>
    <w:rsid w:val="00CA4A98"/>
    <w:rsid w:val="00CA4DB7"/>
    <w:rsid w:val="00CA539B"/>
    <w:rsid w:val="00CA5AD4"/>
    <w:rsid w:val="00CA5BA9"/>
    <w:rsid w:val="00CA64CB"/>
    <w:rsid w:val="00CA6ABD"/>
    <w:rsid w:val="00CA6DE8"/>
    <w:rsid w:val="00CA784F"/>
    <w:rsid w:val="00CB012B"/>
    <w:rsid w:val="00CB0EB0"/>
    <w:rsid w:val="00CB19CA"/>
    <w:rsid w:val="00CB21B0"/>
    <w:rsid w:val="00CB2F7E"/>
    <w:rsid w:val="00CB3D9B"/>
    <w:rsid w:val="00CB547A"/>
    <w:rsid w:val="00CB5A0F"/>
    <w:rsid w:val="00CB5C2D"/>
    <w:rsid w:val="00CB5CC7"/>
    <w:rsid w:val="00CB7924"/>
    <w:rsid w:val="00CB7C58"/>
    <w:rsid w:val="00CC0BB6"/>
    <w:rsid w:val="00CC0BD6"/>
    <w:rsid w:val="00CC0D2F"/>
    <w:rsid w:val="00CC0F90"/>
    <w:rsid w:val="00CC13F3"/>
    <w:rsid w:val="00CC1845"/>
    <w:rsid w:val="00CC1BDD"/>
    <w:rsid w:val="00CC1DE4"/>
    <w:rsid w:val="00CC2015"/>
    <w:rsid w:val="00CC29E2"/>
    <w:rsid w:val="00CC2F34"/>
    <w:rsid w:val="00CC2F40"/>
    <w:rsid w:val="00CC3E84"/>
    <w:rsid w:val="00CC4F55"/>
    <w:rsid w:val="00CC578F"/>
    <w:rsid w:val="00CC5ABF"/>
    <w:rsid w:val="00CD0164"/>
    <w:rsid w:val="00CD09E3"/>
    <w:rsid w:val="00CD1E17"/>
    <w:rsid w:val="00CD2630"/>
    <w:rsid w:val="00CD3102"/>
    <w:rsid w:val="00CD4325"/>
    <w:rsid w:val="00CD46BB"/>
    <w:rsid w:val="00CD565B"/>
    <w:rsid w:val="00CD570F"/>
    <w:rsid w:val="00CD6750"/>
    <w:rsid w:val="00CD78C1"/>
    <w:rsid w:val="00CE0690"/>
    <w:rsid w:val="00CE09D2"/>
    <w:rsid w:val="00CE1500"/>
    <w:rsid w:val="00CE3EE0"/>
    <w:rsid w:val="00CE4003"/>
    <w:rsid w:val="00CE5E5F"/>
    <w:rsid w:val="00CE6FC1"/>
    <w:rsid w:val="00CE72A2"/>
    <w:rsid w:val="00CE766F"/>
    <w:rsid w:val="00CE7955"/>
    <w:rsid w:val="00CE7B20"/>
    <w:rsid w:val="00CE7D84"/>
    <w:rsid w:val="00CE7E08"/>
    <w:rsid w:val="00CF028C"/>
    <w:rsid w:val="00CF0FE8"/>
    <w:rsid w:val="00CF1749"/>
    <w:rsid w:val="00CF394A"/>
    <w:rsid w:val="00CF4744"/>
    <w:rsid w:val="00CF4EFE"/>
    <w:rsid w:val="00CF54B8"/>
    <w:rsid w:val="00CF5788"/>
    <w:rsid w:val="00CF59AC"/>
    <w:rsid w:val="00CF5E15"/>
    <w:rsid w:val="00CF6F14"/>
    <w:rsid w:val="00CF71E5"/>
    <w:rsid w:val="00CF7A7E"/>
    <w:rsid w:val="00CF7E9D"/>
    <w:rsid w:val="00D0068A"/>
    <w:rsid w:val="00D0081C"/>
    <w:rsid w:val="00D00F9F"/>
    <w:rsid w:val="00D02527"/>
    <w:rsid w:val="00D02A2B"/>
    <w:rsid w:val="00D03BDD"/>
    <w:rsid w:val="00D03FF6"/>
    <w:rsid w:val="00D05065"/>
    <w:rsid w:val="00D061E3"/>
    <w:rsid w:val="00D06893"/>
    <w:rsid w:val="00D10118"/>
    <w:rsid w:val="00D11502"/>
    <w:rsid w:val="00D117F0"/>
    <w:rsid w:val="00D11BD4"/>
    <w:rsid w:val="00D12835"/>
    <w:rsid w:val="00D12978"/>
    <w:rsid w:val="00D12AF2"/>
    <w:rsid w:val="00D13F7F"/>
    <w:rsid w:val="00D13F96"/>
    <w:rsid w:val="00D13FDA"/>
    <w:rsid w:val="00D140CE"/>
    <w:rsid w:val="00D155AB"/>
    <w:rsid w:val="00D15D81"/>
    <w:rsid w:val="00D160CA"/>
    <w:rsid w:val="00D167AD"/>
    <w:rsid w:val="00D16CDF"/>
    <w:rsid w:val="00D16E5F"/>
    <w:rsid w:val="00D1776B"/>
    <w:rsid w:val="00D17E18"/>
    <w:rsid w:val="00D20012"/>
    <w:rsid w:val="00D20636"/>
    <w:rsid w:val="00D206D1"/>
    <w:rsid w:val="00D214C1"/>
    <w:rsid w:val="00D21804"/>
    <w:rsid w:val="00D21961"/>
    <w:rsid w:val="00D22A71"/>
    <w:rsid w:val="00D22AFB"/>
    <w:rsid w:val="00D2442A"/>
    <w:rsid w:val="00D24A98"/>
    <w:rsid w:val="00D252D7"/>
    <w:rsid w:val="00D25448"/>
    <w:rsid w:val="00D25A74"/>
    <w:rsid w:val="00D25EB9"/>
    <w:rsid w:val="00D26BAC"/>
    <w:rsid w:val="00D30B78"/>
    <w:rsid w:val="00D30EA3"/>
    <w:rsid w:val="00D3119B"/>
    <w:rsid w:val="00D312C8"/>
    <w:rsid w:val="00D339EC"/>
    <w:rsid w:val="00D34991"/>
    <w:rsid w:val="00D34ACD"/>
    <w:rsid w:val="00D3554B"/>
    <w:rsid w:val="00D3564E"/>
    <w:rsid w:val="00D35F94"/>
    <w:rsid w:val="00D37F9E"/>
    <w:rsid w:val="00D40F58"/>
    <w:rsid w:val="00D41731"/>
    <w:rsid w:val="00D41F17"/>
    <w:rsid w:val="00D426A6"/>
    <w:rsid w:val="00D42D66"/>
    <w:rsid w:val="00D43F48"/>
    <w:rsid w:val="00D43F80"/>
    <w:rsid w:val="00D44C4A"/>
    <w:rsid w:val="00D456C5"/>
    <w:rsid w:val="00D45933"/>
    <w:rsid w:val="00D45B80"/>
    <w:rsid w:val="00D46244"/>
    <w:rsid w:val="00D46E52"/>
    <w:rsid w:val="00D471D2"/>
    <w:rsid w:val="00D473B6"/>
    <w:rsid w:val="00D47F14"/>
    <w:rsid w:val="00D50708"/>
    <w:rsid w:val="00D53C5D"/>
    <w:rsid w:val="00D54AC9"/>
    <w:rsid w:val="00D55135"/>
    <w:rsid w:val="00D55204"/>
    <w:rsid w:val="00D563AD"/>
    <w:rsid w:val="00D564EB"/>
    <w:rsid w:val="00D575C9"/>
    <w:rsid w:val="00D60A6B"/>
    <w:rsid w:val="00D612A0"/>
    <w:rsid w:val="00D62229"/>
    <w:rsid w:val="00D627D3"/>
    <w:rsid w:val="00D627F6"/>
    <w:rsid w:val="00D62F49"/>
    <w:rsid w:val="00D63168"/>
    <w:rsid w:val="00D639C9"/>
    <w:rsid w:val="00D65323"/>
    <w:rsid w:val="00D661EC"/>
    <w:rsid w:val="00D66C77"/>
    <w:rsid w:val="00D70462"/>
    <w:rsid w:val="00D704D7"/>
    <w:rsid w:val="00D7056C"/>
    <w:rsid w:val="00D738A6"/>
    <w:rsid w:val="00D73F30"/>
    <w:rsid w:val="00D748FC"/>
    <w:rsid w:val="00D749AB"/>
    <w:rsid w:val="00D74A67"/>
    <w:rsid w:val="00D75720"/>
    <w:rsid w:val="00D76577"/>
    <w:rsid w:val="00D76850"/>
    <w:rsid w:val="00D7743C"/>
    <w:rsid w:val="00D77E16"/>
    <w:rsid w:val="00D8162B"/>
    <w:rsid w:val="00D830A3"/>
    <w:rsid w:val="00D8327A"/>
    <w:rsid w:val="00D83A72"/>
    <w:rsid w:val="00D83EA4"/>
    <w:rsid w:val="00D84069"/>
    <w:rsid w:val="00D84086"/>
    <w:rsid w:val="00D844C8"/>
    <w:rsid w:val="00D8566F"/>
    <w:rsid w:val="00D86681"/>
    <w:rsid w:val="00D87F64"/>
    <w:rsid w:val="00D907D5"/>
    <w:rsid w:val="00D92073"/>
    <w:rsid w:val="00D9229F"/>
    <w:rsid w:val="00D92440"/>
    <w:rsid w:val="00D92A9E"/>
    <w:rsid w:val="00D93486"/>
    <w:rsid w:val="00D96040"/>
    <w:rsid w:val="00D968B4"/>
    <w:rsid w:val="00D97149"/>
    <w:rsid w:val="00DA2491"/>
    <w:rsid w:val="00DA343F"/>
    <w:rsid w:val="00DA4E8F"/>
    <w:rsid w:val="00DA5B02"/>
    <w:rsid w:val="00DA6506"/>
    <w:rsid w:val="00DA657F"/>
    <w:rsid w:val="00DA68E3"/>
    <w:rsid w:val="00DA6B58"/>
    <w:rsid w:val="00DA6FF5"/>
    <w:rsid w:val="00DA7013"/>
    <w:rsid w:val="00DA776F"/>
    <w:rsid w:val="00DA7890"/>
    <w:rsid w:val="00DB0538"/>
    <w:rsid w:val="00DB0E05"/>
    <w:rsid w:val="00DB0E2D"/>
    <w:rsid w:val="00DB1007"/>
    <w:rsid w:val="00DB11EF"/>
    <w:rsid w:val="00DB166F"/>
    <w:rsid w:val="00DB220C"/>
    <w:rsid w:val="00DB286B"/>
    <w:rsid w:val="00DB335B"/>
    <w:rsid w:val="00DB4AA6"/>
    <w:rsid w:val="00DB5323"/>
    <w:rsid w:val="00DB5B00"/>
    <w:rsid w:val="00DB6421"/>
    <w:rsid w:val="00DB6B99"/>
    <w:rsid w:val="00DB74EA"/>
    <w:rsid w:val="00DC07D5"/>
    <w:rsid w:val="00DC0C6F"/>
    <w:rsid w:val="00DC19B9"/>
    <w:rsid w:val="00DC1E4C"/>
    <w:rsid w:val="00DC1ECB"/>
    <w:rsid w:val="00DC2BE5"/>
    <w:rsid w:val="00DC40C2"/>
    <w:rsid w:val="00DC42CA"/>
    <w:rsid w:val="00DC44D1"/>
    <w:rsid w:val="00DC557A"/>
    <w:rsid w:val="00DC5A5B"/>
    <w:rsid w:val="00DC6130"/>
    <w:rsid w:val="00DC76F2"/>
    <w:rsid w:val="00DC785A"/>
    <w:rsid w:val="00DC7D6E"/>
    <w:rsid w:val="00DD0A37"/>
    <w:rsid w:val="00DD13AA"/>
    <w:rsid w:val="00DD1A62"/>
    <w:rsid w:val="00DD26AF"/>
    <w:rsid w:val="00DD2822"/>
    <w:rsid w:val="00DD2B33"/>
    <w:rsid w:val="00DD2E23"/>
    <w:rsid w:val="00DD36AF"/>
    <w:rsid w:val="00DD393F"/>
    <w:rsid w:val="00DD58B2"/>
    <w:rsid w:val="00DD58DE"/>
    <w:rsid w:val="00DD5CA6"/>
    <w:rsid w:val="00DD5E27"/>
    <w:rsid w:val="00DD5E78"/>
    <w:rsid w:val="00DD6AC4"/>
    <w:rsid w:val="00DD7834"/>
    <w:rsid w:val="00DD7D3A"/>
    <w:rsid w:val="00DE052D"/>
    <w:rsid w:val="00DE1047"/>
    <w:rsid w:val="00DE1CAD"/>
    <w:rsid w:val="00DE233E"/>
    <w:rsid w:val="00DE23EC"/>
    <w:rsid w:val="00DE38AF"/>
    <w:rsid w:val="00DE3B45"/>
    <w:rsid w:val="00DE4B27"/>
    <w:rsid w:val="00DE4F9C"/>
    <w:rsid w:val="00DE58EF"/>
    <w:rsid w:val="00DE6478"/>
    <w:rsid w:val="00DE64E1"/>
    <w:rsid w:val="00DE6E32"/>
    <w:rsid w:val="00DE6EAB"/>
    <w:rsid w:val="00DE799C"/>
    <w:rsid w:val="00DE7E15"/>
    <w:rsid w:val="00DF023E"/>
    <w:rsid w:val="00DF0D7B"/>
    <w:rsid w:val="00DF1BC4"/>
    <w:rsid w:val="00DF236F"/>
    <w:rsid w:val="00DF315B"/>
    <w:rsid w:val="00DF3D57"/>
    <w:rsid w:val="00DF546F"/>
    <w:rsid w:val="00DF5603"/>
    <w:rsid w:val="00DF5B78"/>
    <w:rsid w:val="00DF5E18"/>
    <w:rsid w:val="00DF7A93"/>
    <w:rsid w:val="00DF7ABB"/>
    <w:rsid w:val="00DF7D13"/>
    <w:rsid w:val="00E003B6"/>
    <w:rsid w:val="00E00C72"/>
    <w:rsid w:val="00E0322B"/>
    <w:rsid w:val="00E03F47"/>
    <w:rsid w:val="00E04E4C"/>
    <w:rsid w:val="00E06798"/>
    <w:rsid w:val="00E06F45"/>
    <w:rsid w:val="00E07D70"/>
    <w:rsid w:val="00E110EC"/>
    <w:rsid w:val="00E11243"/>
    <w:rsid w:val="00E11AF2"/>
    <w:rsid w:val="00E12694"/>
    <w:rsid w:val="00E1285B"/>
    <w:rsid w:val="00E14D25"/>
    <w:rsid w:val="00E155F7"/>
    <w:rsid w:val="00E16C29"/>
    <w:rsid w:val="00E1760A"/>
    <w:rsid w:val="00E207A8"/>
    <w:rsid w:val="00E2110E"/>
    <w:rsid w:val="00E22FA7"/>
    <w:rsid w:val="00E233A2"/>
    <w:rsid w:val="00E23E6E"/>
    <w:rsid w:val="00E24505"/>
    <w:rsid w:val="00E24EF9"/>
    <w:rsid w:val="00E2544F"/>
    <w:rsid w:val="00E26616"/>
    <w:rsid w:val="00E266BB"/>
    <w:rsid w:val="00E26FB8"/>
    <w:rsid w:val="00E275DC"/>
    <w:rsid w:val="00E309EE"/>
    <w:rsid w:val="00E30B88"/>
    <w:rsid w:val="00E31350"/>
    <w:rsid w:val="00E32E41"/>
    <w:rsid w:val="00E32E68"/>
    <w:rsid w:val="00E33848"/>
    <w:rsid w:val="00E33D22"/>
    <w:rsid w:val="00E3555F"/>
    <w:rsid w:val="00E36110"/>
    <w:rsid w:val="00E36C7D"/>
    <w:rsid w:val="00E37395"/>
    <w:rsid w:val="00E37F41"/>
    <w:rsid w:val="00E41280"/>
    <w:rsid w:val="00E413A8"/>
    <w:rsid w:val="00E4217C"/>
    <w:rsid w:val="00E422B2"/>
    <w:rsid w:val="00E42EB0"/>
    <w:rsid w:val="00E43E13"/>
    <w:rsid w:val="00E44063"/>
    <w:rsid w:val="00E44495"/>
    <w:rsid w:val="00E446A8"/>
    <w:rsid w:val="00E44BF9"/>
    <w:rsid w:val="00E44D2F"/>
    <w:rsid w:val="00E45055"/>
    <w:rsid w:val="00E45582"/>
    <w:rsid w:val="00E4674D"/>
    <w:rsid w:val="00E47865"/>
    <w:rsid w:val="00E47C44"/>
    <w:rsid w:val="00E50138"/>
    <w:rsid w:val="00E504A9"/>
    <w:rsid w:val="00E50A1C"/>
    <w:rsid w:val="00E51D8D"/>
    <w:rsid w:val="00E52B3F"/>
    <w:rsid w:val="00E53000"/>
    <w:rsid w:val="00E54CBF"/>
    <w:rsid w:val="00E5531D"/>
    <w:rsid w:val="00E5581F"/>
    <w:rsid w:val="00E55D0F"/>
    <w:rsid w:val="00E55D9C"/>
    <w:rsid w:val="00E55FD9"/>
    <w:rsid w:val="00E56049"/>
    <w:rsid w:val="00E56AED"/>
    <w:rsid w:val="00E5736C"/>
    <w:rsid w:val="00E57D30"/>
    <w:rsid w:val="00E60037"/>
    <w:rsid w:val="00E606A8"/>
    <w:rsid w:val="00E60EB1"/>
    <w:rsid w:val="00E619E1"/>
    <w:rsid w:val="00E6297B"/>
    <w:rsid w:val="00E62A32"/>
    <w:rsid w:val="00E62DD7"/>
    <w:rsid w:val="00E6307B"/>
    <w:rsid w:val="00E6353E"/>
    <w:rsid w:val="00E635AD"/>
    <w:rsid w:val="00E6378E"/>
    <w:rsid w:val="00E6397A"/>
    <w:rsid w:val="00E64682"/>
    <w:rsid w:val="00E64D48"/>
    <w:rsid w:val="00E67100"/>
    <w:rsid w:val="00E67543"/>
    <w:rsid w:val="00E67821"/>
    <w:rsid w:val="00E679C0"/>
    <w:rsid w:val="00E67C4C"/>
    <w:rsid w:val="00E67F85"/>
    <w:rsid w:val="00E7002F"/>
    <w:rsid w:val="00E705A3"/>
    <w:rsid w:val="00E707C7"/>
    <w:rsid w:val="00E70DF8"/>
    <w:rsid w:val="00E70ED7"/>
    <w:rsid w:val="00E723FD"/>
    <w:rsid w:val="00E72CC1"/>
    <w:rsid w:val="00E73526"/>
    <w:rsid w:val="00E764CA"/>
    <w:rsid w:val="00E768B6"/>
    <w:rsid w:val="00E8086A"/>
    <w:rsid w:val="00E809CE"/>
    <w:rsid w:val="00E80EDC"/>
    <w:rsid w:val="00E822E8"/>
    <w:rsid w:val="00E84B8B"/>
    <w:rsid w:val="00E852EA"/>
    <w:rsid w:val="00E85428"/>
    <w:rsid w:val="00E8585C"/>
    <w:rsid w:val="00E85F77"/>
    <w:rsid w:val="00E861C2"/>
    <w:rsid w:val="00E8714D"/>
    <w:rsid w:val="00E872E4"/>
    <w:rsid w:val="00E87936"/>
    <w:rsid w:val="00E87962"/>
    <w:rsid w:val="00E90CFF"/>
    <w:rsid w:val="00E91BB9"/>
    <w:rsid w:val="00E92A22"/>
    <w:rsid w:val="00E92B8E"/>
    <w:rsid w:val="00E939E0"/>
    <w:rsid w:val="00E950E8"/>
    <w:rsid w:val="00E9548E"/>
    <w:rsid w:val="00E957AA"/>
    <w:rsid w:val="00E95FB1"/>
    <w:rsid w:val="00E95FFF"/>
    <w:rsid w:val="00E969CB"/>
    <w:rsid w:val="00EA0361"/>
    <w:rsid w:val="00EA0AF5"/>
    <w:rsid w:val="00EA238C"/>
    <w:rsid w:val="00EA2512"/>
    <w:rsid w:val="00EA2B68"/>
    <w:rsid w:val="00EA2F4B"/>
    <w:rsid w:val="00EA303C"/>
    <w:rsid w:val="00EA36DD"/>
    <w:rsid w:val="00EA53E7"/>
    <w:rsid w:val="00EA5BE2"/>
    <w:rsid w:val="00EA6179"/>
    <w:rsid w:val="00EA6E97"/>
    <w:rsid w:val="00EB02AC"/>
    <w:rsid w:val="00EB0E77"/>
    <w:rsid w:val="00EB2A29"/>
    <w:rsid w:val="00EB2B55"/>
    <w:rsid w:val="00EB4CC6"/>
    <w:rsid w:val="00EB54F8"/>
    <w:rsid w:val="00EB612C"/>
    <w:rsid w:val="00EC0BF8"/>
    <w:rsid w:val="00EC0D0E"/>
    <w:rsid w:val="00EC0E84"/>
    <w:rsid w:val="00EC0F46"/>
    <w:rsid w:val="00EC2966"/>
    <w:rsid w:val="00EC43AD"/>
    <w:rsid w:val="00EC4407"/>
    <w:rsid w:val="00EC4701"/>
    <w:rsid w:val="00EC4D2A"/>
    <w:rsid w:val="00EC5101"/>
    <w:rsid w:val="00EC6496"/>
    <w:rsid w:val="00EC6C70"/>
    <w:rsid w:val="00EC73FF"/>
    <w:rsid w:val="00EC7B20"/>
    <w:rsid w:val="00EC7EFA"/>
    <w:rsid w:val="00ED0A64"/>
    <w:rsid w:val="00ED0D24"/>
    <w:rsid w:val="00ED12CA"/>
    <w:rsid w:val="00ED174E"/>
    <w:rsid w:val="00ED24A8"/>
    <w:rsid w:val="00ED2F9B"/>
    <w:rsid w:val="00ED49D1"/>
    <w:rsid w:val="00ED4D86"/>
    <w:rsid w:val="00ED5136"/>
    <w:rsid w:val="00ED5629"/>
    <w:rsid w:val="00ED6AD0"/>
    <w:rsid w:val="00EE0028"/>
    <w:rsid w:val="00EE024B"/>
    <w:rsid w:val="00EE02AA"/>
    <w:rsid w:val="00EE0599"/>
    <w:rsid w:val="00EE0960"/>
    <w:rsid w:val="00EE15EC"/>
    <w:rsid w:val="00EE22C8"/>
    <w:rsid w:val="00EE2734"/>
    <w:rsid w:val="00EE30DE"/>
    <w:rsid w:val="00EE3834"/>
    <w:rsid w:val="00EE4026"/>
    <w:rsid w:val="00EE44B7"/>
    <w:rsid w:val="00EE4C66"/>
    <w:rsid w:val="00EE5935"/>
    <w:rsid w:val="00EE5EBB"/>
    <w:rsid w:val="00EE5FB9"/>
    <w:rsid w:val="00EE76A2"/>
    <w:rsid w:val="00EE7B4E"/>
    <w:rsid w:val="00EE7EE7"/>
    <w:rsid w:val="00EE7F92"/>
    <w:rsid w:val="00EF083B"/>
    <w:rsid w:val="00EF0C1C"/>
    <w:rsid w:val="00EF353B"/>
    <w:rsid w:val="00EF35FD"/>
    <w:rsid w:val="00EF3AA8"/>
    <w:rsid w:val="00EF4961"/>
    <w:rsid w:val="00EF5BE3"/>
    <w:rsid w:val="00EF655E"/>
    <w:rsid w:val="00EF76DE"/>
    <w:rsid w:val="00F0077C"/>
    <w:rsid w:val="00F009C0"/>
    <w:rsid w:val="00F00D13"/>
    <w:rsid w:val="00F02623"/>
    <w:rsid w:val="00F0273F"/>
    <w:rsid w:val="00F03ADB"/>
    <w:rsid w:val="00F03E54"/>
    <w:rsid w:val="00F04275"/>
    <w:rsid w:val="00F064DD"/>
    <w:rsid w:val="00F10952"/>
    <w:rsid w:val="00F10B63"/>
    <w:rsid w:val="00F11824"/>
    <w:rsid w:val="00F11879"/>
    <w:rsid w:val="00F11F25"/>
    <w:rsid w:val="00F12084"/>
    <w:rsid w:val="00F13413"/>
    <w:rsid w:val="00F13DE6"/>
    <w:rsid w:val="00F14467"/>
    <w:rsid w:val="00F1507F"/>
    <w:rsid w:val="00F154DE"/>
    <w:rsid w:val="00F160B7"/>
    <w:rsid w:val="00F1618B"/>
    <w:rsid w:val="00F16492"/>
    <w:rsid w:val="00F1729C"/>
    <w:rsid w:val="00F1770E"/>
    <w:rsid w:val="00F17BC9"/>
    <w:rsid w:val="00F17CA5"/>
    <w:rsid w:val="00F204D9"/>
    <w:rsid w:val="00F20856"/>
    <w:rsid w:val="00F2135E"/>
    <w:rsid w:val="00F22109"/>
    <w:rsid w:val="00F24B13"/>
    <w:rsid w:val="00F24B30"/>
    <w:rsid w:val="00F25152"/>
    <w:rsid w:val="00F253FA"/>
    <w:rsid w:val="00F26291"/>
    <w:rsid w:val="00F27E68"/>
    <w:rsid w:val="00F27F95"/>
    <w:rsid w:val="00F3056A"/>
    <w:rsid w:val="00F3265E"/>
    <w:rsid w:val="00F327D2"/>
    <w:rsid w:val="00F32CD3"/>
    <w:rsid w:val="00F33711"/>
    <w:rsid w:val="00F34229"/>
    <w:rsid w:val="00F34709"/>
    <w:rsid w:val="00F34CF9"/>
    <w:rsid w:val="00F35020"/>
    <w:rsid w:val="00F3651B"/>
    <w:rsid w:val="00F367EE"/>
    <w:rsid w:val="00F37720"/>
    <w:rsid w:val="00F37C22"/>
    <w:rsid w:val="00F423FA"/>
    <w:rsid w:val="00F42CFE"/>
    <w:rsid w:val="00F44875"/>
    <w:rsid w:val="00F44D4D"/>
    <w:rsid w:val="00F45117"/>
    <w:rsid w:val="00F452A2"/>
    <w:rsid w:val="00F45710"/>
    <w:rsid w:val="00F459AB"/>
    <w:rsid w:val="00F5088E"/>
    <w:rsid w:val="00F510F9"/>
    <w:rsid w:val="00F512AD"/>
    <w:rsid w:val="00F51321"/>
    <w:rsid w:val="00F5168D"/>
    <w:rsid w:val="00F51BCF"/>
    <w:rsid w:val="00F52119"/>
    <w:rsid w:val="00F54D91"/>
    <w:rsid w:val="00F55169"/>
    <w:rsid w:val="00F553D0"/>
    <w:rsid w:val="00F55E8B"/>
    <w:rsid w:val="00F57018"/>
    <w:rsid w:val="00F570A5"/>
    <w:rsid w:val="00F610E1"/>
    <w:rsid w:val="00F62F69"/>
    <w:rsid w:val="00F63325"/>
    <w:rsid w:val="00F6360E"/>
    <w:rsid w:val="00F64B46"/>
    <w:rsid w:val="00F64CA5"/>
    <w:rsid w:val="00F64D54"/>
    <w:rsid w:val="00F64E11"/>
    <w:rsid w:val="00F655AA"/>
    <w:rsid w:val="00F660EF"/>
    <w:rsid w:val="00F66A84"/>
    <w:rsid w:val="00F6773E"/>
    <w:rsid w:val="00F67E94"/>
    <w:rsid w:val="00F70F4A"/>
    <w:rsid w:val="00F7255A"/>
    <w:rsid w:val="00F7291F"/>
    <w:rsid w:val="00F72AFF"/>
    <w:rsid w:val="00F72BE5"/>
    <w:rsid w:val="00F75D92"/>
    <w:rsid w:val="00F76C96"/>
    <w:rsid w:val="00F77658"/>
    <w:rsid w:val="00F77C95"/>
    <w:rsid w:val="00F77D2F"/>
    <w:rsid w:val="00F77E1B"/>
    <w:rsid w:val="00F80804"/>
    <w:rsid w:val="00F822CB"/>
    <w:rsid w:val="00F83FAF"/>
    <w:rsid w:val="00F84A70"/>
    <w:rsid w:val="00F85605"/>
    <w:rsid w:val="00F85E5E"/>
    <w:rsid w:val="00F87498"/>
    <w:rsid w:val="00F90699"/>
    <w:rsid w:val="00F90A9F"/>
    <w:rsid w:val="00F914D7"/>
    <w:rsid w:val="00F92DB2"/>
    <w:rsid w:val="00F93503"/>
    <w:rsid w:val="00F944A8"/>
    <w:rsid w:val="00F95950"/>
    <w:rsid w:val="00F96410"/>
    <w:rsid w:val="00F9687D"/>
    <w:rsid w:val="00F96FBC"/>
    <w:rsid w:val="00F97D78"/>
    <w:rsid w:val="00FA053E"/>
    <w:rsid w:val="00FA0857"/>
    <w:rsid w:val="00FA0E20"/>
    <w:rsid w:val="00FA1AB7"/>
    <w:rsid w:val="00FA1EC9"/>
    <w:rsid w:val="00FA1EF3"/>
    <w:rsid w:val="00FA2429"/>
    <w:rsid w:val="00FA2FF7"/>
    <w:rsid w:val="00FA48A6"/>
    <w:rsid w:val="00FA49F7"/>
    <w:rsid w:val="00FA4CD6"/>
    <w:rsid w:val="00FA56BE"/>
    <w:rsid w:val="00FA7A7C"/>
    <w:rsid w:val="00FA7F19"/>
    <w:rsid w:val="00FB03A5"/>
    <w:rsid w:val="00FB2917"/>
    <w:rsid w:val="00FB39DF"/>
    <w:rsid w:val="00FB6480"/>
    <w:rsid w:val="00FB65B4"/>
    <w:rsid w:val="00FB7148"/>
    <w:rsid w:val="00FC0928"/>
    <w:rsid w:val="00FC1335"/>
    <w:rsid w:val="00FC2127"/>
    <w:rsid w:val="00FC2877"/>
    <w:rsid w:val="00FC3FCD"/>
    <w:rsid w:val="00FC4111"/>
    <w:rsid w:val="00FC419B"/>
    <w:rsid w:val="00FC4792"/>
    <w:rsid w:val="00FC489C"/>
    <w:rsid w:val="00FC4E9D"/>
    <w:rsid w:val="00FC5CEE"/>
    <w:rsid w:val="00FC7833"/>
    <w:rsid w:val="00FC78BA"/>
    <w:rsid w:val="00FC7B8D"/>
    <w:rsid w:val="00FD140A"/>
    <w:rsid w:val="00FD233E"/>
    <w:rsid w:val="00FD28B6"/>
    <w:rsid w:val="00FD30FF"/>
    <w:rsid w:val="00FD382F"/>
    <w:rsid w:val="00FD5AE6"/>
    <w:rsid w:val="00FD62EB"/>
    <w:rsid w:val="00FD7568"/>
    <w:rsid w:val="00FD7D5A"/>
    <w:rsid w:val="00FE13A8"/>
    <w:rsid w:val="00FE2ED2"/>
    <w:rsid w:val="00FE35FC"/>
    <w:rsid w:val="00FE4617"/>
    <w:rsid w:val="00FE49B0"/>
    <w:rsid w:val="00FE674C"/>
    <w:rsid w:val="00FE7F44"/>
    <w:rsid w:val="00FF03ED"/>
    <w:rsid w:val="00FF0D00"/>
    <w:rsid w:val="00FF2C98"/>
    <w:rsid w:val="00FF2CB9"/>
    <w:rsid w:val="00FF349A"/>
    <w:rsid w:val="00FF399C"/>
    <w:rsid w:val="00FF3C31"/>
    <w:rsid w:val="00FF3F33"/>
    <w:rsid w:val="00FF4948"/>
    <w:rsid w:val="00FF5A0F"/>
    <w:rsid w:val="00FF62BE"/>
    <w:rsid w:val="00FF6B7D"/>
    <w:rsid w:val="00FF6F38"/>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D22"/>
    <w:rPr>
      <w:color w:val="000000"/>
      <w:sz w:val="26"/>
    </w:rPr>
  </w:style>
  <w:style w:type="paragraph" w:styleId="Heading1">
    <w:name w:val="heading 1"/>
    <w:basedOn w:val="Normal"/>
    <w:next w:val="Normal"/>
    <w:qFormat/>
    <w:rsid w:val="00E33D22"/>
    <w:pPr>
      <w:keepNext/>
      <w:spacing w:line="360" w:lineRule="auto"/>
      <w:ind w:firstLine="1440"/>
      <w:jc w:val="center"/>
      <w:outlineLvl w:val="0"/>
    </w:pPr>
    <w:rPr>
      <w:b/>
      <w:u w:val="single"/>
    </w:rPr>
  </w:style>
  <w:style w:type="paragraph" w:styleId="Heading2">
    <w:name w:val="heading 2"/>
    <w:basedOn w:val="Normal"/>
    <w:next w:val="Normal"/>
    <w:qFormat/>
    <w:rsid w:val="00E33D22"/>
    <w:pPr>
      <w:keepNext/>
      <w:spacing w:line="360" w:lineRule="auto"/>
      <w:jc w:val="center"/>
      <w:outlineLvl w:val="1"/>
    </w:pPr>
    <w:rPr>
      <w:b/>
      <w:u w:val="single"/>
    </w:rPr>
  </w:style>
  <w:style w:type="paragraph" w:styleId="Heading3">
    <w:name w:val="heading 3"/>
    <w:basedOn w:val="Normal"/>
    <w:next w:val="Normal"/>
    <w:link w:val="Heading3Char"/>
    <w:unhideWhenUsed/>
    <w:qFormat/>
    <w:rsid w:val="006B1B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3D22"/>
    <w:pPr>
      <w:tabs>
        <w:tab w:val="center" w:pos="4320"/>
        <w:tab w:val="right" w:pos="8640"/>
      </w:tabs>
    </w:pPr>
  </w:style>
  <w:style w:type="paragraph" w:styleId="Footer">
    <w:name w:val="footer"/>
    <w:basedOn w:val="Normal"/>
    <w:rsid w:val="00E33D22"/>
    <w:pPr>
      <w:tabs>
        <w:tab w:val="center" w:pos="4320"/>
        <w:tab w:val="right" w:pos="8640"/>
      </w:tabs>
    </w:pPr>
  </w:style>
  <w:style w:type="character" w:styleId="PageNumber">
    <w:name w:val="page number"/>
    <w:basedOn w:val="DefaultParagraphFont"/>
    <w:rsid w:val="00E33D22"/>
  </w:style>
  <w:style w:type="paragraph" w:styleId="FootnoteText">
    <w:name w:val="footnote text"/>
    <w:basedOn w:val="Normal"/>
    <w:semiHidden/>
    <w:rsid w:val="00E33D22"/>
    <w:rPr>
      <w:sz w:val="20"/>
    </w:rPr>
  </w:style>
  <w:style w:type="character" w:styleId="FootnoteReference">
    <w:name w:val="footnote reference"/>
    <w:basedOn w:val="DefaultParagraphFont"/>
    <w:semiHidden/>
    <w:rsid w:val="00E33D22"/>
    <w:rPr>
      <w:vertAlign w:val="superscript"/>
    </w:rPr>
  </w:style>
  <w:style w:type="paragraph" w:styleId="BalloonText">
    <w:name w:val="Balloon Text"/>
    <w:basedOn w:val="Normal"/>
    <w:semiHidden/>
    <w:rsid w:val="00B3781C"/>
    <w:rPr>
      <w:rFonts w:ascii="Tahoma" w:hAnsi="Tahoma" w:cs="Tahoma"/>
      <w:sz w:val="16"/>
      <w:szCs w:val="16"/>
    </w:rPr>
  </w:style>
  <w:style w:type="paragraph" w:styleId="ListParagraph">
    <w:name w:val="List Paragraph"/>
    <w:basedOn w:val="Normal"/>
    <w:uiPriority w:val="34"/>
    <w:qFormat/>
    <w:rsid w:val="00AC516A"/>
    <w:pPr>
      <w:ind w:left="720"/>
      <w:contextualSpacing/>
    </w:pPr>
  </w:style>
  <w:style w:type="paragraph" w:styleId="PlainText">
    <w:name w:val="Plain Text"/>
    <w:basedOn w:val="Normal"/>
    <w:link w:val="PlainTextChar"/>
    <w:uiPriority w:val="99"/>
    <w:unhideWhenUsed/>
    <w:rsid w:val="00982FFA"/>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982FFA"/>
    <w:rPr>
      <w:rFonts w:ascii="Consolas" w:eastAsiaTheme="minorHAnsi" w:hAnsi="Consolas" w:cstheme="minorBidi"/>
      <w:sz w:val="21"/>
      <w:szCs w:val="21"/>
    </w:rPr>
  </w:style>
  <w:style w:type="character" w:styleId="Emphasis">
    <w:name w:val="Emphasis"/>
    <w:basedOn w:val="DefaultParagraphFont"/>
    <w:qFormat/>
    <w:rsid w:val="00275A2C"/>
    <w:rPr>
      <w:i/>
      <w:iCs/>
    </w:rPr>
  </w:style>
  <w:style w:type="character" w:customStyle="1" w:styleId="Heading3Char">
    <w:name w:val="Heading 3 Char"/>
    <w:basedOn w:val="DefaultParagraphFont"/>
    <w:link w:val="Heading3"/>
    <w:rsid w:val="006B1B9A"/>
    <w:rPr>
      <w:rFonts w:asciiTheme="majorHAnsi" w:eastAsiaTheme="majorEastAsia" w:hAnsiTheme="majorHAnsi" w:cstheme="majorBidi"/>
      <w:b/>
      <w:bCs/>
      <w:color w:val="4F81BD" w:themeColor="accent1"/>
      <w:sz w:val="26"/>
    </w:rPr>
  </w:style>
  <w:style w:type="paragraph" w:styleId="Revision">
    <w:name w:val="Revision"/>
    <w:hidden/>
    <w:uiPriority w:val="99"/>
    <w:semiHidden/>
    <w:rsid w:val="003F3AD6"/>
    <w:rPr>
      <w:color w:val="000000"/>
      <w:sz w:val="26"/>
    </w:rPr>
  </w:style>
  <w:style w:type="character" w:styleId="PlaceholderText">
    <w:name w:val="Placeholder Text"/>
    <w:basedOn w:val="DefaultParagraphFont"/>
    <w:uiPriority w:val="99"/>
    <w:semiHidden/>
    <w:rsid w:val="009D5A33"/>
    <w:rPr>
      <w:color w:val="808080"/>
    </w:rPr>
  </w:style>
  <w:style w:type="character" w:styleId="CommentReference">
    <w:name w:val="annotation reference"/>
    <w:basedOn w:val="DefaultParagraphFont"/>
    <w:rsid w:val="00E2544F"/>
    <w:rPr>
      <w:sz w:val="16"/>
      <w:szCs w:val="16"/>
    </w:rPr>
  </w:style>
  <w:style w:type="paragraph" w:styleId="CommentText">
    <w:name w:val="annotation text"/>
    <w:basedOn w:val="Normal"/>
    <w:link w:val="CommentTextChar"/>
    <w:rsid w:val="00E2544F"/>
    <w:rPr>
      <w:sz w:val="20"/>
    </w:rPr>
  </w:style>
  <w:style w:type="character" w:customStyle="1" w:styleId="CommentTextChar">
    <w:name w:val="Comment Text Char"/>
    <w:basedOn w:val="DefaultParagraphFont"/>
    <w:link w:val="CommentText"/>
    <w:rsid w:val="00E2544F"/>
    <w:rPr>
      <w:color w:val="000000"/>
    </w:rPr>
  </w:style>
  <w:style w:type="paragraph" w:styleId="CommentSubject">
    <w:name w:val="annotation subject"/>
    <w:basedOn w:val="CommentText"/>
    <w:next w:val="CommentText"/>
    <w:link w:val="CommentSubjectChar"/>
    <w:rsid w:val="00E2544F"/>
    <w:rPr>
      <w:b/>
      <w:bCs/>
    </w:rPr>
  </w:style>
  <w:style w:type="character" w:customStyle="1" w:styleId="CommentSubjectChar">
    <w:name w:val="Comment Subject Char"/>
    <w:basedOn w:val="CommentTextChar"/>
    <w:link w:val="CommentSubject"/>
    <w:rsid w:val="00E2544F"/>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D22"/>
    <w:rPr>
      <w:color w:val="000000"/>
      <w:sz w:val="26"/>
    </w:rPr>
  </w:style>
  <w:style w:type="paragraph" w:styleId="Heading1">
    <w:name w:val="heading 1"/>
    <w:basedOn w:val="Normal"/>
    <w:next w:val="Normal"/>
    <w:qFormat/>
    <w:rsid w:val="00E33D22"/>
    <w:pPr>
      <w:keepNext/>
      <w:spacing w:line="360" w:lineRule="auto"/>
      <w:ind w:firstLine="1440"/>
      <w:jc w:val="center"/>
      <w:outlineLvl w:val="0"/>
    </w:pPr>
    <w:rPr>
      <w:b/>
      <w:u w:val="single"/>
    </w:rPr>
  </w:style>
  <w:style w:type="paragraph" w:styleId="Heading2">
    <w:name w:val="heading 2"/>
    <w:basedOn w:val="Normal"/>
    <w:next w:val="Normal"/>
    <w:qFormat/>
    <w:rsid w:val="00E33D22"/>
    <w:pPr>
      <w:keepNext/>
      <w:spacing w:line="360" w:lineRule="auto"/>
      <w:jc w:val="center"/>
      <w:outlineLvl w:val="1"/>
    </w:pPr>
    <w:rPr>
      <w:b/>
      <w:u w:val="single"/>
    </w:rPr>
  </w:style>
  <w:style w:type="paragraph" w:styleId="Heading3">
    <w:name w:val="heading 3"/>
    <w:basedOn w:val="Normal"/>
    <w:next w:val="Normal"/>
    <w:link w:val="Heading3Char"/>
    <w:unhideWhenUsed/>
    <w:qFormat/>
    <w:rsid w:val="006B1B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3D22"/>
    <w:pPr>
      <w:tabs>
        <w:tab w:val="center" w:pos="4320"/>
        <w:tab w:val="right" w:pos="8640"/>
      </w:tabs>
    </w:pPr>
  </w:style>
  <w:style w:type="paragraph" w:styleId="Footer">
    <w:name w:val="footer"/>
    <w:basedOn w:val="Normal"/>
    <w:rsid w:val="00E33D22"/>
    <w:pPr>
      <w:tabs>
        <w:tab w:val="center" w:pos="4320"/>
        <w:tab w:val="right" w:pos="8640"/>
      </w:tabs>
    </w:pPr>
  </w:style>
  <w:style w:type="character" w:styleId="PageNumber">
    <w:name w:val="page number"/>
    <w:basedOn w:val="DefaultParagraphFont"/>
    <w:rsid w:val="00E33D22"/>
  </w:style>
  <w:style w:type="paragraph" w:styleId="FootnoteText">
    <w:name w:val="footnote text"/>
    <w:basedOn w:val="Normal"/>
    <w:semiHidden/>
    <w:rsid w:val="00E33D22"/>
    <w:rPr>
      <w:sz w:val="20"/>
    </w:rPr>
  </w:style>
  <w:style w:type="character" w:styleId="FootnoteReference">
    <w:name w:val="footnote reference"/>
    <w:basedOn w:val="DefaultParagraphFont"/>
    <w:semiHidden/>
    <w:rsid w:val="00E33D22"/>
    <w:rPr>
      <w:vertAlign w:val="superscript"/>
    </w:rPr>
  </w:style>
  <w:style w:type="paragraph" w:styleId="BalloonText">
    <w:name w:val="Balloon Text"/>
    <w:basedOn w:val="Normal"/>
    <w:semiHidden/>
    <w:rsid w:val="00B3781C"/>
    <w:rPr>
      <w:rFonts w:ascii="Tahoma" w:hAnsi="Tahoma" w:cs="Tahoma"/>
      <w:sz w:val="16"/>
      <w:szCs w:val="16"/>
    </w:rPr>
  </w:style>
  <w:style w:type="paragraph" w:styleId="ListParagraph">
    <w:name w:val="List Paragraph"/>
    <w:basedOn w:val="Normal"/>
    <w:uiPriority w:val="34"/>
    <w:qFormat/>
    <w:rsid w:val="00AC516A"/>
    <w:pPr>
      <w:ind w:left="720"/>
      <w:contextualSpacing/>
    </w:pPr>
  </w:style>
  <w:style w:type="paragraph" w:styleId="PlainText">
    <w:name w:val="Plain Text"/>
    <w:basedOn w:val="Normal"/>
    <w:link w:val="PlainTextChar"/>
    <w:uiPriority w:val="99"/>
    <w:unhideWhenUsed/>
    <w:rsid w:val="00982FFA"/>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982FFA"/>
    <w:rPr>
      <w:rFonts w:ascii="Consolas" w:eastAsiaTheme="minorHAnsi" w:hAnsi="Consolas" w:cstheme="minorBidi"/>
      <w:sz w:val="21"/>
      <w:szCs w:val="21"/>
    </w:rPr>
  </w:style>
  <w:style w:type="character" w:styleId="Emphasis">
    <w:name w:val="Emphasis"/>
    <w:basedOn w:val="DefaultParagraphFont"/>
    <w:qFormat/>
    <w:rsid w:val="00275A2C"/>
    <w:rPr>
      <w:i/>
      <w:iCs/>
    </w:rPr>
  </w:style>
  <w:style w:type="character" w:customStyle="1" w:styleId="Heading3Char">
    <w:name w:val="Heading 3 Char"/>
    <w:basedOn w:val="DefaultParagraphFont"/>
    <w:link w:val="Heading3"/>
    <w:rsid w:val="006B1B9A"/>
    <w:rPr>
      <w:rFonts w:asciiTheme="majorHAnsi" w:eastAsiaTheme="majorEastAsia" w:hAnsiTheme="majorHAnsi" w:cstheme="majorBidi"/>
      <w:b/>
      <w:bCs/>
      <w:color w:val="4F81BD" w:themeColor="accent1"/>
      <w:sz w:val="26"/>
    </w:rPr>
  </w:style>
  <w:style w:type="paragraph" w:styleId="Revision">
    <w:name w:val="Revision"/>
    <w:hidden/>
    <w:uiPriority w:val="99"/>
    <w:semiHidden/>
    <w:rsid w:val="003F3AD6"/>
    <w:rPr>
      <w:color w:val="000000"/>
      <w:sz w:val="26"/>
    </w:rPr>
  </w:style>
  <w:style w:type="character" w:styleId="PlaceholderText">
    <w:name w:val="Placeholder Text"/>
    <w:basedOn w:val="DefaultParagraphFont"/>
    <w:uiPriority w:val="99"/>
    <w:semiHidden/>
    <w:rsid w:val="009D5A33"/>
    <w:rPr>
      <w:color w:val="808080"/>
    </w:rPr>
  </w:style>
  <w:style w:type="character" w:styleId="CommentReference">
    <w:name w:val="annotation reference"/>
    <w:basedOn w:val="DefaultParagraphFont"/>
    <w:rsid w:val="00E2544F"/>
    <w:rPr>
      <w:sz w:val="16"/>
      <w:szCs w:val="16"/>
    </w:rPr>
  </w:style>
  <w:style w:type="paragraph" w:styleId="CommentText">
    <w:name w:val="annotation text"/>
    <w:basedOn w:val="Normal"/>
    <w:link w:val="CommentTextChar"/>
    <w:rsid w:val="00E2544F"/>
    <w:rPr>
      <w:sz w:val="20"/>
    </w:rPr>
  </w:style>
  <w:style w:type="character" w:customStyle="1" w:styleId="CommentTextChar">
    <w:name w:val="Comment Text Char"/>
    <w:basedOn w:val="DefaultParagraphFont"/>
    <w:link w:val="CommentText"/>
    <w:rsid w:val="00E2544F"/>
    <w:rPr>
      <w:color w:val="000000"/>
    </w:rPr>
  </w:style>
  <w:style w:type="paragraph" w:styleId="CommentSubject">
    <w:name w:val="annotation subject"/>
    <w:basedOn w:val="CommentText"/>
    <w:next w:val="CommentText"/>
    <w:link w:val="CommentSubjectChar"/>
    <w:rsid w:val="00E2544F"/>
    <w:rPr>
      <w:b/>
      <w:bCs/>
    </w:rPr>
  </w:style>
  <w:style w:type="character" w:customStyle="1" w:styleId="CommentSubjectChar">
    <w:name w:val="Comment Subject Char"/>
    <w:basedOn w:val="CommentTextChar"/>
    <w:link w:val="CommentSubject"/>
    <w:rsid w:val="00E2544F"/>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45207">
      <w:bodyDiv w:val="1"/>
      <w:marLeft w:val="0"/>
      <w:marRight w:val="0"/>
      <w:marTop w:val="0"/>
      <w:marBottom w:val="0"/>
      <w:divBdr>
        <w:top w:val="none" w:sz="0" w:space="0" w:color="auto"/>
        <w:left w:val="none" w:sz="0" w:space="0" w:color="auto"/>
        <w:bottom w:val="none" w:sz="0" w:space="0" w:color="auto"/>
        <w:right w:val="none" w:sz="0" w:space="0" w:color="auto"/>
      </w:divBdr>
    </w:div>
    <w:div w:id="1135221816">
      <w:bodyDiv w:val="1"/>
      <w:marLeft w:val="0"/>
      <w:marRight w:val="0"/>
      <w:marTop w:val="0"/>
      <w:marBottom w:val="0"/>
      <w:divBdr>
        <w:top w:val="none" w:sz="0" w:space="0" w:color="auto"/>
        <w:left w:val="none" w:sz="0" w:space="0" w:color="auto"/>
        <w:bottom w:val="none" w:sz="0" w:space="0" w:color="auto"/>
        <w:right w:val="none" w:sz="0" w:space="0" w:color="auto"/>
      </w:divBdr>
    </w:div>
    <w:div w:id="1155073401">
      <w:bodyDiv w:val="1"/>
      <w:marLeft w:val="0"/>
      <w:marRight w:val="0"/>
      <w:marTop w:val="0"/>
      <w:marBottom w:val="0"/>
      <w:divBdr>
        <w:top w:val="none" w:sz="0" w:space="0" w:color="auto"/>
        <w:left w:val="none" w:sz="0" w:space="0" w:color="auto"/>
        <w:bottom w:val="none" w:sz="0" w:space="0" w:color="auto"/>
        <w:right w:val="none" w:sz="0" w:space="0" w:color="auto"/>
      </w:divBdr>
    </w:div>
    <w:div w:id="1355502672">
      <w:bodyDiv w:val="1"/>
      <w:marLeft w:val="0"/>
      <w:marRight w:val="0"/>
      <w:marTop w:val="0"/>
      <w:marBottom w:val="0"/>
      <w:divBdr>
        <w:top w:val="none" w:sz="0" w:space="0" w:color="auto"/>
        <w:left w:val="none" w:sz="0" w:space="0" w:color="auto"/>
        <w:bottom w:val="none" w:sz="0" w:space="0" w:color="auto"/>
        <w:right w:val="none" w:sz="0" w:space="0" w:color="auto"/>
      </w:divBdr>
    </w:div>
    <w:div w:id="1670207927">
      <w:bodyDiv w:val="1"/>
      <w:marLeft w:val="0"/>
      <w:marRight w:val="0"/>
      <w:marTop w:val="0"/>
      <w:marBottom w:val="0"/>
      <w:divBdr>
        <w:top w:val="none" w:sz="0" w:space="0" w:color="auto"/>
        <w:left w:val="none" w:sz="0" w:space="0" w:color="auto"/>
        <w:bottom w:val="none" w:sz="0" w:space="0" w:color="auto"/>
        <w:right w:val="none" w:sz="0" w:space="0" w:color="auto"/>
      </w:divBdr>
    </w:div>
    <w:div w:id="1851793570">
      <w:bodyDiv w:val="1"/>
      <w:marLeft w:val="0"/>
      <w:marRight w:val="0"/>
      <w:marTop w:val="0"/>
      <w:marBottom w:val="0"/>
      <w:divBdr>
        <w:top w:val="none" w:sz="0" w:space="0" w:color="auto"/>
        <w:left w:val="none" w:sz="0" w:space="0" w:color="auto"/>
        <w:bottom w:val="none" w:sz="0" w:space="0" w:color="auto"/>
        <w:right w:val="none" w:sz="0" w:space="0" w:color="auto"/>
      </w:divBdr>
    </w:div>
    <w:div w:id="1961566309">
      <w:bodyDiv w:val="1"/>
      <w:marLeft w:val="0"/>
      <w:marRight w:val="0"/>
      <w:marTop w:val="0"/>
      <w:marBottom w:val="0"/>
      <w:divBdr>
        <w:top w:val="none" w:sz="0" w:space="0" w:color="auto"/>
        <w:left w:val="none" w:sz="0" w:space="0" w:color="auto"/>
        <w:bottom w:val="none" w:sz="0" w:space="0" w:color="auto"/>
        <w:right w:val="none" w:sz="0" w:space="0" w:color="auto"/>
      </w:divBdr>
    </w:div>
    <w:div w:id="20853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5BE40-E583-4E66-A5E4-84CC3043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Template (FUS) Order</vt:lpstr>
    </vt:vector>
  </TitlesOfParts>
  <Company>PA PUC</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(FUS) Order</dc:title>
  <dc:creator>Wax</dc:creator>
  <cp:lastModifiedBy>Farner, Joyce</cp:lastModifiedBy>
  <cp:revision>4</cp:revision>
  <cp:lastPrinted>2016-12-08T12:25:00Z</cp:lastPrinted>
  <dcterms:created xsi:type="dcterms:W3CDTF">2016-11-23T18:39:00Z</dcterms:created>
  <dcterms:modified xsi:type="dcterms:W3CDTF">2016-12-08T12:26:00Z</dcterms:modified>
</cp:coreProperties>
</file>