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02" w:type="dxa"/>
        <w:tblLayout w:type="fixed"/>
        <w:tblLook w:val="04A0" w:firstRow="1" w:lastRow="0" w:firstColumn="1" w:lastColumn="0" w:noHBand="0" w:noVBand="1"/>
      </w:tblPr>
      <w:tblGrid>
        <w:gridCol w:w="1363"/>
        <w:gridCol w:w="8075"/>
        <w:gridCol w:w="1452"/>
      </w:tblGrid>
      <w:tr w:rsidR="00427437" w:rsidTr="00427437">
        <w:trPr>
          <w:trHeight w:val="990"/>
          <w:jc w:val="center"/>
        </w:trPr>
        <w:tc>
          <w:tcPr>
            <w:tcW w:w="1363" w:type="dxa"/>
            <w:hideMark/>
          </w:tcPr>
          <w:p w:rsidR="00427437" w:rsidRDefault="00427437">
            <w:pPr>
              <w:jc w:val="right"/>
            </w:pPr>
            <w:r>
              <w:rPr>
                <w:noProof/>
              </w:rPr>
              <w:drawing>
                <wp:inline distT="0" distB="0" distL="0" distR="0" wp14:anchorId="25BBDDD0" wp14:editId="33394C9B">
                  <wp:extent cx="838200" cy="830580"/>
                  <wp:effectExtent l="0" t="0" r="0" b="762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830580"/>
                          </a:xfrm>
                          <a:prstGeom prst="rect">
                            <a:avLst/>
                          </a:prstGeom>
                          <a:noFill/>
                          <a:ln>
                            <a:noFill/>
                          </a:ln>
                        </pic:spPr>
                      </pic:pic>
                    </a:graphicData>
                  </a:graphic>
                </wp:inline>
              </w:drawing>
            </w:r>
          </w:p>
        </w:tc>
        <w:tc>
          <w:tcPr>
            <w:tcW w:w="8075" w:type="dxa"/>
          </w:tcPr>
          <w:p w:rsidR="00427437" w:rsidRDefault="00427437">
            <w:pPr>
              <w:suppressAutoHyphens/>
              <w:spacing w:line="204" w:lineRule="auto"/>
              <w:jc w:val="center"/>
              <w:rPr>
                <w:rFonts w:ascii="Arial" w:hAnsi="Arial"/>
                <w:color w:val="000080"/>
                <w:spacing w:val="-3"/>
                <w:sz w:val="26"/>
              </w:rPr>
            </w:pPr>
          </w:p>
          <w:p w:rsidR="00427437" w:rsidRDefault="0042743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27437" w:rsidRDefault="0042743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27437" w:rsidRDefault="00427437">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27437" w:rsidRDefault="00427437">
            <w:pPr>
              <w:jc w:val="center"/>
              <w:rPr>
                <w:rFonts w:ascii="Arial" w:hAnsi="Arial"/>
                <w:sz w:val="12"/>
              </w:rPr>
            </w:pPr>
          </w:p>
          <w:p w:rsidR="00427437" w:rsidRDefault="00427437">
            <w:pPr>
              <w:jc w:val="center"/>
              <w:rPr>
                <w:rFonts w:ascii="Arial" w:hAnsi="Arial"/>
                <w:sz w:val="12"/>
              </w:rPr>
            </w:pPr>
          </w:p>
          <w:p w:rsidR="00427437" w:rsidRDefault="00427437">
            <w:pPr>
              <w:jc w:val="center"/>
              <w:rPr>
                <w:rFonts w:ascii="Arial" w:hAnsi="Arial"/>
                <w:sz w:val="12"/>
              </w:rPr>
            </w:pPr>
          </w:p>
          <w:p w:rsidR="00427437" w:rsidRDefault="00427437">
            <w:pPr>
              <w:jc w:val="center"/>
              <w:rPr>
                <w:rFonts w:ascii="Arial" w:hAnsi="Arial"/>
                <w:sz w:val="12"/>
              </w:rPr>
            </w:pPr>
          </w:p>
          <w:p w:rsidR="00427437" w:rsidRDefault="00427437">
            <w:pPr>
              <w:jc w:val="center"/>
              <w:rPr>
                <w:rFonts w:ascii="Arial" w:hAnsi="Arial"/>
                <w:sz w:val="12"/>
              </w:rPr>
            </w:pPr>
          </w:p>
          <w:p w:rsidR="00427437" w:rsidRDefault="00427437">
            <w:pPr>
              <w:jc w:val="center"/>
              <w:rPr>
                <w:rFonts w:ascii="Arial" w:hAnsi="Arial"/>
                <w:sz w:val="12"/>
              </w:rPr>
            </w:pPr>
          </w:p>
          <w:p w:rsidR="00427437" w:rsidRDefault="00427437">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D11B24" w:rsidRDefault="00B51F0E" w:rsidP="00B51F0E">
      <w:pPr>
        <w:jc w:val="center"/>
        <w:rPr>
          <w:color w:val="000000"/>
          <w:szCs w:val="24"/>
        </w:rPr>
      </w:pPr>
      <w:r>
        <w:rPr>
          <w:color w:val="000000"/>
          <w:szCs w:val="24"/>
        </w:rPr>
        <w:t>December 8, 2016</w:t>
      </w:r>
    </w:p>
    <w:p w:rsidR="004376E3" w:rsidRPr="005D6C60" w:rsidRDefault="00D11B24" w:rsidP="00D11B24">
      <w:pPr>
        <w:tabs>
          <w:tab w:val="left" w:pos="984"/>
        </w:tabs>
        <w:jc w:val="right"/>
        <w:rPr>
          <w:szCs w:val="24"/>
        </w:rPr>
      </w:pPr>
      <w:r>
        <w:rPr>
          <w:color w:val="000000"/>
          <w:szCs w:val="24"/>
        </w:rPr>
        <w:tab/>
      </w:r>
      <w:r w:rsidR="004376E3" w:rsidRPr="005D6C60">
        <w:rPr>
          <w:szCs w:val="24"/>
        </w:rPr>
        <w:t xml:space="preserve">Docket No. </w:t>
      </w:r>
      <w:r w:rsidR="00F76251" w:rsidRPr="005D6C60">
        <w:rPr>
          <w:szCs w:val="24"/>
        </w:rPr>
        <w:t>R-2016</w:t>
      </w:r>
      <w:r w:rsidR="004376E3" w:rsidRPr="005D6C60">
        <w:rPr>
          <w:szCs w:val="24"/>
        </w:rPr>
        <w:t>-</w:t>
      </w:r>
      <w:r w:rsidR="00DA699B" w:rsidRPr="005D6C60">
        <w:rPr>
          <w:szCs w:val="24"/>
        </w:rPr>
        <w:t>2573998</w:t>
      </w:r>
      <w:r w:rsidR="002E5260" w:rsidRPr="005D6C60">
        <w:rPr>
          <w:szCs w:val="24"/>
        </w:rPr>
        <w:fldChar w:fldCharType="begin">
          <w:ffData>
            <w:name w:val="Text15"/>
            <w:enabled/>
            <w:calcOnExit w:val="0"/>
            <w:textInput/>
          </w:ffData>
        </w:fldChar>
      </w:r>
      <w:r w:rsidR="004376E3" w:rsidRPr="005D6C60">
        <w:rPr>
          <w:szCs w:val="24"/>
        </w:rPr>
        <w:instrText xml:space="preserve"> FORMTEXT </w:instrText>
      </w:r>
      <w:r w:rsidR="00067045">
        <w:rPr>
          <w:szCs w:val="24"/>
        </w:rPr>
      </w:r>
      <w:r w:rsidR="00067045">
        <w:rPr>
          <w:szCs w:val="24"/>
        </w:rPr>
        <w:fldChar w:fldCharType="separate"/>
      </w:r>
      <w:r w:rsidR="002E5260" w:rsidRPr="005D6C60">
        <w:rPr>
          <w:szCs w:val="24"/>
        </w:rPr>
        <w:fldChar w:fldCharType="end"/>
      </w:r>
    </w:p>
    <w:p w:rsidR="004376E3" w:rsidRPr="005D6C60" w:rsidRDefault="004376E3" w:rsidP="00D11B24">
      <w:pPr>
        <w:pStyle w:val="BodyText"/>
        <w:jc w:val="right"/>
      </w:pPr>
      <w:r w:rsidRPr="005D6C60">
        <w:rPr>
          <w:szCs w:val="24"/>
        </w:rPr>
        <w:t xml:space="preserve">                                                                           </w:t>
      </w:r>
      <w:r w:rsidRPr="005D6C60">
        <w:t xml:space="preserve">Utility Code: </w:t>
      </w:r>
      <w:r w:rsidR="00DA699B" w:rsidRPr="005D6C60">
        <w:t>310800</w:t>
      </w:r>
    </w:p>
    <w:p w:rsidR="004376E3" w:rsidRPr="005D6C60" w:rsidRDefault="00DA699B" w:rsidP="00D11B24">
      <w:pPr>
        <w:rPr>
          <w:caps/>
          <w:szCs w:val="24"/>
        </w:rPr>
      </w:pPr>
      <w:r w:rsidRPr="005D6C60">
        <w:rPr>
          <w:caps/>
          <w:szCs w:val="24"/>
        </w:rPr>
        <w:t>JESSICA TIERNEY</w:t>
      </w:r>
      <w:r w:rsidR="004376E3" w:rsidRPr="005D6C60">
        <w:rPr>
          <w:caps/>
          <w:szCs w:val="24"/>
        </w:rPr>
        <w:t xml:space="preserve">                                                   </w:t>
      </w:r>
    </w:p>
    <w:p w:rsidR="004376E3" w:rsidRPr="005D6C60" w:rsidRDefault="00DA699B" w:rsidP="00D11B24">
      <w:pPr>
        <w:rPr>
          <w:szCs w:val="24"/>
        </w:rPr>
      </w:pPr>
      <w:r w:rsidRPr="005D6C60">
        <w:rPr>
          <w:szCs w:val="24"/>
        </w:rPr>
        <w:t>FRONTIER</w:t>
      </w:r>
    </w:p>
    <w:p w:rsidR="004376E3" w:rsidRPr="005D6C60" w:rsidRDefault="00DA699B" w:rsidP="00D11B24">
      <w:pPr>
        <w:rPr>
          <w:szCs w:val="24"/>
        </w:rPr>
      </w:pPr>
      <w:r w:rsidRPr="005D6C60">
        <w:rPr>
          <w:szCs w:val="24"/>
        </w:rPr>
        <w:t>21 WEST AVENUE</w:t>
      </w:r>
    </w:p>
    <w:p w:rsidR="004376E3" w:rsidRPr="005D6C60" w:rsidRDefault="00DA699B" w:rsidP="00F76251">
      <w:pPr>
        <w:rPr>
          <w:szCs w:val="24"/>
        </w:rPr>
      </w:pPr>
      <w:r w:rsidRPr="005D6C60">
        <w:rPr>
          <w:szCs w:val="24"/>
        </w:rPr>
        <w:t>SPENCERPORT NY  14559</w:t>
      </w:r>
    </w:p>
    <w:p w:rsidR="004376E3" w:rsidRPr="005D6C60" w:rsidRDefault="004376E3" w:rsidP="00D11B24">
      <w:pPr>
        <w:ind w:left="-90" w:firstLine="90"/>
        <w:jc w:val="both"/>
        <w:rPr>
          <w:szCs w:val="24"/>
        </w:rPr>
      </w:pPr>
    </w:p>
    <w:p w:rsidR="005F5BA7" w:rsidRDefault="004376E3" w:rsidP="00F76251">
      <w:pPr>
        <w:ind w:left="1440" w:hanging="720"/>
        <w:jc w:val="both"/>
        <w:rPr>
          <w:szCs w:val="24"/>
        </w:rPr>
      </w:pPr>
      <w:r w:rsidRPr="005D6C60">
        <w:rPr>
          <w:szCs w:val="24"/>
        </w:rPr>
        <w:t>Re:</w:t>
      </w:r>
      <w:r w:rsidRPr="005D6C60">
        <w:rPr>
          <w:szCs w:val="24"/>
        </w:rPr>
        <w:tab/>
      </w:r>
      <w:r w:rsidR="00DA699B" w:rsidRPr="005D6C60">
        <w:rPr>
          <w:szCs w:val="24"/>
        </w:rPr>
        <w:t xml:space="preserve">Commonwealth Telephone Company </w:t>
      </w:r>
    </w:p>
    <w:p w:rsidR="00F76251" w:rsidRPr="005D6C60" w:rsidRDefault="005F5BA7" w:rsidP="00F76251">
      <w:pPr>
        <w:ind w:left="1440" w:hanging="720"/>
        <w:jc w:val="both"/>
        <w:rPr>
          <w:szCs w:val="24"/>
        </w:rPr>
      </w:pPr>
      <w:r>
        <w:rPr>
          <w:szCs w:val="24"/>
        </w:rPr>
        <w:tab/>
      </w:r>
      <w:r w:rsidR="00DA699B" w:rsidRPr="005D6C60">
        <w:rPr>
          <w:szCs w:val="24"/>
        </w:rPr>
        <w:t>d/b/a Frontier Communications Commonwealth Telephone Company</w:t>
      </w:r>
    </w:p>
    <w:p w:rsidR="004376E3" w:rsidRPr="005D6C60" w:rsidRDefault="00F76251" w:rsidP="00DA699B">
      <w:pPr>
        <w:ind w:left="1440"/>
        <w:jc w:val="both"/>
        <w:rPr>
          <w:b/>
          <w:szCs w:val="24"/>
        </w:rPr>
      </w:pPr>
      <w:r w:rsidRPr="005D6C60">
        <w:rPr>
          <w:szCs w:val="24"/>
        </w:rPr>
        <w:t>Revisions to</w:t>
      </w:r>
      <w:r w:rsidR="004376E3" w:rsidRPr="005D6C60">
        <w:rPr>
          <w:szCs w:val="24"/>
        </w:rPr>
        <w:t xml:space="preserve"> Local Exchange Service</w:t>
      </w:r>
      <w:r w:rsidRPr="005D6C60">
        <w:rPr>
          <w:szCs w:val="24"/>
        </w:rPr>
        <w:t xml:space="preserve"> Tariff</w:t>
      </w:r>
      <w:r w:rsidRPr="005D6C60">
        <w:rPr>
          <w:b/>
          <w:szCs w:val="24"/>
        </w:rPr>
        <w:t xml:space="preserve"> </w:t>
      </w:r>
    </w:p>
    <w:p w:rsidR="00DA699B" w:rsidRPr="005D6C60" w:rsidRDefault="00DA699B" w:rsidP="00DA699B">
      <w:pPr>
        <w:jc w:val="both"/>
        <w:rPr>
          <w:szCs w:val="24"/>
        </w:rPr>
      </w:pPr>
    </w:p>
    <w:p w:rsidR="004376E3" w:rsidRPr="005D6C60" w:rsidRDefault="004376E3" w:rsidP="00D11B24">
      <w:pPr>
        <w:rPr>
          <w:szCs w:val="24"/>
        </w:rPr>
      </w:pPr>
      <w:r w:rsidRPr="005D6C60">
        <w:rPr>
          <w:szCs w:val="24"/>
        </w:rPr>
        <w:t>Dear M</w:t>
      </w:r>
      <w:r w:rsidR="00DA699B" w:rsidRPr="005D6C60">
        <w:rPr>
          <w:szCs w:val="24"/>
        </w:rPr>
        <w:t>s. Tierney</w:t>
      </w:r>
      <w:r w:rsidRPr="005D6C60">
        <w:rPr>
          <w:szCs w:val="24"/>
        </w:rPr>
        <w:t>:</w:t>
      </w:r>
    </w:p>
    <w:p w:rsidR="00D11B24" w:rsidRPr="005D6C60" w:rsidRDefault="00D11B24" w:rsidP="00D11B24">
      <w:pPr>
        <w:rPr>
          <w:szCs w:val="24"/>
        </w:rPr>
      </w:pPr>
    </w:p>
    <w:p w:rsidR="00734009" w:rsidRPr="005D6C60" w:rsidRDefault="00734009" w:rsidP="00D11B24">
      <w:pPr>
        <w:pStyle w:val="BodyText"/>
        <w:ind w:firstLine="720"/>
        <w:rPr>
          <w:szCs w:val="24"/>
        </w:rPr>
      </w:pPr>
      <w:r w:rsidRPr="005D6C60">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5D6C60" w:rsidRDefault="00272D3C" w:rsidP="00D11B24">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90"/>
        <w:gridCol w:w="4103"/>
        <w:gridCol w:w="1350"/>
        <w:gridCol w:w="1327"/>
      </w:tblGrid>
      <w:tr w:rsidR="005D6C60" w:rsidRPr="005D6C60" w:rsidTr="00F76251">
        <w:trPr>
          <w:tblHeader/>
          <w:jc w:val="center"/>
        </w:trPr>
        <w:tc>
          <w:tcPr>
            <w:tcW w:w="1471" w:type="dxa"/>
          </w:tcPr>
          <w:p w:rsidR="009575BA" w:rsidRPr="005D6C60" w:rsidRDefault="009575BA" w:rsidP="00D11B24">
            <w:pPr>
              <w:pStyle w:val="BodyText"/>
              <w:jc w:val="center"/>
              <w:rPr>
                <w:b/>
                <w:szCs w:val="24"/>
              </w:rPr>
            </w:pPr>
            <w:r w:rsidRPr="005D6C60">
              <w:rPr>
                <w:b/>
                <w:szCs w:val="24"/>
              </w:rPr>
              <w:t xml:space="preserve">Supplement </w:t>
            </w:r>
          </w:p>
        </w:tc>
        <w:tc>
          <w:tcPr>
            <w:tcW w:w="990" w:type="dxa"/>
          </w:tcPr>
          <w:p w:rsidR="00145849" w:rsidRPr="005D6C60" w:rsidRDefault="009575BA" w:rsidP="00D11B24">
            <w:pPr>
              <w:pStyle w:val="BodyText"/>
              <w:jc w:val="center"/>
              <w:rPr>
                <w:b/>
                <w:szCs w:val="24"/>
              </w:rPr>
            </w:pPr>
            <w:r w:rsidRPr="005D6C60">
              <w:rPr>
                <w:b/>
                <w:szCs w:val="24"/>
              </w:rPr>
              <w:t xml:space="preserve">Tariff </w:t>
            </w:r>
          </w:p>
        </w:tc>
        <w:tc>
          <w:tcPr>
            <w:tcW w:w="4103" w:type="dxa"/>
          </w:tcPr>
          <w:p w:rsidR="009575BA" w:rsidRPr="005D6C60" w:rsidRDefault="009575BA" w:rsidP="00D11B24">
            <w:pPr>
              <w:pStyle w:val="BodyText"/>
              <w:jc w:val="center"/>
              <w:rPr>
                <w:b/>
                <w:szCs w:val="24"/>
              </w:rPr>
            </w:pPr>
            <w:r w:rsidRPr="005D6C60">
              <w:rPr>
                <w:b/>
                <w:szCs w:val="24"/>
              </w:rPr>
              <w:t>Description</w:t>
            </w:r>
          </w:p>
        </w:tc>
        <w:tc>
          <w:tcPr>
            <w:tcW w:w="1350" w:type="dxa"/>
          </w:tcPr>
          <w:p w:rsidR="009575BA" w:rsidRPr="005D6C60" w:rsidRDefault="009575BA" w:rsidP="00D11B24">
            <w:pPr>
              <w:pStyle w:val="BodyText"/>
              <w:jc w:val="center"/>
              <w:rPr>
                <w:b/>
                <w:szCs w:val="24"/>
              </w:rPr>
            </w:pPr>
            <w:r w:rsidRPr="005D6C60">
              <w:rPr>
                <w:b/>
                <w:szCs w:val="24"/>
              </w:rPr>
              <w:t>Filed</w:t>
            </w:r>
          </w:p>
        </w:tc>
        <w:tc>
          <w:tcPr>
            <w:tcW w:w="1327" w:type="dxa"/>
          </w:tcPr>
          <w:p w:rsidR="009575BA" w:rsidRPr="005D6C60" w:rsidRDefault="009575BA" w:rsidP="00D11B24">
            <w:pPr>
              <w:pStyle w:val="BodyText"/>
              <w:jc w:val="center"/>
              <w:rPr>
                <w:b/>
                <w:szCs w:val="24"/>
              </w:rPr>
            </w:pPr>
            <w:r w:rsidRPr="005D6C60">
              <w:rPr>
                <w:b/>
                <w:szCs w:val="24"/>
              </w:rPr>
              <w:t>Effective</w:t>
            </w:r>
          </w:p>
        </w:tc>
      </w:tr>
      <w:tr w:rsidR="005D6C60" w:rsidRPr="005D6C60" w:rsidTr="00F76251">
        <w:trPr>
          <w:jc w:val="center"/>
        </w:trPr>
        <w:tc>
          <w:tcPr>
            <w:tcW w:w="1471" w:type="dxa"/>
          </w:tcPr>
          <w:p w:rsidR="009575BA" w:rsidRPr="005D6C60" w:rsidRDefault="001C3B13" w:rsidP="00D11B24">
            <w:pPr>
              <w:pStyle w:val="BodyText"/>
              <w:jc w:val="center"/>
              <w:rPr>
                <w:szCs w:val="24"/>
              </w:rPr>
            </w:pPr>
            <w:r w:rsidRPr="005D6C60">
              <w:rPr>
                <w:szCs w:val="24"/>
              </w:rPr>
              <w:t>124</w:t>
            </w:r>
          </w:p>
        </w:tc>
        <w:tc>
          <w:tcPr>
            <w:tcW w:w="990" w:type="dxa"/>
          </w:tcPr>
          <w:p w:rsidR="009575BA" w:rsidRPr="005D6C60" w:rsidRDefault="001C3B13" w:rsidP="00D11B24">
            <w:pPr>
              <w:pStyle w:val="BodyText"/>
              <w:jc w:val="center"/>
              <w:rPr>
                <w:szCs w:val="24"/>
              </w:rPr>
            </w:pPr>
            <w:r w:rsidRPr="005D6C60">
              <w:rPr>
                <w:szCs w:val="24"/>
              </w:rPr>
              <w:t>23</w:t>
            </w:r>
          </w:p>
        </w:tc>
        <w:tc>
          <w:tcPr>
            <w:tcW w:w="4103" w:type="dxa"/>
          </w:tcPr>
          <w:p w:rsidR="009575BA" w:rsidRPr="005D6C60" w:rsidRDefault="00F76251" w:rsidP="00F76251">
            <w:pPr>
              <w:pStyle w:val="BodyText"/>
              <w:rPr>
                <w:szCs w:val="24"/>
              </w:rPr>
            </w:pPr>
            <w:r w:rsidRPr="005D6C60">
              <w:rPr>
                <w:szCs w:val="24"/>
              </w:rPr>
              <w:t>Implements changes pursuant to the FCC’s April 27, 2016 Lifeline Modernization Order (FCC 16-38)</w:t>
            </w:r>
            <w:r w:rsidR="001B477F" w:rsidRPr="005D6C60">
              <w:rPr>
                <w:szCs w:val="24"/>
              </w:rPr>
              <w:t>.</w:t>
            </w:r>
          </w:p>
        </w:tc>
        <w:tc>
          <w:tcPr>
            <w:tcW w:w="1350" w:type="dxa"/>
          </w:tcPr>
          <w:p w:rsidR="009575BA" w:rsidRPr="005D6C60" w:rsidRDefault="00F76251" w:rsidP="00D11B24">
            <w:pPr>
              <w:pStyle w:val="BodyText"/>
              <w:jc w:val="center"/>
              <w:rPr>
                <w:szCs w:val="24"/>
              </w:rPr>
            </w:pPr>
            <w:r w:rsidRPr="005D6C60">
              <w:rPr>
                <w:szCs w:val="24"/>
              </w:rPr>
              <w:t>11/02/2016</w:t>
            </w:r>
          </w:p>
        </w:tc>
        <w:tc>
          <w:tcPr>
            <w:tcW w:w="1327" w:type="dxa"/>
          </w:tcPr>
          <w:p w:rsidR="009575BA" w:rsidRPr="005D6C60" w:rsidRDefault="00F76251" w:rsidP="00F76251">
            <w:pPr>
              <w:pStyle w:val="BodyText"/>
              <w:jc w:val="center"/>
              <w:rPr>
                <w:szCs w:val="24"/>
              </w:rPr>
            </w:pPr>
            <w:r w:rsidRPr="005D6C60">
              <w:rPr>
                <w:szCs w:val="24"/>
              </w:rPr>
              <w:t>12/02/2016</w:t>
            </w:r>
          </w:p>
        </w:tc>
      </w:tr>
    </w:tbl>
    <w:p w:rsidR="009575BA" w:rsidRPr="005D6C60" w:rsidRDefault="009575BA" w:rsidP="001C3B13">
      <w:pPr>
        <w:autoSpaceDE w:val="0"/>
        <w:autoSpaceDN w:val="0"/>
        <w:adjustRightInd w:val="0"/>
        <w:rPr>
          <w:rFonts w:cs="Courier New"/>
          <w:szCs w:val="24"/>
        </w:rPr>
      </w:pPr>
    </w:p>
    <w:p w:rsidR="009575BA" w:rsidRPr="005D6C60" w:rsidRDefault="009575BA" w:rsidP="00D11B24">
      <w:pPr>
        <w:pStyle w:val="BodyText"/>
        <w:ind w:firstLine="720"/>
        <w:rPr>
          <w:szCs w:val="24"/>
        </w:rPr>
      </w:pPr>
      <w:r w:rsidRPr="005D6C60">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1C3B13" w:rsidRPr="005D6C60">
        <w:rPr>
          <w:szCs w:val="24"/>
        </w:rPr>
        <w:t>Melissa Derr</w:t>
      </w:r>
      <w:r w:rsidRPr="005D6C60">
        <w:rPr>
          <w:szCs w:val="24"/>
        </w:rPr>
        <w:t xml:space="preserve">, Telco </w:t>
      </w:r>
      <w:r w:rsidR="00E80250" w:rsidRPr="005D6C60">
        <w:rPr>
          <w:szCs w:val="24"/>
        </w:rPr>
        <w:t>Section</w:t>
      </w:r>
      <w:r w:rsidRPr="005D6C60">
        <w:rPr>
          <w:szCs w:val="24"/>
        </w:rPr>
        <w:t xml:space="preserve">, </w:t>
      </w:r>
      <w:proofErr w:type="gramStart"/>
      <w:r w:rsidRPr="005D6C60">
        <w:rPr>
          <w:szCs w:val="24"/>
        </w:rPr>
        <w:t>Bureau</w:t>
      </w:r>
      <w:proofErr w:type="gramEnd"/>
      <w:r w:rsidRPr="005D6C60">
        <w:rPr>
          <w:szCs w:val="24"/>
        </w:rPr>
        <w:t xml:space="preserve"> of </w:t>
      </w:r>
      <w:r w:rsidR="00AE4FCE" w:rsidRPr="005D6C60">
        <w:rPr>
          <w:szCs w:val="24"/>
        </w:rPr>
        <w:t>Technical</w:t>
      </w:r>
      <w:r w:rsidRPr="005D6C60">
        <w:rPr>
          <w:szCs w:val="24"/>
        </w:rPr>
        <w:t xml:space="preserve"> Utility Services at (717)</w:t>
      </w:r>
      <w:r w:rsidR="001C3B13" w:rsidRPr="005D6C60">
        <w:rPr>
          <w:szCs w:val="24"/>
        </w:rPr>
        <w:t xml:space="preserve"> 783-6171</w:t>
      </w:r>
      <w:r w:rsidRPr="005D6C60">
        <w:rPr>
          <w:szCs w:val="24"/>
        </w:rPr>
        <w:t xml:space="preserve"> or </w:t>
      </w:r>
      <w:r w:rsidR="001C3B13" w:rsidRPr="005D6C60">
        <w:rPr>
          <w:szCs w:val="24"/>
          <w:u w:val="single"/>
        </w:rPr>
        <w:t>mderr</w:t>
      </w:r>
      <w:r w:rsidRPr="005D6C60">
        <w:rPr>
          <w:szCs w:val="24"/>
          <w:u w:val="single"/>
        </w:rPr>
        <w:t>@</w:t>
      </w:r>
      <w:r w:rsidR="004A6903" w:rsidRPr="005D6C60">
        <w:rPr>
          <w:szCs w:val="24"/>
          <w:u w:val="single"/>
        </w:rPr>
        <w:t>pa.gov</w:t>
      </w:r>
      <w:r w:rsidRPr="005D6C60">
        <w:rPr>
          <w:szCs w:val="24"/>
        </w:rPr>
        <w:t xml:space="preserve">. </w:t>
      </w:r>
    </w:p>
    <w:p w:rsidR="009575BA" w:rsidRPr="005D6C60" w:rsidRDefault="00B51F0E" w:rsidP="00D11B24">
      <w:pPr>
        <w:rPr>
          <w:szCs w:val="24"/>
        </w:rPr>
      </w:pPr>
      <w:bookmarkStart w:id="0" w:name="_GoBack"/>
      <w:r w:rsidRPr="00F45E06">
        <w:rPr>
          <w:b/>
          <w:noProof/>
        </w:rPr>
        <w:drawing>
          <wp:anchor distT="0" distB="0" distL="114300" distR="114300" simplePos="0" relativeHeight="251659264" behindDoc="1" locked="0" layoutInCell="1" allowOverlap="1" wp14:anchorId="7A1ADB8F" wp14:editId="73660790">
            <wp:simplePos x="0" y="0"/>
            <wp:positionH relativeFrom="column">
              <wp:posOffset>2159635</wp:posOffset>
            </wp:positionH>
            <wp:positionV relativeFrom="paragraph">
              <wp:posOffset>47625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9575BA" w:rsidRPr="005D6C60" w:rsidRDefault="009575BA" w:rsidP="00D11B24">
      <w:pPr>
        <w:rPr>
          <w:szCs w:val="24"/>
        </w:rPr>
      </w:pPr>
      <w:r w:rsidRPr="005D6C60">
        <w:rPr>
          <w:szCs w:val="24"/>
        </w:rPr>
        <w:tab/>
      </w:r>
      <w:r w:rsidRPr="005D6C60">
        <w:rPr>
          <w:szCs w:val="24"/>
        </w:rPr>
        <w:tab/>
      </w:r>
      <w:r w:rsidRPr="005D6C60">
        <w:rPr>
          <w:szCs w:val="24"/>
        </w:rPr>
        <w:tab/>
      </w:r>
      <w:r w:rsidRPr="005D6C60">
        <w:rPr>
          <w:szCs w:val="24"/>
        </w:rPr>
        <w:tab/>
      </w:r>
      <w:r w:rsidRPr="005D6C60">
        <w:rPr>
          <w:szCs w:val="24"/>
        </w:rPr>
        <w:tab/>
      </w:r>
      <w:r w:rsidRPr="005D6C60">
        <w:rPr>
          <w:szCs w:val="24"/>
        </w:rPr>
        <w:tab/>
        <w:t>Sincerely,</w:t>
      </w:r>
    </w:p>
    <w:p w:rsidR="009575BA" w:rsidRPr="005D6C60" w:rsidRDefault="009575BA" w:rsidP="00D11B24">
      <w:pPr>
        <w:rPr>
          <w:szCs w:val="24"/>
        </w:rPr>
      </w:pPr>
    </w:p>
    <w:p w:rsidR="009575BA" w:rsidRPr="005D6C60" w:rsidRDefault="009575BA" w:rsidP="00D11B24">
      <w:pPr>
        <w:rPr>
          <w:szCs w:val="24"/>
        </w:rPr>
      </w:pPr>
    </w:p>
    <w:p w:rsidR="009575BA" w:rsidRPr="005D6C60" w:rsidRDefault="009575BA" w:rsidP="00D11B24">
      <w:pPr>
        <w:rPr>
          <w:szCs w:val="24"/>
        </w:rPr>
      </w:pPr>
    </w:p>
    <w:p w:rsidR="009575BA" w:rsidRPr="005D6C60" w:rsidRDefault="009575BA" w:rsidP="00D11B24">
      <w:pPr>
        <w:pStyle w:val="Heading2"/>
        <w:tabs>
          <w:tab w:val="left" w:pos="4320"/>
        </w:tabs>
        <w:ind w:left="0" w:firstLine="0"/>
        <w:rPr>
          <w:szCs w:val="24"/>
        </w:rPr>
      </w:pPr>
      <w:r w:rsidRPr="005D6C60">
        <w:rPr>
          <w:szCs w:val="24"/>
        </w:rPr>
        <w:tab/>
        <w:t>Rosemary Chiavetta</w:t>
      </w:r>
    </w:p>
    <w:p w:rsidR="009575BA" w:rsidRPr="00E9717D" w:rsidRDefault="009575BA" w:rsidP="00D11B24">
      <w:pPr>
        <w:pStyle w:val="Heading2"/>
        <w:tabs>
          <w:tab w:val="left" w:pos="4320"/>
        </w:tabs>
        <w:ind w:left="0" w:firstLine="0"/>
        <w:rPr>
          <w:szCs w:val="24"/>
        </w:rPr>
      </w:pPr>
      <w:r w:rsidRPr="00E9717D">
        <w:rPr>
          <w:szCs w:val="24"/>
        </w:rPr>
        <w:tab/>
        <w:t>Secretary</w:t>
      </w:r>
    </w:p>
    <w:p w:rsidR="009575BA" w:rsidRPr="00E9717D" w:rsidRDefault="009575BA" w:rsidP="00D11B24">
      <w:pPr>
        <w:rPr>
          <w:szCs w:val="24"/>
        </w:rPr>
      </w:pPr>
    </w:p>
    <w:p w:rsidR="009575BA" w:rsidRPr="00E9717D" w:rsidRDefault="009575BA" w:rsidP="00D11B24">
      <w:pPr>
        <w:rPr>
          <w:szCs w:val="24"/>
        </w:rPr>
      </w:pPr>
      <w:r w:rsidRPr="00E9717D">
        <w:rPr>
          <w:szCs w:val="24"/>
        </w:rPr>
        <w:t>cc:</w:t>
      </w:r>
      <w:r w:rsidRPr="00E9717D">
        <w:rPr>
          <w:szCs w:val="24"/>
        </w:rPr>
        <w:tab/>
      </w:r>
      <w:r w:rsidR="00A56E7A">
        <w:rPr>
          <w:szCs w:val="24"/>
        </w:rPr>
        <w:t>Melissa Derr</w:t>
      </w:r>
      <w:r w:rsidRPr="00E9717D">
        <w:rPr>
          <w:szCs w:val="24"/>
        </w:rPr>
        <w:t xml:space="preserve">, </w:t>
      </w:r>
      <w:r w:rsidR="00AE4FCE">
        <w:rPr>
          <w:szCs w:val="24"/>
        </w:rPr>
        <w:t>TUS</w:t>
      </w:r>
    </w:p>
    <w:p w:rsidR="009575BA" w:rsidRDefault="009575BA" w:rsidP="00D11B24">
      <w:pPr>
        <w:rPr>
          <w:color w:val="FF00FF"/>
          <w:szCs w:val="24"/>
        </w:rPr>
      </w:pPr>
    </w:p>
    <w:p w:rsidR="00A24641" w:rsidRPr="002E699B" w:rsidRDefault="00A24641" w:rsidP="00D11B24">
      <w:pPr>
        <w:rPr>
          <w:color w:val="FF00FF"/>
          <w:szCs w:val="24"/>
        </w:rPr>
      </w:pPr>
    </w:p>
    <w:sectPr w:rsidR="00A24641" w:rsidRPr="002E699B"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045" w:rsidRDefault="00067045">
      <w:r>
        <w:separator/>
      </w:r>
    </w:p>
  </w:endnote>
  <w:endnote w:type="continuationSeparator" w:id="0">
    <w:p w:rsidR="00067045" w:rsidRDefault="0006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045" w:rsidRDefault="00067045">
      <w:r>
        <w:separator/>
      </w:r>
    </w:p>
  </w:footnote>
  <w:footnote w:type="continuationSeparator" w:id="0">
    <w:p w:rsidR="00067045" w:rsidRDefault="00067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045"/>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77F"/>
    <w:rsid w:val="001B4A58"/>
    <w:rsid w:val="001C3B13"/>
    <w:rsid w:val="001D1712"/>
    <w:rsid w:val="001F4A76"/>
    <w:rsid w:val="00212299"/>
    <w:rsid w:val="00227576"/>
    <w:rsid w:val="002311CC"/>
    <w:rsid w:val="00231244"/>
    <w:rsid w:val="00244511"/>
    <w:rsid w:val="00256182"/>
    <w:rsid w:val="00266BF8"/>
    <w:rsid w:val="00272D3C"/>
    <w:rsid w:val="00294B4B"/>
    <w:rsid w:val="002B1776"/>
    <w:rsid w:val="002D043D"/>
    <w:rsid w:val="002E5260"/>
    <w:rsid w:val="002E699B"/>
    <w:rsid w:val="002F1221"/>
    <w:rsid w:val="002F2CF3"/>
    <w:rsid w:val="00303F21"/>
    <w:rsid w:val="003107D6"/>
    <w:rsid w:val="0031378E"/>
    <w:rsid w:val="003212C6"/>
    <w:rsid w:val="00323D97"/>
    <w:rsid w:val="00331BA5"/>
    <w:rsid w:val="0033489B"/>
    <w:rsid w:val="0034777A"/>
    <w:rsid w:val="00352AFA"/>
    <w:rsid w:val="003B1A94"/>
    <w:rsid w:val="003C1936"/>
    <w:rsid w:val="003C2ACF"/>
    <w:rsid w:val="003D021C"/>
    <w:rsid w:val="003E6E9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D6C60"/>
    <w:rsid w:val="005F3F27"/>
    <w:rsid w:val="005F5BA7"/>
    <w:rsid w:val="00600756"/>
    <w:rsid w:val="006011EB"/>
    <w:rsid w:val="00610A3F"/>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454C9"/>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1C81"/>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51F0E"/>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7AC7"/>
    <w:rsid w:val="00CB3A5E"/>
    <w:rsid w:val="00CF103F"/>
    <w:rsid w:val="00CF57C9"/>
    <w:rsid w:val="00CF7CEF"/>
    <w:rsid w:val="00D02C14"/>
    <w:rsid w:val="00D11B24"/>
    <w:rsid w:val="00D15212"/>
    <w:rsid w:val="00D15C97"/>
    <w:rsid w:val="00D23E68"/>
    <w:rsid w:val="00D4608E"/>
    <w:rsid w:val="00D50808"/>
    <w:rsid w:val="00D5571A"/>
    <w:rsid w:val="00D6758E"/>
    <w:rsid w:val="00D847C6"/>
    <w:rsid w:val="00D875A6"/>
    <w:rsid w:val="00D90DA2"/>
    <w:rsid w:val="00D92653"/>
    <w:rsid w:val="00DA168C"/>
    <w:rsid w:val="00DA699B"/>
    <w:rsid w:val="00DA7314"/>
    <w:rsid w:val="00DB6062"/>
    <w:rsid w:val="00DB7502"/>
    <w:rsid w:val="00DC28DA"/>
    <w:rsid w:val="00DC3ACB"/>
    <w:rsid w:val="00DC6980"/>
    <w:rsid w:val="00DD0701"/>
    <w:rsid w:val="00DD0892"/>
    <w:rsid w:val="00DD1390"/>
    <w:rsid w:val="00DE34B0"/>
    <w:rsid w:val="00DF2E12"/>
    <w:rsid w:val="00E019E8"/>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76251"/>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1797</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Farner, Joyce</cp:lastModifiedBy>
  <cp:revision>6</cp:revision>
  <cp:lastPrinted>2009-09-29T14:30:00Z</cp:lastPrinted>
  <dcterms:created xsi:type="dcterms:W3CDTF">2016-12-08T16:16:00Z</dcterms:created>
  <dcterms:modified xsi:type="dcterms:W3CDTF">2016-12-08T19:48:00Z</dcterms:modified>
</cp:coreProperties>
</file>