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4426B3" w:rsidP="004426B3">
      <w:pPr>
        <w:jc w:val="center"/>
        <w:rPr>
          <w:sz w:val="24"/>
        </w:rPr>
      </w:pPr>
      <w:r>
        <w:rPr>
          <w:sz w:val="24"/>
        </w:rPr>
        <w:t>December 19, 2016</w:t>
      </w:r>
    </w:p>
    <w:p w:rsidR="003A0658" w:rsidRDefault="003A0658" w:rsidP="00093DF4">
      <w:pPr>
        <w:rPr>
          <w:b/>
          <w:sz w:val="24"/>
          <w:szCs w:val="24"/>
          <w:u w:val="single"/>
        </w:rPr>
      </w:pPr>
    </w:p>
    <w:p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Docket No. </w:t>
      </w:r>
      <w:r w:rsidR="00E57A68">
        <w:rPr>
          <w:sz w:val="24"/>
          <w:szCs w:val="24"/>
        </w:rPr>
        <w:t>A-2016-2570761</w:t>
      </w:r>
    </w:p>
    <w:p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C1331C" w:rsidRPr="00C1331C">
        <w:rPr>
          <w:sz w:val="24"/>
          <w:szCs w:val="24"/>
        </w:rPr>
        <w:t>1719075</w:t>
      </w:r>
    </w:p>
    <w:p w:rsidR="003C1BEF" w:rsidRPr="003C1BEF" w:rsidRDefault="00AC534A" w:rsidP="00770897">
      <w:pPr>
        <w:rPr>
          <w:sz w:val="24"/>
        </w:rPr>
      </w:pPr>
      <w:r>
        <w:rPr>
          <w:sz w:val="24"/>
        </w:rPr>
        <w:t>RICHARD SMITH</w:t>
      </w:r>
    </w:p>
    <w:p w:rsidR="00420608" w:rsidRPr="003C1BEF" w:rsidRDefault="00AC534A" w:rsidP="00770897">
      <w:pPr>
        <w:rPr>
          <w:sz w:val="24"/>
        </w:rPr>
      </w:pPr>
      <w:r>
        <w:rPr>
          <w:sz w:val="24"/>
        </w:rPr>
        <w:t>MATHESON TRI GAS INC</w:t>
      </w:r>
    </w:p>
    <w:p w:rsidR="003A0658" w:rsidRPr="003C1BEF" w:rsidRDefault="00AC534A" w:rsidP="00770897">
      <w:pPr>
        <w:rPr>
          <w:sz w:val="24"/>
        </w:rPr>
      </w:pPr>
      <w:r>
        <w:rPr>
          <w:sz w:val="24"/>
        </w:rPr>
        <w:t>203 WEST CREEK RD</w:t>
      </w:r>
    </w:p>
    <w:p w:rsidR="003A0658" w:rsidRPr="003C1BEF" w:rsidRDefault="00AC534A" w:rsidP="00770897">
      <w:pPr>
        <w:rPr>
          <w:rFonts w:ascii="Arial" w:hAnsi="Arial"/>
          <w:sz w:val="24"/>
        </w:rPr>
      </w:pPr>
      <w:r>
        <w:rPr>
          <w:sz w:val="24"/>
        </w:rPr>
        <w:t>ST MARYS PA 15868</w:t>
      </w:r>
    </w:p>
    <w:p w:rsidR="00BA4EDF" w:rsidRPr="003C1BEF" w:rsidRDefault="00BA4EDF" w:rsidP="00BA4EDF">
      <w:pPr>
        <w:rPr>
          <w:sz w:val="24"/>
        </w:rPr>
      </w:pPr>
    </w:p>
    <w:p w:rsidR="003A0658" w:rsidRPr="003C1BEF" w:rsidRDefault="003C1BEF" w:rsidP="003C1BEF">
      <w:pPr>
        <w:rPr>
          <w:sz w:val="24"/>
        </w:rPr>
      </w:pPr>
      <w:r w:rsidRPr="003C1BEF">
        <w:rPr>
          <w:sz w:val="24"/>
        </w:rPr>
        <w:tab/>
      </w:r>
      <w:r w:rsidR="00C53327" w:rsidRPr="003C1BEF">
        <w:rPr>
          <w:sz w:val="24"/>
        </w:rPr>
        <w:t xml:space="preserve">RE: </w:t>
      </w:r>
      <w:r>
        <w:rPr>
          <w:sz w:val="24"/>
        </w:rPr>
        <w:t xml:space="preserve">Act 127 Registration Pipeline </w:t>
      </w:r>
      <w:r w:rsidR="00AC534A">
        <w:rPr>
          <w:sz w:val="24"/>
        </w:rPr>
        <w:t>Name</w:t>
      </w:r>
      <w:r>
        <w:rPr>
          <w:sz w:val="24"/>
        </w:rPr>
        <w:t xml:space="preserve"> Change</w:t>
      </w:r>
      <w:r w:rsidR="00C1331C">
        <w:rPr>
          <w:sz w:val="24"/>
        </w:rPr>
        <w:t xml:space="preserve"> for Air Liquide Industrial St. </w:t>
      </w:r>
      <w:proofErr w:type="spellStart"/>
      <w:r w:rsidR="00C1331C">
        <w:rPr>
          <w:sz w:val="24"/>
        </w:rPr>
        <w:t>Marys</w:t>
      </w:r>
      <w:proofErr w:type="spellEnd"/>
    </w:p>
    <w:p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Mr. </w:t>
      </w:r>
      <w:r w:rsidR="00AC534A">
        <w:rPr>
          <w:sz w:val="24"/>
          <w:szCs w:val="24"/>
        </w:rPr>
        <w:t>Smith</w:t>
      </w:r>
      <w:r w:rsidR="002B6AF2" w:rsidRPr="003C1BEF">
        <w:rPr>
          <w:sz w:val="24"/>
          <w:szCs w:val="24"/>
        </w:rPr>
        <w:t>:</w:t>
      </w:r>
    </w:p>
    <w:p w:rsidR="00EA32ED" w:rsidRDefault="00EA32ED" w:rsidP="006C5A9F">
      <w:pPr>
        <w:ind w:firstLine="1440"/>
        <w:rPr>
          <w:sz w:val="24"/>
          <w:szCs w:val="24"/>
        </w:rPr>
      </w:pPr>
    </w:p>
    <w:p w:rsidR="00C53327" w:rsidRPr="008F12EE" w:rsidRDefault="00EA32ED" w:rsidP="00EA32ED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3C1BEF" w:rsidRPr="008F12EE">
        <w:rPr>
          <w:sz w:val="24"/>
          <w:szCs w:val="24"/>
        </w:rPr>
        <w:t xml:space="preserve">This letter serves to acknowledge your notification to the Commission of the </w:t>
      </w:r>
      <w:r w:rsidR="00AC534A">
        <w:rPr>
          <w:sz w:val="24"/>
          <w:szCs w:val="24"/>
        </w:rPr>
        <w:t>name change</w:t>
      </w:r>
      <w:r w:rsidR="003C1BEF" w:rsidRPr="008F12EE">
        <w:rPr>
          <w:sz w:val="24"/>
          <w:szCs w:val="24"/>
        </w:rPr>
        <w:t xml:space="preserve"> </w:t>
      </w:r>
      <w:r w:rsidR="00323EE3">
        <w:rPr>
          <w:sz w:val="24"/>
          <w:szCs w:val="24"/>
        </w:rPr>
        <w:t>of</w:t>
      </w:r>
      <w:r w:rsidR="003C1BEF" w:rsidRPr="008F12EE">
        <w:rPr>
          <w:sz w:val="24"/>
          <w:szCs w:val="24"/>
        </w:rPr>
        <w:t xml:space="preserve"> </w:t>
      </w:r>
      <w:r w:rsidR="00AC534A">
        <w:rPr>
          <w:sz w:val="24"/>
          <w:szCs w:val="24"/>
        </w:rPr>
        <w:t xml:space="preserve">Air Liquide Industrial St </w:t>
      </w:r>
      <w:proofErr w:type="spellStart"/>
      <w:r w:rsidR="00AC534A">
        <w:rPr>
          <w:sz w:val="24"/>
          <w:szCs w:val="24"/>
        </w:rPr>
        <w:t>Marys</w:t>
      </w:r>
      <w:proofErr w:type="spellEnd"/>
      <w:r w:rsidR="004A38F8">
        <w:rPr>
          <w:sz w:val="24"/>
          <w:szCs w:val="24"/>
        </w:rPr>
        <w:t xml:space="preserve"> (</w:t>
      </w:r>
      <w:r w:rsidR="00323EE3">
        <w:rPr>
          <w:sz w:val="24"/>
          <w:szCs w:val="24"/>
        </w:rPr>
        <w:t>Air Liquid</w:t>
      </w:r>
      <w:r w:rsidR="003C3C34">
        <w:rPr>
          <w:sz w:val="24"/>
          <w:szCs w:val="24"/>
        </w:rPr>
        <w:t>e</w:t>
      </w:r>
      <w:r w:rsidR="00323EE3">
        <w:rPr>
          <w:sz w:val="24"/>
          <w:szCs w:val="24"/>
        </w:rPr>
        <w:t xml:space="preserve">) </w:t>
      </w:r>
      <w:r w:rsidR="00AC534A">
        <w:rPr>
          <w:sz w:val="24"/>
          <w:szCs w:val="24"/>
        </w:rPr>
        <w:t>to Matheson Tri-Gas Inc.</w:t>
      </w:r>
      <w:r w:rsidR="00323EE3">
        <w:rPr>
          <w:sz w:val="24"/>
          <w:szCs w:val="24"/>
        </w:rPr>
        <w:t xml:space="preserve">, Docket No. </w:t>
      </w:r>
      <w:proofErr w:type="gramStart"/>
      <w:r w:rsidR="00323EE3">
        <w:rPr>
          <w:sz w:val="24"/>
          <w:szCs w:val="24"/>
        </w:rPr>
        <w:t>A-2016-2570761.</w:t>
      </w:r>
      <w:proofErr w:type="gramEnd"/>
      <w:r w:rsidR="003C1BEF" w:rsidRPr="008F12EE">
        <w:rPr>
          <w:sz w:val="24"/>
          <w:szCs w:val="24"/>
        </w:rPr>
        <w:t xml:space="preserve"> </w:t>
      </w:r>
      <w:r w:rsidR="00AC534A">
        <w:rPr>
          <w:sz w:val="24"/>
          <w:szCs w:val="24"/>
        </w:rPr>
        <w:t xml:space="preserve"> T</w:t>
      </w:r>
      <w:r w:rsidR="008F12EE">
        <w:rPr>
          <w:sz w:val="24"/>
          <w:szCs w:val="24"/>
        </w:rPr>
        <w:t xml:space="preserve">he Commission will remove </w:t>
      </w:r>
      <w:r w:rsidR="00AC534A">
        <w:rPr>
          <w:sz w:val="24"/>
          <w:szCs w:val="24"/>
        </w:rPr>
        <w:t>Air Liquide</w:t>
      </w:r>
      <w:r w:rsidR="004A38F8">
        <w:rPr>
          <w:sz w:val="24"/>
          <w:szCs w:val="24"/>
        </w:rPr>
        <w:t xml:space="preserve"> from its Registry.</w:t>
      </w:r>
    </w:p>
    <w:p w:rsidR="003A0658" w:rsidRPr="00A60412" w:rsidRDefault="003A0658" w:rsidP="006C5A9F">
      <w:pPr>
        <w:ind w:firstLine="1440"/>
        <w:rPr>
          <w:sz w:val="24"/>
          <w:szCs w:val="24"/>
          <w:highlight w:val="yellow"/>
        </w:rPr>
      </w:pPr>
    </w:p>
    <w:p w:rsidR="00C53327" w:rsidRDefault="00EA32ED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4A38F8">
        <w:rPr>
          <w:sz w:val="24"/>
          <w:szCs w:val="24"/>
        </w:rPr>
        <w:t xml:space="preserve">The Commission reminds if </w:t>
      </w:r>
      <w:r w:rsidR="00AC534A">
        <w:rPr>
          <w:sz w:val="24"/>
          <w:szCs w:val="24"/>
        </w:rPr>
        <w:t>Matheson Tri-Gas Inc.</w:t>
      </w:r>
      <w:r w:rsidR="004A38F8">
        <w:rPr>
          <w:sz w:val="24"/>
          <w:szCs w:val="24"/>
        </w:rPr>
        <w:t xml:space="preserve"> were to acquire any jurisdictional assets </w:t>
      </w:r>
      <w:r w:rsidR="00AC534A">
        <w:rPr>
          <w:sz w:val="24"/>
          <w:szCs w:val="24"/>
        </w:rPr>
        <w:t xml:space="preserve">under any other name </w:t>
      </w:r>
      <w:r w:rsidR="004A38F8">
        <w:rPr>
          <w:sz w:val="24"/>
          <w:szCs w:val="24"/>
        </w:rPr>
        <w:t>in the future, it must file an Initial Registration Form with the Commission in order to comply with the mandates of Act 127.</w:t>
      </w:r>
    </w:p>
    <w:p w:rsidR="004A38F8" w:rsidRDefault="004A38F8" w:rsidP="00C53327">
      <w:pPr>
        <w:ind w:right="-90" w:firstLine="720"/>
        <w:rPr>
          <w:sz w:val="24"/>
          <w:szCs w:val="24"/>
        </w:rPr>
      </w:pPr>
    </w:p>
    <w:p w:rsidR="004A38F8" w:rsidRDefault="00EA32ED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4A38F8">
        <w:rPr>
          <w:sz w:val="24"/>
          <w:szCs w:val="24"/>
        </w:rPr>
        <w:t xml:space="preserve">Please direct any questions to Stephen Jakab, Financial Analyst, Technical Utility Services at email </w:t>
      </w:r>
      <w:hyperlink r:id="rId10" w:history="1">
        <w:r w:rsidR="004A38F8" w:rsidRPr="00E87784">
          <w:rPr>
            <w:rStyle w:val="Hyperlink"/>
            <w:sz w:val="24"/>
            <w:szCs w:val="24"/>
          </w:rPr>
          <w:t>sjakab@pa.gov</w:t>
        </w:r>
      </w:hyperlink>
      <w:r w:rsidR="004A38F8">
        <w:rPr>
          <w:sz w:val="24"/>
          <w:szCs w:val="24"/>
        </w:rPr>
        <w:t xml:space="preserve"> (preferred) or (717) 783-6174.</w:t>
      </w: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:rsidR="00093DF4" w:rsidRPr="00093DF4" w:rsidRDefault="004426B3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CBF5EBC" wp14:editId="04A24C36">
            <wp:simplePos x="0" y="0"/>
            <wp:positionH relativeFrom="column">
              <wp:posOffset>2591435</wp:posOffset>
            </wp:positionH>
            <wp:positionV relativeFrom="paragraph">
              <wp:posOffset>97790</wp:posOffset>
            </wp:positionV>
            <wp:extent cx="2200275" cy="8382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9D04FB" w:rsidRDefault="009D04FB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9D04FB" w:rsidRDefault="009D04FB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9D04FB" w:rsidRPr="009D04FB" w:rsidRDefault="009D04FB" w:rsidP="009D04FB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cc:  Bureau of Administration, Assessments</w:t>
      </w:r>
    </w:p>
    <w:sectPr w:rsidR="009D04FB" w:rsidRPr="009D04FB" w:rsidSect="006C5A9F"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89" w:rsidRDefault="001A1A89">
      <w:r>
        <w:separator/>
      </w:r>
    </w:p>
  </w:endnote>
  <w:endnote w:type="continuationSeparator" w:id="0">
    <w:p w:rsidR="001A1A89" w:rsidRDefault="001A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426B3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89" w:rsidRDefault="001A1A89">
      <w:r>
        <w:separator/>
      </w:r>
    </w:p>
  </w:footnote>
  <w:footnote w:type="continuationSeparator" w:id="0">
    <w:p w:rsidR="001A1A89" w:rsidRDefault="001A1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A89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23EE3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3C34"/>
    <w:rsid w:val="003C5246"/>
    <w:rsid w:val="003D085D"/>
    <w:rsid w:val="003E345B"/>
    <w:rsid w:val="00420608"/>
    <w:rsid w:val="0043041F"/>
    <w:rsid w:val="00431993"/>
    <w:rsid w:val="00434796"/>
    <w:rsid w:val="00435CD9"/>
    <w:rsid w:val="004426B3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233A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445B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87280"/>
    <w:rsid w:val="007A62E9"/>
    <w:rsid w:val="007A6B31"/>
    <w:rsid w:val="007B0845"/>
    <w:rsid w:val="007B6CCB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4FB"/>
    <w:rsid w:val="009D069E"/>
    <w:rsid w:val="009E77CF"/>
    <w:rsid w:val="009F0451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C534A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31C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57A68"/>
    <w:rsid w:val="00E7358B"/>
    <w:rsid w:val="00E8035A"/>
    <w:rsid w:val="00E93323"/>
    <w:rsid w:val="00EA32ED"/>
    <w:rsid w:val="00EA3314"/>
    <w:rsid w:val="00EE7718"/>
    <w:rsid w:val="00EF3B78"/>
    <w:rsid w:val="00EF4292"/>
    <w:rsid w:val="00F17155"/>
    <w:rsid w:val="00F30101"/>
    <w:rsid w:val="00F3119D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sjakab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F826-D85B-4B37-ACBC-0CD722D4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1164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12</cp:revision>
  <cp:lastPrinted>2016-12-19T19:26:00Z</cp:lastPrinted>
  <dcterms:created xsi:type="dcterms:W3CDTF">2016-12-16T13:37:00Z</dcterms:created>
  <dcterms:modified xsi:type="dcterms:W3CDTF">2016-12-19T19:26:00Z</dcterms:modified>
</cp:coreProperties>
</file>