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645477" w:rsidP="00645477">
      <w:pPr>
        <w:jc w:val="center"/>
        <w:rPr>
          <w:sz w:val="24"/>
        </w:rPr>
      </w:pPr>
      <w:r>
        <w:rPr>
          <w:sz w:val="24"/>
        </w:rPr>
        <w:t>December 21, 2016</w:t>
      </w:r>
    </w:p>
    <w:p w:rsidR="001126BE" w:rsidRDefault="001126BE"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AB3642">
        <w:rPr>
          <w:sz w:val="24"/>
        </w:rPr>
        <w:t>2016-2580205</w:t>
      </w:r>
    </w:p>
    <w:p w:rsidR="00C53327" w:rsidRDefault="00C53327" w:rsidP="00093DF4">
      <w:pPr>
        <w:jc w:val="right"/>
        <w:rPr>
          <w:sz w:val="24"/>
        </w:rPr>
      </w:pPr>
      <w:r w:rsidRPr="001F0D55">
        <w:rPr>
          <w:sz w:val="24"/>
        </w:rPr>
        <w:t>Utility Code:</w:t>
      </w:r>
      <w:r>
        <w:rPr>
          <w:sz w:val="24"/>
        </w:rPr>
        <w:t xml:space="preserve"> </w:t>
      </w:r>
      <w:r w:rsidR="00AB3642">
        <w:rPr>
          <w:sz w:val="24"/>
        </w:rPr>
        <w:t>1219443</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A30D66" w:rsidRPr="00A30D66" w:rsidRDefault="00A30D66" w:rsidP="00A30D66">
      <w:pPr>
        <w:rPr>
          <w:sz w:val="24"/>
        </w:rPr>
      </w:pPr>
      <w:r w:rsidRPr="00A30D66">
        <w:rPr>
          <w:sz w:val="24"/>
        </w:rPr>
        <w:t>ROSS AGRE  CHIEF LEGAL OFFICER</w:t>
      </w:r>
    </w:p>
    <w:p w:rsidR="00A30D66" w:rsidRPr="00A30D66" w:rsidRDefault="00A30D66" w:rsidP="00A30D66">
      <w:pPr>
        <w:rPr>
          <w:sz w:val="24"/>
        </w:rPr>
      </w:pPr>
      <w:r w:rsidRPr="00A30D66">
        <w:rPr>
          <w:sz w:val="24"/>
        </w:rPr>
        <w:t>AVIDXCHANGE INC</w:t>
      </w:r>
    </w:p>
    <w:p w:rsidR="00A30D66" w:rsidRPr="00A30D66" w:rsidRDefault="00A30D66" w:rsidP="00A30D66">
      <w:pPr>
        <w:rPr>
          <w:sz w:val="24"/>
        </w:rPr>
      </w:pPr>
      <w:r w:rsidRPr="00A30D66">
        <w:rPr>
          <w:sz w:val="24"/>
        </w:rPr>
        <w:t>1111 METROPOLITAN AVE  STE 650</w:t>
      </w:r>
    </w:p>
    <w:p w:rsidR="00420608" w:rsidRPr="00A30D66" w:rsidRDefault="00A30D66" w:rsidP="00A30D66">
      <w:pPr>
        <w:rPr>
          <w:sz w:val="24"/>
        </w:rPr>
      </w:pPr>
      <w:r w:rsidRPr="00A30D66">
        <w:rPr>
          <w:sz w:val="24"/>
        </w:rPr>
        <w:t>CHARLOTTE  NC   28204</w:t>
      </w:r>
    </w:p>
    <w:p w:rsidR="00A30D66" w:rsidRPr="00A30D66" w:rsidRDefault="00A30D66" w:rsidP="00A30D66">
      <w:pPr>
        <w:rPr>
          <w:rFonts w:ascii="Arial" w:hAnsi="Arial"/>
          <w:sz w:val="24"/>
        </w:rPr>
      </w:pPr>
    </w:p>
    <w:p w:rsidR="00BA4EDF" w:rsidRPr="00A30D66" w:rsidRDefault="00BA4EDF" w:rsidP="00BA4EDF">
      <w:pPr>
        <w:rPr>
          <w:sz w:val="24"/>
        </w:rPr>
      </w:pPr>
    </w:p>
    <w:p w:rsidR="00C53327" w:rsidRPr="00A30D66" w:rsidRDefault="00C53327" w:rsidP="00B079B6">
      <w:pPr>
        <w:rPr>
          <w:sz w:val="24"/>
        </w:rPr>
      </w:pPr>
      <w:r w:rsidRPr="00A30D66">
        <w:rPr>
          <w:sz w:val="24"/>
        </w:rPr>
        <w:tab/>
      </w:r>
      <w:r w:rsidR="006A558A">
        <w:rPr>
          <w:sz w:val="24"/>
        </w:rPr>
        <w:tab/>
      </w:r>
      <w:r w:rsidRPr="00A30D66">
        <w:rPr>
          <w:sz w:val="24"/>
        </w:rPr>
        <w:t xml:space="preserve">RE: </w:t>
      </w:r>
      <w:r w:rsidR="00893896" w:rsidRPr="00A30D66">
        <w:rPr>
          <w:sz w:val="24"/>
        </w:rPr>
        <w:t>Natural Gas</w:t>
      </w:r>
      <w:r w:rsidRPr="00A30D66">
        <w:rPr>
          <w:sz w:val="24"/>
        </w:rPr>
        <w:t xml:space="preserve"> Supplier License Application of </w:t>
      </w:r>
      <w:r w:rsidR="00A30D66" w:rsidRPr="00A30D66">
        <w:rPr>
          <w:sz w:val="24"/>
        </w:rPr>
        <w:t xml:space="preserve">AvidXchange, Inc. </w:t>
      </w:r>
      <w:r w:rsidR="001F0D55" w:rsidRPr="00A30D66">
        <w:rPr>
          <w:sz w:val="24"/>
        </w:rPr>
        <w:t xml:space="preserve"> </w:t>
      </w:r>
    </w:p>
    <w:p w:rsidR="00C53327" w:rsidRPr="00A30D66" w:rsidRDefault="00C53327" w:rsidP="00C53327">
      <w:pPr>
        <w:spacing w:line="360" w:lineRule="auto"/>
        <w:rPr>
          <w:b/>
          <w:sz w:val="24"/>
          <w:u w:val="single"/>
        </w:rPr>
      </w:pPr>
    </w:p>
    <w:p w:rsidR="00C53327" w:rsidRPr="001F0D55" w:rsidRDefault="00C53327" w:rsidP="00C53327">
      <w:pPr>
        <w:rPr>
          <w:sz w:val="24"/>
          <w:szCs w:val="24"/>
        </w:rPr>
      </w:pPr>
      <w:r w:rsidRPr="00A30D66">
        <w:rPr>
          <w:sz w:val="24"/>
          <w:szCs w:val="24"/>
        </w:rPr>
        <w:t xml:space="preserve">Dear </w:t>
      </w:r>
      <w:r w:rsidR="00A30D66" w:rsidRPr="00A30D66">
        <w:rPr>
          <w:sz w:val="24"/>
          <w:szCs w:val="24"/>
        </w:rPr>
        <w:t>Mr. Agre</w:t>
      </w:r>
      <w:r w:rsidR="002B6AF2" w:rsidRPr="00A30D66">
        <w:rPr>
          <w:sz w:val="24"/>
          <w:szCs w:val="24"/>
        </w:rPr>
        <w:t>:</w:t>
      </w:r>
    </w:p>
    <w:p w:rsidR="00C53327" w:rsidRPr="001F0D55" w:rsidRDefault="00C53327" w:rsidP="00C53327">
      <w:pPr>
        <w:rPr>
          <w:sz w:val="24"/>
          <w:szCs w:val="24"/>
        </w:rPr>
      </w:pPr>
    </w:p>
    <w:p w:rsidR="00C53327" w:rsidRPr="00A30D66" w:rsidRDefault="00C53327" w:rsidP="006C5A9F">
      <w:pPr>
        <w:ind w:firstLine="1440"/>
        <w:rPr>
          <w:sz w:val="24"/>
          <w:szCs w:val="24"/>
        </w:rPr>
      </w:pPr>
      <w:r w:rsidRPr="00A30D66">
        <w:rPr>
          <w:sz w:val="24"/>
          <w:szCs w:val="24"/>
        </w:rPr>
        <w:t xml:space="preserve">On </w:t>
      </w:r>
      <w:r w:rsidR="00A30D66" w:rsidRPr="00A30D66">
        <w:rPr>
          <w:sz w:val="24"/>
          <w:szCs w:val="24"/>
        </w:rPr>
        <w:t>December 16, 2016</w:t>
      </w:r>
      <w:r w:rsidRPr="00A30D66">
        <w:rPr>
          <w:sz w:val="24"/>
          <w:szCs w:val="24"/>
        </w:rPr>
        <w:t xml:space="preserve">, </w:t>
      </w:r>
      <w:r w:rsidR="00A30D66" w:rsidRPr="00A30D66">
        <w:rPr>
          <w:sz w:val="24"/>
        </w:rPr>
        <w:t>AvidXchange, Inc.</w:t>
      </w:r>
      <w:r w:rsidR="002B6AF2" w:rsidRPr="00A30D66">
        <w:rPr>
          <w:sz w:val="24"/>
        </w:rPr>
        <w:t xml:space="preserve">’s </w:t>
      </w:r>
      <w:r w:rsidRPr="00A30D66">
        <w:rPr>
          <w:sz w:val="24"/>
          <w:szCs w:val="24"/>
        </w:rPr>
        <w:t xml:space="preserve">application for a </w:t>
      </w:r>
      <w:r w:rsidR="00893896" w:rsidRPr="00A30D66">
        <w:rPr>
          <w:sz w:val="24"/>
          <w:szCs w:val="24"/>
        </w:rPr>
        <w:t>Natural Gas</w:t>
      </w:r>
      <w:r w:rsidRPr="00A30D66">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A30D66" w:rsidRDefault="00282317" w:rsidP="006C5A9F">
      <w:pPr>
        <w:ind w:firstLine="1440"/>
        <w:rPr>
          <w:sz w:val="24"/>
          <w:szCs w:val="24"/>
        </w:rPr>
      </w:pPr>
    </w:p>
    <w:p w:rsidR="00282317" w:rsidRPr="003614E5" w:rsidRDefault="00282317" w:rsidP="006C5A9F">
      <w:pPr>
        <w:ind w:firstLine="1440"/>
        <w:rPr>
          <w:sz w:val="24"/>
          <w:szCs w:val="24"/>
        </w:rPr>
      </w:pPr>
      <w:r w:rsidRPr="00A30D66">
        <w:rPr>
          <w:sz w:val="24"/>
          <w:szCs w:val="24"/>
        </w:rPr>
        <w:t xml:space="preserve">Please be advised that you are directed to forward the requested information to the Commission within </w:t>
      </w:r>
      <w:r w:rsidR="00A30D66" w:rsidRPr="00A30D66">
        <w:rPr>
          <w:b/>
          <w:sz w:val="24"/>
          <w:szCs w:val="24"/>
          <w:u w:val="single"/>
        </w:rPr>
        <w:t>15</w:t>
      </w:r>
      <w:r w:rsidRPr="00A30D66">
        <w:rPr>
          <w:sz w:val="24"/>
          <w:szCs w:val="24"/>
        </w:rPr>
        <w:t xml:space="preserve"> days of receipt of this letter.  Failure to respond may result in the application being denied.  As well, if </w:t>
      </w:r>
      <w:r w:rsidR="00A30D66" w:rsidRPr="00A30D66">
        <w:rPr>
          <w:sz w:val="24"/>
        </w:rPr>
        <w:t>AvidXchange, Inc.</w:t>
      </w:r>
      <w:r w:rsidRPr="00A30D66">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255D32" w:rsidRDefault="00C53327" w:rsidP="00255D32">
      <w:pPr>
        <w:ind w:right="-90" w:firstLine="144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C53327" w:rsidRPr="00D35C32" w:rsidRDefault="00C53327" w:rsidP="00255D32">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984426" w:rsidRDefault="00984426" w:rsidP="00984426">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w:t>
      </w:r>
      <w:r w:rsidRPr="00C817B2">
        <w:rPr>
          <w:sz w:val="24"/>
          <w:szCs w:val="24"/>
        </w:rPr>
        <w:t xml:space="preserve">information to Jeff McCracken at </w:t>
      </w:r>
      <w:hyperlink r:id="rId12" w:history="1">
        <w:r w:rsidRPr="00C817B2">
          <w:rPr>
            <w:rStyle w:val="Hyperlink"/>
            <w:sz w:val="24"/>
            <w:szCs w:val="24"/>
          </w:rPr>
          <w:t>jmccracken@pa.gov</w:t>
        </w:r>
      </w:hyperlink>
      <w:r w:rsidRPr="00C817B2">
        <w:rPr>
          <w:sz w:val="24"/>
          <w:szCs w:val="24"/>
        </w:rPr>
        <w:t xml:space="preserve">.  Please direct any questions to Jeff McCracken, Bureau of Technical Utility Services, at </w:t>
      </w:r>
      <w:hyperlink r:id="rId13" w:history="1">
        <w:r w:rsidRPr="00C817B2">
          <w:rPr>
            <w:rStyle w:val="Hyperlink"/>
            <w:sz w:val="24"/>
            <w:szCs w:val="24"/>
          </w:rPr>
          <w:t>jmccracken@pa.gov</w:t>
        </w:r>
      </w:hyperlink>
      <w:r w:rsidR="006A558A">
        <w:rPr>
          <w:sz w:val="24"/>
          <w:szCs w:val="24"/>
        </w:rPr>
        <w:t xml:space="preserve"> (preferred) or (717) </w:t>
      </w:r>
      <w:r w:rsidRPr="00C817B2">
        <w:rPr>
          <w:sz w:val="24"/>
          <w:szCs w:val="24"/>
        </w:rPr>
        <w:t>783-6163.</w:t>
      </w:r>
      <w:r>
        <w:rPr>
          <w:sz w:val="24"/>
          <w:szCs w:val="24"/>
        </w:rPr>
        <w:t xml:space="preserve">  </w:t>
      </w:r>
    </w:p>
    <w:p w:rsidR="00C53327" w:rsidRPr="004F62B7" w:rsidRDefault="00645477" w:rsidP="00C53327">
      <w:pPr>
        <w:ind w:right="-90" w:firstLine="720"/>
        <w:rPr>
          <w:sz w:val="24"/>
          <w:szCs w:val="24"/>
        </w:rPr>
      </w:pPr>
      <w:bookmarkStart w:id="0" w:name="_GoBack"/>
      <w:r w:rsidRPr="00F45E06">
        <w:rPr>
          <w:b/>
          <w:noProof/>
        </w:rPr>
        <w:drawing>
          <wp:anchor distT="0" distB="0" distL="114300" distR="114300" simplePos="0" relativeHeight="251659264" behindDoc="1" locked="0" layoutInCell="1" allowOverlap="1" wp14:anchorId="73C4399B" wp14:editId="49E2DEF4">
            <wp:simplePos x="0" y="0"/>
            <wp:positionH relativeFrom="column">
              <wp:posOffset>2740660</wp:posOffset>
            </wp:positionH>
            <wp:positionV relativeFrom="paragraph">
              <wp:posOffset>132715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93DF4" w:rsidRPr="00093DF4" w:rsidRDefault="00C53327" w:rsidP="00093DF4">
      <w:pPr>
        <w:tabs>
          <w:tab w:val="left" w:pos="5040"/>
        </w:tabs>
        <w:rPr>
          <w:color w:val="000000"/>
          <w:sz w:val="24"/>
          <w:szCs w:val="24"/>
        </w:rPr>
      </w:pP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D824DC" w:rsidRDefault="00C53327" w:rsidP="00BA4EDF">
      <w:pPr>
        <w:jc w:val="center"/>
        <w:rPr>
          <w:sz w:val="24"/>
          <w:szCs w:val="24"/>
        </w:rPr>
      </w:pPr>
      <w:r w:rsidRPr="00D824DC">
        <w:rPr>
          <w:sz w:val="24"/>
          <w:szCs w:val="24"/>
        </w:rPr>
        <w:t xml:space="preserve">Docket No.  </w:t>
      </w:r>
      <w:r w:rsidR="00E57340" w:rsidRPr="00D824DC">
        <w:rPr>
          <w:sz w:val="24"/>
        </w:rPr>
        <w:t>A-</w:t>
      </w:r>
      <w:r w:rsidR="00D824DC" w:rsidRPr="00D824DC">
        <w:rPr>
          <w:sz w:val="24"/>
        </w:rPr>
        <w:t>2016-2580205</w:t>
      </w:r>
    </w:p>
    <w:p w:rsidR="00E57340" w:rsidRPr="00D824DC" w:rsidRDefault="00A30D66" w:rsidP="00C53327">
      <w:pPr>
        <w:jc w:val="center"/>
        <w:rPr>
          <w:sz w:val="24"/>
        </w:rPr>
      </w:pPr>
      <w:r w:rsidRPr="00D824DC">
        <w:rPr>
          <w:sz w:val="24"/>
        </w:rPr>
        <w:t xml:space="preserve">AvidXchange, Inc. </w:t>
      </w:r>
    </w:p>
    <w:p w:rsidR="00C53327" w:rsidRDefault="00C53327" w:rsidP="00C53327">
      <w:pPr>
        <w:jc w:val="center"/>
        <w:rPr>
          <w:sz w:val="24"/>
          <w:szCs w:val="24"/>
        </w:rPr>
      </w:pPr>
      <w:r w:rsidRPr="00D824DC">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3E345B" w:rsidRPr="00FC6623" w:rsidRDefault="003E345B" w:rsidP="003E345B">
      <w:pPr>
        <w:pStyle w:val="ListParagraph"/>
        <w:rPr>
          <w:sz w:val="24"/>
          <w:szCs w:val="24"/>
        </w:rPr>
      </w:pPr>
    </w:p>
    <w:p w:rsidR="003E345B" w:rsidRPr="00FC6623" w:rsidRDefault="00046BBD" w:rsidP="00C53327">
      <w:pPr>
        <w:pStyle w:val="ListParagraph"/>
        <w:numPr>
          <w:ilvl w:val="0"/>
          <w:numId w:val="4"/>
        </w:numPr>
        <w:rPr>
          <w:sz w:val="24"/>
          <w:szCs w:val="24"/>
        </w:rPr>
      </w:pPr>
      <w:r w:rsidRPr="00FC6623">
        <w:rPr>
          <w:sz w:val="24"/>
          <w:szCs w:val="24"/>
        </w:rPr>
        <w:t>Reference A</w:t>
      </w:r>
      <w:r w:rsidR="003E345B" w:rsidRPr="00FC6623">
        <w:rPr>
          <w:sz w:val="24"/>
          <w:szCs w:val="24"/>
        </w:rPr>
        <w:t xml:space="preserve">pplication, Section </w:t>
      </w:r>
      <w:r w:rsidR="007D2DEB" w:rsidRPr="00FC6623">
        <w:rPr>
          <w:sz w:val="24"/>
          <w:szCs w:val="24"/>
        </w:rPr>
        <w:t>1.</w:t>
      </w:r>
      <w:r w:rsidR="006B2AD7" w:rsidRPr="00FC6623">
        <w:rPr>
          <w:sz w:val="24"/>
          <w:szCs w:val="24"/>
        </w:rPr>
        <w:t>d</w:t>
      </w:r>
      <w:r w:rsidR="003E345B" w:rsidRPr="00FC6623">
        <w:rPr>
          <w:sz w:val="24"/>
          <w:szCs w:val="24"/>
        </w:rPr>
        <w:t xml:space="preserve">, </w:t>
      </w:r>
      <w:r w:rsidR="006B2AD7" w:rsidRPr="00FC6623">
        <w:rPr>
          <w:sz w:val="24"/>
          <w:szCs w:val="24"/>
        </w:rPr>
        <w:t>Attorney</w:t>
      </w:r>
      <w:r w:rsidR="003E345B" w:rsidRPr="00FC6623">
        <w:rPr>
          <w:sz w:val="24"/>
          <w:szCs w:val="24"/>
        </w:rPr>
        <w:t xml:space="preserve"> – </w:t>
      </w:r>
      <w:r w:rsidR="007D2DEB" w:rsidRPr="00FC6623">
        <w:rPr>
          <w:sz w:val="24"/>
          <w:szCs w:val="24"/>
        </w:rPr>
        <w:t>Applicant failed to provide a</w:t>
      </w:r>
      <w:r w:rsidR="006B2AD7" w:rsidRPr="00FC6623">
        <w:rPr>
          <w:sz w:val="24"/>
          <w:szCs w:val="24"/>
        </w:rPr>
        <w:t>n</w:t>
      </w:r>
      <w:r w:rsidR="007D2DEB" w:rsidRPr="00FC6623">
        <w:rPr>
          <w:sz w:val="24"/>
          <w:szCs w:val="24"/>
        </w:rPr>
        <w:t xml:space="preserve"> </w:t>
      </w:r>
      <w:r w:rsidR="006B2AD7" w:rsidRPr="00FC6623">
        <w:rPr>
          <w:sz w:val="24"/>
          <w:szCs w:val="24"/>
        </w:rPr>
        <w:t>email address for its Attorney</w:t>
      </w:r>
      <w:r w:rsidR="007D2DEB" w:rsidRPr="00FC6623">
        <w:rPr>
          <w:sz w:val="24"/>
          <w:szCs w:val="24"/>
        </w:rPr>
        <w:t>.</w:t>
      </w:r>
      <w:r w:rsidR="00FC6623" w:rsidRPr="00FC6623">
        <w:rPr>
          <w:sz w:val="24"/>
          <w:szCs w:val="24"/>
        </w:rPr>
        <w:t xml:space="preserve">  Please update this information and then resubmit the updated application page.</w:t>
      </w:r>
      <w:r w:rsidR="007D2DEB" w:rsidRPr="00FC6623">
        <w:rPr>
          <w:sz w:val="24"/>
          <w:szCs w:val="24"/>
        </w:rPr>
        <w:t xml:space="preserve"> </w:t>
      </w:r>
    </w:p>
    <w:p w:rsidR="007D2DEB" w:rsidRPr="00FC6623" w:rsidRDefault="007D2DEB" w:rsidP="007D2DEB">
      <w:pPr>
        <w:pStyle w:val="ListParagraph"/>
        <w:rPr>
          <w:sz w:val="24"/>
          <w:szCs w:val="24"/>
        </w:rPr>
      </w:pPr>
    </w:p>
    <w:p w:rsidR="00BC5419" w:rsidRPr="002915DE" w:rsidRDefault="00BC5419" w:rsidP="00BC5419">
      <w:pPr>
        <w:pStyle w:val="ListParagraph"/>
        <w:numPr>
          <w:ilvl w:val="0"/>
          <w:numId w:val="4"/>
        </w:numPr>
        <w:rPr>
          <w:sz w:val="24"/>
          <w:szCs w:val="24"/>
        </w:rPr>
      </w:pPr>
      <w:r w:rsidRPr="00FC6623">
        <w:rPr>
          <w:sz w:val="24"/>
          <w:szCs w:val="24"/>
        </w:rPr>
        <w:t>Reference Application</w:t>
      </w:r>
      <w:r w:rsidRPr="002915DE">
        <w:rPr>
          <w:sz w:val="24"/>
          <w:szCs w:val="24"/>
        </w:rPr>
        <w:t xml:space="preserve">, Section 4.a, Applicant’s Present Operations – Applicant indicated that it is currently operating in Pennsylvania as a broker/marketer of </w:t>
      </w:r>
      <w:r w:rsidR="0088504A">
        <w:rPr>
          <w:sz w:val="24"/>
          <w:szCs w:val="24"/>
        </w:rPr>
        <w:t>natural gas</w:t>
      </w:r>
      <w:r w:rsidRPr="002915DE">
        <w:rPr>
          <w:sz w:val="24"/>
          <w:szCs w:val="24"/>
        </w:rPr>
        <w:t xml:space="preserve"> services.  Please provide a detailed explanation of the services applicant is currently providing.  </w:t>
      </w:r>
    </w:p>
    <w:sectPr w:rsidR="00BC5419" w:rsidRPr="002915DE"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50" w:rsidRDefault="00645A50">
      <w:r>
        <w:separator/>
      </w:r>
    </w:p>
  </w:endnote>
  <w:endnote w:type="continuationSeparator" w:id="0">
    <w:p w:rsidR="00645A50" w:rsidRDefault="0064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4547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50" w:rsidRDefault="00645A50">
      <w:r>
        <w:separator/>
      </w:r>
    </w:p>
  </w:footnote>
  <w:footnote w:type="continuationSeparator" w:id="0">
    <w:p w:rsidR="00645A50" w:rsidRDefault="0064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126BE"/>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053D"/>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2E7A"/>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45477"/>
    <w:rsid w:val="00645A50"/>
    <w:rsid w:val="006503D3"/>
    <w:rsid w:val="00653A1A"/>
    <w:rsid w:val="006640C3"/>
    <w:rsid w:val="00666971"/>
    <w:rsid w:val="0068420C"/>
    <w:rsid w:val="00692DA2"/>
    <w:rsid w:val="00694159"/>
    <w:rsid w:val="006957B7"/>
    <w:rsid w:val="006A558A"/>
    <w:rsid w:val="006B06E4"/>
    <w:rsid w:val="006B2AD7"/>
    <w:rsid w:val="006C4616"/>
    <w:rsid w:val="006C5A9F"/>
    <w:rsid w:val="006C7C10"/>
    <w:rsid w:val="006D24B1"/>
    <w:rsid w:val="006D3428"/>
    <w:rsid w:val="006E019D"/>
    <w:rsid w:val="006E2C33"/>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727A8"/>
    <w:rsid w:val="00884888"/>
    <w:rsid w:val="0088504A"/>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84426"/>
    <w:rsid w:val="00990335"/>
    <w:rsid w:val="00997BF6"/>
    <w:rsid w:val="009A04D8"/>
    <w:rsid w:val="009B4531"/>
    <w:rsid w:val="009C317B"/>
    <w:rsid w:val="009D069E"/>
    <w:rsid w:val="009F27C1"/>
    <w:rsid w:val="009F65EE"/>
    <w:rsid w:val="00A01F1D"/>
    <w:rsid w:val="00A15C58"/>
    <w:rsid w:val="00A30D66"/>
    <w:rsid w:val="00A3389D"/>
    <w:rsid w:val="00A343E5"/>
    <w:rsid w:val="00A47189"/>
    <w:rsid w:val="00A55B50"/>
    <w:rsid w:val="00A61693"/>
    <w:rsid w:val="00A639AB"/>
    <w:rsid w:val="00A74C27"/>
    <w:rsid w:val="00A87DD4"/>
    <w:rsid w:val="00AA38F0"/>
    <w:rsid w:val="00AB3642"/>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5419"/>
    <w:rsid w:val="00BC72CD"/>
    <w:rsid w:val="00BD271D"/>
    <w:rsid w:val="00BD6811"/>
    <w:rsid w:val="00BE11EB"/>
    <w:rsid w:val="00BE5E06"/>
    <w:rsid w:val="00BE66E8"/>
    <w:rsid w:val="00C07ED1"/>
    <w:rsid w:val="00C137AD"/>
    <w:rsid w:val="00C176E9"/>
    <w:rsid w:val="00C17FC1"/>
    <w:rsid w:val="00C258CB"/>
    <w:rsid w:val="00C53327"/>
    <w:rsid w:val="00C63A3B"/>
    <w:rsid w:val="00C67323"/>
    <w:rsid w:val="00C73073"/>
    <w:rsid w:val="00C81971"/>
    <w:rsid w:val="00C84424"/>
    <w:rsid w:val="00C84E04"/>
    <w:rsid w:val="00CA39A1"/>
    <w:rsid w:val="00CD6F27"/>
    <w:rsid w:val="00CE2D9A"/>
    <w:rsid w:val="00CE3B6A"/>
    <w:rsid w:val="00CE5EBF"/>
    <w:rsid w:val="00CF0D5D"/>
    <w:rsid w:val="00CF60E5"/>
    <w:rsid w:val="00D0036B"/>
    <w:rsid w:val="00D02319"/>
    <w:rsid w:val="00D070F3"/>
    <w:rsid w:val="00D24767"/>
    <w:rsid w:val="00D2648F"/>
    <w:rsid w:val="00D26EF3"/>
    <w:rsid w:val="00D436FB"/>
    <w:rsid w:val="00D456B7"/>
    <w:rsid w:val="00D474C6"/>
    <w:rsid w:val="00D620DC"/>
    <w:rsid w:val="00D824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645D"/>
    <w:rsid w:val="00FC6623"/>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D6E6-534E-42D5-8F58-F8EFEE91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3325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16</cp:revision>
  <cp:lastPrinted>2016-12-21T15:52:00Z</cp:lastPrinted>
  <dcterms:created xsi:type="dcterms:W3CDTF">2016-12-20T19:09:00Z</dcterms:created>
  <dcterms:modified xsi:type="dcterms:W3CDTF">2016-12-21T15:52:00Z</dcterms:modified>
</cp:coreProperties>
</file>