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A472A">
            <w:pPr>
              <w:ind w:left="720"/>
              <w:rPr>
                <w:color w:val="auto"/>
                <w:sz w:val="26"/>
                <w:szCs w:val="26"/>
              </w:rPr>
            </w:pPr>
            <w:r w:rsidRPr="00BA16B1">
              <w:rPr>
                <w:color w:val="auto"/>
                <w:sz w:val="26"/>
                <w:szCs w:val="26"/>
              </w:rPr>
              <w:t>Public Meeting held</w:t>
            </w:r>
            <w:r w:rsidR="000A472A">
              <w:rPr>
                <w:color w:val="auto"/>
                <w:sz w:val="26"/>
                <w:szCs w:val="26"/>
              </w:rPr>
              <w:t xml:space="preserve"> December 22,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0A472A">
        <w:tc>
          <w:tcPr>
            <w:tcW w:w="9558" w:type="dxa"/>
            <w:gridSpan w:val="2"/>
          </w:tcPr>
          <w:p w:rsidR="006C6CD4" w:rsidRPr="000A472A" w:rsidRDefault="006C6CD4" w:rsidP="00D5254B">
            <w:pPr>
              <w:pStyle w:val="NoSpacing"/>
              <w:ind w:firstLine="990"/>
              <w:rPr>
                <w:rFonts w:ascii="Times New Roman" w:hAnsi="Times New Roman"/>
                <w:sz w:val="26"/>
                <w:szCs w:val="26"/>
              </w:rPr>
            </w:pPr>
            <w:r w:rsidRPr="000A472A">
              <w:rPr>
                <w:rFonts w:ascii="Times New Roman" w:hAnsi="Times New Roman"/>
                <w:sz w:val="26"/>
                <w:szCs w:val="26"/>
              </w:rPr>
              <w:t>Gladys M. Brown, Chairman</w:t>
            </w:r>
          </w:p>
        </w:tc>
      </w:tr>
      <w:tr w:rsidR="006C6CD4" w:rsidRPr="000A472A">
        <w:tc>
          <w:tcPr>
            <w:tcW w:w="9558" w:type="dxa"/>
            <w:gridSpan w:val="2"/>
          </w:tcPr>
          <w:p w:rsidR="006C6CD4" w:rsidRPr="000A472A" w:rsidRDefault="006C6CD4" w:rsidP="00D5254B">
            <w:pPr>
              <w:ind w:firstLine="990"/>
              <w:rPr>
                <w:color w:val="auto"/>
                <w:sz w:val="26"/>
                <w:szCs w:val="26"/>
              </w:rPr>
            </w:pPr>
            <w:r w:rsidRPr="000A472A">
              <w:rPr>
                <w:color w:val="auto"/>
                <w:sz w:val="26"/>
                <w:szCs w:val="26"/>
              </w:rPr>
              <w:t>Andrew G. Place, Vice Chairman</w:t>
            </w:r>
          </w:p>
        </w:tc>
      </w:tr>
      <w:tr w:rsidR="006C6CD4" w:rsidRPr="00BA16B1">
        <w:tc>
          <w:tcPr>
            <w:tcW w:w="9558" w:type="dxa"/>
            <w:gridSpan w:val="2"/>
          </w:tcPr>
          <w:p w:rsidR="006C6CD4" w:rsidRPr="000A472A" w:rsidRDefault="006C6CD4" w:rsidP="00D5254B">
            <w:pPr>
              <w:pStyle w:val="NoSpacing"/>
              <w:ind w:firstLine="990"/>
              <w:rPr>
                <w:rFonts w:ascii="Times New Roman" w:hAnsi="Times New Roman"/>
                <w:sz w:val="26"/>
                <w:szCs w:val="26"/>
              </w:rPr>
            </w:pPr>
            <w:r w:rsidRPr="000A472A">
              <w:rPr>
                <w:rFonts w:ascii="Times New Roman" w:hAnsi="Times New Roman"/>
                <w:sz w:val="26"/>
                <w:szCs w:val="26"/>
              </w:rPr>
              <w:t xml:space="preserve">John F. Coleman, Jr. </w:t>
            </w:r>
          </w:p>
          <w:p w:rsidR="006C6CD4" w:rsidRPr="000A472A" w:rsidRDefault="006C6CD4" w:rsidP="00D5254B">
            <w:pPr>
              <w:ind w:firstLine="990"/>
              <w:rPr>
                <w:color w:val="auto"/>
                <w:sz w:val="26"/>
                <w:szCs w:val="26"/>
              </w:rPr>
            </w:pPr>
            <w:r w:rsidRPr="000A472A">
              <w:rPr>
                <w:color w:val="auto"/>
                <w:sz w:val="26"/>
                <w:szCs w:val="26"/>
              </w:rPr>
              <w:t>Robert F. Powelson</w:t>
            </w:r>
          </w:p>
          <w:p w:rsidR="006C6CD4" w:rsidRPr="000A472A" w:rsidRDefault="00283281" w:rsidP="00283281">
            <w:pPr>
              <w:ind w:firstLine="990"/>
              <w:rPr>
                <w:sz w:val="26"/>
                <w:szCs w:val="26"/>
              </w:rPr>
            </w:pPr>
            <w:r>
              <w:rPr>
                <w:color w:val="auto"/>
                <w:sz w:val="26"/>
                <w:szCs w:val="26"/>
              </w:rPr>
              <w:t xml:space="preserve">David </w:t>
            </w:r>
            <w:r w:rsidR="007E013E" w:rsidRPr="000A472A">
              <w:rPr>
                <w:color w:val="auto"/>
                <w:sz w:val="26"/>
                <w:szCs w:val="26"/>
              </w:rPr>
              <w:t>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p>
        </w:tc>
      </w:tr>
      <w:tr w:rsidR="00327F6C" w:rsidRPr="00BA16B1">
        <w:tc>
          <w:tcPr>
            <w:tcW w:w="9558" w:type="dxa"/>
            <w:gridSpan w:val="2"/>
          </w:tcPr>
          <w:p w:rsidR="00755CBD" w:rsidRPr="00266D8A" w:rsidRDefault="00755CBD">
            <w:pPr>
              <w:rPr>
                <w:color w:val="auto"/>
                <w:sz w:val="26"/>
                <w:szCs w:val="26"/>
              </w:rPr>
            </w:pPr>
          </w:p>
        </w:tc>
      </w:tr>
      <w:tr w:rsidR="00327F6C" w:rsidRPr="00BA16B1">
        <w:tc>
          <w:tcPr>
            <w:tcW w:w="5778" w:type="dxa"/>
          </w:tcPr>
          <w:p w:rsidR="00D95C0A" w:rsidRPr="00266D8A" w:rsidRDefault="00327F6C" w:rsidP="00F05975">
            <w:pPr>
              <w:rPr>
                <w:color w:val="auto"/>
                <w:sz w:val="26"/>
                <w:szCs w:val="26"/>
              </w:rPr>
            </w:pPr>
            <w:r w:rsidRPr="00266D8A">
              <w:rPr>
                <w:color w:val="auto"/>
                <w:sz w:val="26"/>
                <w:szCs w:val="26"/>
              </w:rPr>
              <w:t>Ap</w:t>
            </w:r>
            <w:r w:rsidR="00755CBD" w:rsidRPr="00266D8A">
              <w:rPr>
                <w:color w:val="auto"/>
                <w:sz w:val="26"/>
                <w:szCs w:val="26"/>
              </w:rPr>
              <w:t xml:space="preserve">plication of </w:t>
            </w:r>
            <w:r w:rsidR="00D5254B" w:rsidRPr="00266D8A">
              <w:rPr>
                <w:color w:val="auto"/>
                <w:sz w:val="26"/>
                <w:szCs w:val="26"/>
              </w:rPr>
              <w:t>PSEG Energy Solutions, LLC</w:t>
            </w:r>
            <w:r w:rsidR="00D41AFC" w:rsidRPr="00266D8A">
              <w:rPr>
                <w:color w:val="auto"/>
                <w:sz w:val="26"/>
                <w:szCs w:val="26"/>
              </w:rPr>
              <w:t xml:space="preserve"> </w:t>
            </w:r>
            <w:r w:rsidRPr="00266D8A">
              <w:rPr>
                <w:color w:val="auto"/>
                <w:sz w:val="26"/>
                <w:szCs w:val="26"/>
              </w:rPr>
              <w:t xml:space="preserve">for </w:t>
            </w:r>
          </w:p>
          <w:p w:rsidR="00CB2837" w:rsidRPr="00266D8A" w:rsidRDefault="00327F6C" w:rsidP="00F05975">
            <w:pPr>
              <w:rPr>
                <w:color w:val="auto"/>
                <w:sz w:val="26"/>
                <w:szCs w:val="26"/>
              </w:rPr>
            </w:pPr>
            <w:r w:rsidRPr="00266D8A">
              <w:rPr>
                <w:color w:val="auto"/>
                <w:sz w:val="26"/>
                <w:szCs w:val="26"/>
              </w:rPr>
              <w:t>Approval to Offer, Render, Furnish</w:t>
            </w:r>
            <w:r w:rsidR="00A1456A" w:rsidRPr="00266D8A">
              <w:rPr>
                <w:color w:val="auto"/>
                <w:sz w:val="26"/>
                <w:szCs w:val="26"/>
              </w:rPr>
              <w:t xml:space="preserve"> or</w:t>
            </w:r>
            <w:r w:rsidR="006D7FE8" w:rsidRPr="00266D8A">
              <w:rPr>
                <w:color w:val="auto"/>
                <w:sz w:val="26"/>
                <w:szCs w:val="26"/>
              </w:rPr>
              <w:t xml:space="preserve"> </w:t>
            </w:r>
            <w:r w:rsidRPr="00266D8A">
              <w:rPr>
                <w:color w:val="auto"/>
                <w:sz w:val="26"/>
                <w:szCs w:val="26"/>
              </w:rPr>
              <w:t xml:space="preserve">Supply Electricity or Electric Generation Services as </w:t>
            </w:r>
            <w:r w:rsidR="00761CFC" w:rsidRPr="00266D8A">
              <w:rPr>
                <w:color w:val="auto"/>
                <w:sz w:val="26"/>
                <w:szCs w:val="26"/>
              </w:rPr>
              <w:t xml:space="preserve">a </w:t>
            </w:r>
            <w:r w:rsidR="008044CC" w:rsidRPr="00266D8A">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5254B">
            <w:pPr>
              <w:pStyle w:val="BodyTextIndent2"/>
              <w:jc w:val="left"/>
              <w:rPr>
                <w:color w:val="auto"/>
                <w:szCs w:val="26"/>
              </w:rPr>
            </w:pPr>
            <w:r w:rsidRPr="00BA16B1">
              <w:rPr>
                <w:color w:val="auto"/>
              </w:rPr>
              <w:t>A-</w:t>
            </w:r>
            <w:r w:rsidR="00D5254B">
              <w:rPr>
                <w:color w:val="auto"/>
              </w:rPr>
              <w:t>2016-</w:t>
            </w:r>
            <w:r w:rsidR="00266D8A">
              <w:rPr>
                <w:color w:val="auto"/>
              </w:rPr>
              <w:t>2576325</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463D9B">
        <w:rPr>
          <w:color w:val="auto"/>
          <w:sz w:val="26"/>
          <w:szCs w:val="26"/>
        </w:rPr>
        <w:t xml:space="preserve">On </w:t>
      </w:r>
      <w:r w:rsidR="00435464" w:rsidRPr="00463D9B">
        <w:rPr>
          <w:color w:val="auto"/>
          <w:sz w:val="26"/>
          <w:szCs w:val="26"/>
        </w:rPr>
        <w:t>November 18, 2016</w:t>
      </w:r>
      <w:r w:rsidRPr="00463D9B">
        <w:rPr>
          <w:color w:val="auto"/>
          <w:sz w:val="26"/>
          <w:szCs w:val="26"/>
        </w:rPr>
        <w:t xml:space="preserve">, the Commission accepted </w:t>
      </w:r>
      <w:r w:rsidR="00D5254B" w:rsidRPr="00463D9B">
        <w:rPr>
          <w:color w:val="auto"/>
          <w:sz w:val="26"/>
          <w:szCs w:val="26"/>
        </w:rPr>
        <w:t>PSEG Energy Solutions, LLC</w:t>
      </w:r>
      <w:r w:rsidRPr="00463D9B">
        <w:rPr>
          <w:color w:val="auto"/>
          <w:sz w:val="26"/>
          <w:szCs w:val="26"/>
        </w:rPr>
        <w:t>’s (</w:t>
      </w:r>
      <w:r w:rsidR="00D5254B" w:rsidRPr="00463D9B">
        <w:rPr>
          <w:color w:val="auto"/>
          <w:sz w:val="26"/>
          <w:szCs w:val="26"/>
        </w:rPr>
        <w:t>PSEG</w:t>
      </w:r>
      <w:r w:rsidRPr="00463D9B">
        <w:rPr>
          <w:color w:val="auto"/>
          <w:sz w:val="26"/>
          <w:szCs w:val="26"/>
        </w:rPr>
        <w:t>), Utility</w:t>
      </w:r>
      <w:r w:rsidRPr="000068E5">
        <w:rPr>
          <w:color w:val="auto"/>
          <w:sz w:val="26"/>
          <w:szCs w:val="26"/>
        </w:rPr>
        <w:t xml:space="preserve"> Code </w:t>
      </w:r>
      <w:r w:rsidR="00435464" w:rsidRPr="00435464">
        <w:rPr>
          <w:color w:val="auto"/>
          <w:sz w:val="26"/>
          <w:szCs w:val="26"/>
        </w:rPr>
        <w:t>1119387</w:t>
      </w:r>
      <w:r w:rsidRPr="000068E5">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327F6C" w:rsidRPr="001C2A89">
        <w:rPr>
          <w:color w:val="auto"/>
          <w:sz w:val="26"/>
          <w:szCs w:val="26"/>
        </w:rPr>
        <w:t xml:space="preserve">in </w:t>
      </w:r>
      <w:r w:rsidR="004035AC" w:rsidRPr="001C2A89">
        <w:rPr>
          <w:color w:val="auto"/>
          <w:sz w:val="26"/>
          <w:szCs w:val="26"/>
        </w:rPr>
        <w:t>all of the</w:t>
      </w:r>
      <w:r w:rsidR="00F64821" w:rsidRPr="001C2A89">
        <w:rPr>
          <w:color w:val="auto"/>
          <w:sz w:val="26"/>
          <w:szCs w:val="26"/>
        </w:rPr>
        <w:t xml:space="preserve"> </w:t>
      </w:r>
      <w:r w:rsidR="007564A8" w:rsidRPr="001C2A89">
        <w:rPr>
          <w:color w:val="auto"/>
          <w:sz w:val="26"/>
          <w:szCs w:val="26"/>
        </w:rPr>
        <w:t>electric distribution company</w:t>
      </w:r>
      <w:r w:rsidR="00921E79" w:rsidRPr="001C2A89">
        <w:rPr>
          <w:color w:val="auto"/>
          <w:sz w:val="26"/>
          <w:szCs w:val="26"/>
        </w:rPr>
        <w:t xml:space="preserve"> </w:t>
      </w:r>
      <w:r w:rsidR="00F64821" w:rsidRPr="001C2A89">
        <w:rPr>
          <w:color w:val="auto"/>
          <w:sz w:val="26"/>
          <w:szCs w:val="26"/>
        </w:rPr>
        <w:t xml:space="preserve">service </w:t>
      </w:r>
      <w:r w:rsidR="007564A8" w:rsidRPr="001C2A89">
        <w:rPr>
          <w:color w:val="auto"/>
          <w:sz w:val="26"/>
          <w:szCs w:val="26"/>
        </w:rPr>
        <w:t>territories</w:t>
      </w:r>
      <w:r w:rsidR="00A9276C" w:rsidRPr="001C2A89">
        <w:rPr>
          <w:color w:val="auto"/>
          <w:sz w:val="26"/>
          <w:szCs w:val="26"/>
        </w:rPr>
        <w:t xml:space="preserve"> throughout the Commonwealth of Pennsylvania.</w:t>
      </w:r>
      <w:r w:rsidR="00CD6132" w:rsidRPr="001C2A89">
        <w:rPr>
          <w:color w:val="auto"/>
          <w:sz w:val="26"/>
          <w:szCs w:val="26"/>
        </w:rPr>
        <w:t xml:space="preserve">  </w:t>
      </w:r>
      <w:r w:rsidR="00327F6C" w:rsidRPr="001C2A89">
        <w:rPr>
          <w:color w:val="auto"/>
          <w:sz w:val="26"/>
          <w:szCs w:val="26"/>
        </w:rPr>
        <w:t>The application was filed pursuant to the Commission’s regulations at 52 Pa. Code §</w:t>
      </w:r>
      <w:r w:rsidR="00C22737" w:rsidRPr="001C2A89">
        <w:rPr>
          <w:color w:val="auto"/>
          <w:sz w:val="26"/>
          <w:szCs w:val="26"/>
        </w:rPr>
        <w:t>§</w:t>
      </w:r>
      <w:r w:rsidR="00327F6C" w:rsidRPr="001C2A89">
        <w:rPr>
          <w:color w:val="auto"/>
          <w:sz w:val="26"/>
          <w:szCs w:val="26"/>
        </w:rPr>
        <w:t>54.31</w:t>
      </w:r>
      <w:r w:rsidR="007409D4" w:rsidRPr="001C2A89">
        <w:rPr>
          <w:color w:val="auto"/>
          <w:sz w:val="26"/>
          <w:szCs w:val="26"/>
        </w:rPr>
        <w:t>-</w:t>
      </w:r>
      <w:r w:rsidR="00327F6C" w:rsidRPr="001C2A89">
        <w:rPr>
          <w:color w:val="auto"/>
          <w:sz w:val="26"/>
          <w:szCs w:val="26"/>
        </w:rPr>
        <w:t>54</w:t>
      </w:r>
      <w:r w:rsidR="00327F6C" w:rsidRPr="00BA16B1">
        <w:rPr>
          <w:color w:val="auto"/>
          <w:sz w:val="26"/>
          <w:szCs w:val="26"/>
        </w:rPr>
        <w:t>.43,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9301DB"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 xml:space="preserve">electric </w:t>
      </w:r>
      <w:r w:rsidR="00E778C1" w:rsidRPr="009301DB">
        <w:rPr>
          <w:color w:val="auto"/>
          <w:spacing w:val="-3"/>
          <w:kern w:val="1"/>
          <w:sz w:val="26"/>
          <w:szCs w:val="26"/>
        </w:rPr>
        <w:t>distribution company.</w:t>
      </w:r>
      <w:r w:rsidR="002465FA" w:rsidRPr="009301DB">
        <w:rPr>
          <w:color w:val="auto"/>
          <w:spacing w:val="-3"/>
          <w:kern w:val="1"/>
          <w:sz w:val="26"/>
          <w:szCs w:val="26"/>
        </w:rPr>
        <w:t xml:space="preserve">  </w:t>
      </w:r>
      <w:r w:rsidRPr="009301DB">
        <w:rPr>
          <w:color w:val="auto"/>
          <w:spacing w:val="-3"/>
          <w:kern w:val="1"/>
          <w:sz w:val="26"/>
          <w:szCs w:val="26"/>
        </w:rPr>
        <w:t>66 Pa. C.S. §2803.</w:t>
      </w:r>
    </w:p>
    <w:p w:rsidR="00327F6C" w:rsidRPr="009301DB" w:rsidRDefault="00327F6C">
      <w:pPr>
        <w:tabs>
          <w:tab w:val="left" w:pos="0"/>
        </w:tabs>
        <w:suppressAutoHyphens/>
        <w:spacing w:line="360" w:lineRule="auto"/>
        <w:jc w:val="both"/>
        <w:rPr>
          <w:color w:val="auto"/>
          <w:spacing w:val="-3"/>
          <w:kern w:val="1"/>
          <w:sz w:val="26"/>
          <w:szCs w:val="26"/>
        </w:rPr>
      </w:pPr>
    </w:p>
    <w:p w:rsidR="0083254A" w:rsidRDefault="00D5254B" w:rsidP="0083254A">
      <w:pPr>
        <w:tabs>
          <w:tab w:val="left" w:pos="0"/>
        </w:tabs>
        <w:suppressAutoHyphens/>
        <w:spacing w:line="360" w:lineRule="auto"/>
        <w:ind w:firstLine="1440"/>
        <w:rPr>
          <w:color w:val="auto"/>
          <w:sz w:val="26"/>
          <w:szCs w:val="26"/>
        </w:rPr>
      </w:pPr>
      <w:r w:rsidRPr="009301DB">
        <w:rPr>
          <w:color w:val="auto"/>
          <w:sz w:val="26"/>
          <w:szCs w:val="26"/>
        </w:rPr>
        <w:t>PSEG</w:t>
      </w:r>
      <w:r w:rsidR="00A9276C" w:rsidRPr="009301DB">
        <w:rPr>
          <w:color w:val="auto"/>
          <w:sz w:val="26"/>
          <w:szCs w:val="26"/>
        </w:rPr>
        <w:t xml:space="preserve"> </w:t>
      </w:r>
      <w:r w:rsidR="00DE7122" w:rsidRPr="009301DB">
        <w:rPr>
          <w:color w:val="auto"/>
          <w:sz w:val="26"/>
          <w:szCs w:val="26"/>
        </w:rPr>
        <w:t xml:space="preserve">is a </w:t>
      </w:r>
      <w:r w:rsidR="001E2FD9" w:rsidRPr="009301DB">
        <w:rPr>
          <w:color w:val="auto"/>
          <w:sz w:val="26"/>
          <w:szCs w:val="26"/>
        </w:rPr>
        <w:t xml:space="preserve">foreign </w:t>
      </w:r>
      <w:r w:rsidR="005C3D5F" w:rsidRPr="009301DB">
        <w:rPr>
          <w:color w:val="auto"/>
          <w:sz w:val="26"/>
          <w:szCs w:val="26"/>
        </w:rPr>
        <w:t>limited liability company</w:t>
      </w:r>
      <w:r w:rsidR="001927B0" w:rsidRPr="009301DB">
        <w:rPr>
          <w:color w:val="auto"/>
          <w:sz w:val="26"/>
          <w:szCs w:val="26"/>
        </w:rPr>
        <w:t>,</w:t>
      </w:r>
      <w:r w:rsidR="00DE7122" w:rsidRPr="009301DB">
        <w:rPr>
          <w:color w:val="auto"/>
          <w:sz w:val="26"/>
          <w:szCs w:val="26"/>
        </w:rPr>
        <w:t xml:space="preserve"> </w:t>
      </w:r>
      <w:r w:rsidR="005C3D5F" w:rsidRPr="009301DB">
        <w:rPr>
          <w:color w:val="auto"/>
          <w:sz w:val="26"/>
          <w:szCs w:val="26"/>
        </w:rPr>
        <w:t xml:space="preserve">formed </w:t>
      </w:r>
      <w:r w:rsidR="00CB2837" w:rsidRPr="009301DB">
        <w:rPr>
          <w:color w:val="auto"/>
          <w:sz w:val="26"/>
          <w:szCs w:val="26"/>
        </w:rPr>
        <w:t xml:space="preserve">in the </w:t>
      </w:r>
      <w:r w:rsidR="001E2FD9" w:rsidRPr="009301DB">
        <w:rPr>
          <w:color w:val="auto"/>
          <w:sz w:val="26"/>
          <w:szCs w:val="26"/>
        </w:rPr>
        <w:t xml:space="preserve">State of </w:t>
      </w:r>
      <w:r w:rsidR="009301DB" w:rsidRPr="009301DB">
        <w:rPr>
          <w:color w:val="auto"/>
          <w:sz w:val="26"/>
          <w:szCs w:val="26"/>
        </w:rPr>
        <w:t xml:space="preserve">Delaware </w:t>
      </w:r>
      <w:r w:rsidR="006F2526" w:rsidRPr="009301DB">
        <w:rPr>
          <w:color w:val="auto"/>
          <w:sz w:val="26"/>
          <w:szCs w:val="26"/>
        </w:rPr>
        <w:t xml:space="preserve">as of </w:t>
      </w:r>
      <w:r w:rsidR="009301DB" w:rsidRPr="009301DB">
        <w:rPr>
          <w:color w:val="auto"/>
          <w:sz w:val="26"/>
          <w:szCs w:val="26"/>
        </w:rPr>
        <w:t>July 28, 2016</w:t>
      </w:r>
      <w:r w:rsidR="00FD31F9" w:rsidRPr="009301DB">
        <w:rPr>
          <w:color w:val="auto"/>
          <w:sz w:val="26"/>
          <w:szCs w:val="26"/>
        </w:rPr>
        <w:t>,</w:t>
      </w:r>
      <w:r w:rsidR="00B11E8F" w:rsidRPr="009301DB">
        <w:rPr>
          <w:color w:val="auto"/>
          <w:sz w:val="26"/>
          <w:szCs w:val="26"/>
        </w:rPr>
        <w:t xml:space="preserve"> and registered to do</w:t>
      </w:r>
      <w:r w:rsidR="00560908" w:rsidRPr="009301DB">
        <w:rPr>
          <w:color w:val="auto"/>
          <w:sz w:val="26"/>
          <w:szCs w:val="26"/>
        </w:rPr>
        <w:t xml:space="preserve"> business in </w:t>
      </w:r>
      <w:r w:rsidR="005C3D5F" w:rsidRPr="009301DB">
        <w:rPr>
          <w:color w:val="auto"/>
          <w:sz w:val="26"/>
          <w:szCs w:val="26"/>
        </w:rPr>
        <w:t xml:space="preserve">the Commonwealth of Pennsylvania on </w:t>
      </w:r>
      <w:r w:rsidR="009301DB" w:rsidRPr="009301DB">
        <w:rPr>
          <w:color w:val="auto"/>
          <w:sz w:val="26"/>
          <w:szCs w:val="26"/>
        </w:rPr>
        <w:t>October 4, 2016</w:t>
      </w:r>
      <w:r w:rsidR="005C3D5F" w:rsidRPr="009301DB">
        <w:rPr>
          <w:color w:val="auto"/>
          <w:sz w:val="26"/>
          <w:szCs w:val="26"/>
        </w:rPr>
        <w:t xml:space="preserve">.  </w:t>
      </w:r>
      <w:r w:rsidRPr="009301DB">
        <w:rPr>
          <w:color w:val="auto"/>
          <w:sz w:val="26"/>
          <w:szCs w:val="26"/>
        </w:rPr>
        <w:t>PSEG</w:t>
      </w:r>
      <w:r w:rsidR="00A9276C" w:rsidRPr="009301DB">
        <w:rPr>
          <w:color w:val="auto"/>
          <w:sz w:val="26"/>
          <w:szCs w:val="26"/>
        </w:rPr>
        <w:t xml:space="preserve"> </w:t>
      </w:r>
      <w:r w:rsidR="00E86964" w:rsidRPr="009301DB">
        <w:rPr>
          <w:color w:val="auto"/>
          <w:sz w:val="26"/>
          <w:szCs w:val="26"/>
        </w:rPr>
        <w:t>proposes to</w:t>
      </w:r>
      <w:r w:rsidR="00DE7122" w:rsidRPr="009301DB">
        <w:rPr>
          <w:color w:val="auto"/>
          <w:sz w:val="26"/>
          <w:szCs w:val="26"/>
        </w:rPr>
        <w:t xml:space="preserve"> </w:t>
      </w:r>
      <w:r w:rsidR="002957D5" w:rsidRPr="009301DB">
        <w:rPr>
          <w:color w:val="auto"/>
          <w:sz w:val="26"/>
          <w:szCs w:val="26"/>
        </w:rPr>
        <w:t xml:space="preserve">act as a </w:t>
      </w:r>
      <w:r w:rsidR="00FD31F9" w:rsidRPr="009301DB">
        <w:rPr>
          <w:color w:val="auto"/>
          <w:sz w:val="26"/>
          <w:szCs w:val="26"/>
        </w:rPr>
        <w:t>supplier of retail electric power</w:t>
      </w:r>
      <w:r w:rsidR="002957D5" w:rsidRPr="009301DB">
        <w:rPr>
          <w:color w:val="auto"/>
          <w:sz w:val="26"/>
          <w:szCs w:val="26"/>
        </w:rPr>
        <w:t xml:space="preserve"> </w:t>
      </w:r>
      <w:r w:rsidR="00DE7122" w:rsidRPr="009301DB">
        <w:rPr>
          <w:color w:val="auto"/>
          <w:sz w:val="26"/>
          <w:szCs w:val="26"/>
        </w:rPr>
        <w:t xml:space="preserve">to </w:t>
      </w:r>
      <w:r w:rsidR="001E676F" w:rsidRPr="009301DB">
        <w:rPr>
          <w:color w:val="auto"/>
          <w:sz w:val="26"/>
          <w:szCs w:val="26"/>
        </w:rPr>
        <w:t>large commercial (over 25 kw demand)</w:t>
      </w:r>
      <w:r w:rsidR="009301DB" w:rsidRPr="009301DB">
        <w:rPr>
          <w:color w:val="auto"/>
          <w:sz w:val="26"/>
          <w:szCs w:val="26"/>
        </w:rPr>
        <w:t>,</w:t>
      </w:r>
      <w:r w:rsidR="001E676F" w:rsidRPr="009301DB">
        <w:rPr>
          <w:color w:val="auto"/>
          <w:sz w:val="26"/>
          <w:szCs w:val="26"/>
        </w:rPr>
        <w:t xml:space="preserve"> </w:t>
      </w:r>
      <w:r w:rsidR="00DE7122" w:rsidRPr="009301DB">
        <w:rPr>
          <w:color w:val="auto"/>
          <w:sz w:val="26"/>
          <w:szCs w:val="26"/>
        </w:rPr>
        <w:t>industrial</w:t>
      </w:r>
      <w:r w:rsidR="001E676F" w:rsidRPr="009301DB">
        <w:rPr>
          <w:color w:val="auto"/>
          <w:sz w:val="26"/>
          <w:szCs w:val="26"/>
        </w:rPr>
        <w:t>,</w:t>
      </w:r>
      <w:r w:rsidR="00DE7122" w:rsidRPr="009301DB">
        <w:rPr>
          <w:color w:val="auto"/>
          <w:sz w:val="26"/>
          <w:szCs w:val="26"/>
        </w:rPr>
        <w:t xml:space="preserve"> and governmental customers</w:t>
      </w:r>
      <w:r w:rsidR="00086DE5" w:rsidRPr="009301DB">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w:t>
      </w:r>
      <w:r w:rsidRPr="003375E3">
        <w:rPr>
          <w:color w:val="auto"/>
          <w:kern w:val="1"/>
          <w:sz w:val="26"/>
          <w:szCs w:val="26"/>
        </w:rPr>
        <w:t xml:space="preserve">financial and technical requirements of the license application, </w:t>
      </w:r>
      <w:r w:rsidR="00D5254B" w:rsidRPr="003375E3">
        <w:rPr>
          <w:color w:val="auto"/>
          <w:sz w:val="26"/>
          <w:szCs w:val="26"/>
        </w:rPr>
        <w:t>PSEG</w:t>
      </w:r>
      <w:r w:rsidRPr="003375E3">
        <w:rPr>
          <w:color w:val="auto"/>
          <w:sz w:val="26"/>
          <w:szCs w:val="26"/>
        </w:rPr>
        <w:t xml:space="preserve"> has submitted </w:t>
      </w:r>
      <w:r w:rsidR="00F24E34" w:rsidRPr="003375E3">
        <w:rPr>
          <w:color w:val="auto"/>
          <w:sz w:val="26"/>
          <w:szCs w:val="26"/>
        </w:rPr>
        <w:t xml:space="preserve">links to its parent company’s multi-year </w:t>
      </w:r>
      <w:r w:rsidR="005D1EC8" w:rsidRPr="003375E3">
        <w:rPr>
          <w:color w:val="auto"/>
          <w:sz w:val="26"/>
          <w:szCs w:val="26"/>
        </w:rPr>
        <w:t xml:space="preserve">U.S </w:t>
      </w:r>
      <w:r w:rsidR="00F24E34" w:rsidRPr="003375E3">
        <w:rPr>
          <w:color w:val="auto"/>
          <w:sz w:val="26"/>
          <w:szCs w:val="26"/>
        </w:rPr>
        <w:t xml:space="preserve">Securities </w:t>
      </w:r>
      <w:r w:rsidR="005D1EC8" w:rsidRPr="003375E3">
        <w:rPr>
          <w:color w:val="auto"/>
          <w:sz w:val="26"/>
          <w:szCs w:val="26"/>
        </w:rPr>
        <w:t xml:space="preserve">and </w:t>
      </w:r>
      <w:r w:rsidR="00F24E34" w:rsidRPr="003375E3">
        <w:rPr>
          <w:color w:val="auto"/>
          <w:sz w:val="26"/>
          <w:szCs w:val="26"/>
        </w:rPr>
        <w:t>Exchange Commission’s Form 10-K</w:t>
      </w:r>
      <w:r w:rsidR="004F4483" w:rsidRPr="003375E3">
        <w:rPr>
          <w:color w:val="auto"/>
          <w:sz w:val="26"/>
          <w:szCs w:val="26"/>
        </w:rPr>
        <w:t xml:space="preserve">, as well as both its Moody’s and Standard </w:t>
      </w:r>
      <w:r w:rsidR="005D1EC8" w:rsidRPr="003375E3">
        <w:rPr>
          <w:color w:val="auto"/>
          <w:sz w:val="26"/>
          <w:szCs w:val="26"/>
        </w:rPr>
        <w:t>&amp; Poor’s credit reports</w:t>
      </w:r>
      <w:r w:rsidRPr="003375E3">
        <w:rPr>
          <w:color w:val="auto"/>
          <w:sz w:val="26"/>
          <w:szCs w:val="26"/>
        </w:rPr>
        <w:t>.</w:t>
      </w:r>
      <w:r w:rsidR="00C60130" w:rsidRPr="003375E3">
        <w:rPr>
          <w:color w:val="auto"/>
          <w:sz w:val="26"/>
          <w:szCs w:val="26"/>
        </w:rPr>
        <w:t xml:space="preserve"> </w:t>
      </w:r>
      <w:r w:rsidRPr="003375E3">
        <w:rPr>
          <w:color w:val="auto"/>
          <w:sz w:val="26"/>
          <w:szCs w:val="26"/>
        </w:rPr>
        <w:t xml:space="preserve"> </w:t>
      </w:r>
      <w:r w:rsidR="00D5254B" w:rsidRPr="003375E3">
        <w:rPr>
          <w:color w:val="auto"/>
          <w:sz w:val="26"/>
          <w:szCs w:val="26"/>
        </w:rPr>
        <w:t>PSEG</w:t>
      </w:r>
      <w:r w:rsidRPr="003375E3">
        <w:rPr>
          <w:color w:val="auto"/>
          <w:sz w:val="26"/>
          <w:szCs w:val="26"/>
        </w:rPr>
        <w:t xml:space="preserve"> </w:t>
      </w:r>
      <w:r w:rsidRPr="003375E3">
        <w:rPr>
          <w:color w:val="auto"/>
          <w:kern w:val="1"/>
          <w:sz w:val="26"/>
          <w:szCs w:val="26"/>
        </w:rPr>
        <w:t>has also supplied</w:t>
      </w:r>
      <w:r w:rsidRPr="007C6478">
        <w:rPr>
          <w:color w:val="auto"/>
          <w:kern w:val="1"/>
          <w:sz w:val="26"/>
          <w:szCs w:val="26"/>
        </w:rPr>
        <w:t xml:space="preserve"> extensive resume data for its chief officers</w:t>
      </w:r>
      <w:r w:rsidR="00C60130" w:rsidRPr="007C6478">
        <w:rPr>
          <w:color w:val="auto"/>
          <w:kern w:val="1"/>
          <w:sz w:val="26"/>
          <w:szCs w:val="26"/>
        </w:rPr>
        <w:t xml:space="preserve">, as well as </w:t>
      </w:r>
      <w:r w:rsidR="007C6478" w:rsidRPr="007C6478">
        <w:rPr>
          <w:color w:val="auto"/>
          <w:kern w:val="1"/>
          <w:sz w:val="26"/>
          <w:szCs w:val="26"/>
        </w:rPr>
        <w:t>its business plan</w:t>
      </w:r>
      <w:r w:rsidR="00C60130" w:rsidRPr="007C6478">
        <w:rPr>
          <w:color w:val="auto"/>
          <w:kern w:val="1"/>
          <w:sz w:val="26"/>
          <w:szCs w:val="26"/>
        </w:rPr>
        <w:t>.</w:t>
      </w:r>
      <w:r w:rsidRPr="007C6478">
        <w:rPr>
          <w:color w:val="auto"/>
          <w:kern w:val="1"/>
          <w:sz w:val="26"/>
          <w:szCs w:val="26"/>
        </w:rPr>
        <w:t xml:space="preserve">  </w:t>
      </w:r>
      <w:r w:rsidR="00C60130" w:rsidRPr="007C6478">
        <w:rPr>
          <w:color w:val="auto"/>
          <w:kern w:val="1"/>
          <w:sz w:val="26"/>
          <w:szCs w:val="26"/>
        </w:rPr>
        <w:t>We find that</w:t>
      </w:r>
      <w:r w:rsidR="00C60130">
        <w:rPr>
          <w:color w:val="auto"/>
          <w:kern w:val="1"/>
          <w:sz w:val="26"/>
          <w:szCs w:val="26"/>
        </w:rPr>
        <w:t xml:space="preserve"> s</w:t>
      </w:r>
      <w:r w:rsidRPr="00BA16B1">
        <w:rPr>
          <w:color w:val="auto"/>
          <w:kern w:val="1"/>
          <w:sz w:val="26"/>
          <w:szCs w:val="26"/>
        </w:rPr>
        <w:t xml:space="preserve">ufficient information has been provided </w:t>
      </w:r>
      <w:r w:rsidRPr="00F01C93">
        <w:rPr>
          <w:color w:val="auto"/>
          <w:kern w:val="1"/>
          <w:sz w:val="26"/>
          <w:szCs w:val="26"/>
        </w:rPr>
        <w:t xml:space="preserve">by </w:t>
      </w:r>
      <w:r w:rsidR="00D5254B" w:rsidRPr="00F01C93">
        <w:rPr>
          <w:color w:val="auto"/>
          <w:sz w:val="26"/>
          <w:szCs w:val="26"/>
        </w:rPr>
        <w:t>PSEG</w:t>
      </w:r>
      <w:r w:rsidRPr="00F01C93">
        <w:rPr>
          <w:color w:val="auto"/>
          <w:sz w:val="26"/>
          <w:szCs w:val="26"/>
        </w:rPr>
        <w:t xml:space="preserve"> </w:t>
      </w:r>
      <w:r w:rsidRPr="00F01C93">
        <w:rPr>
          <w:color w:val="auto"/>
          <w:kern w:val="1"/>
          <w:sz w:val="26"/>
          <w:szCs w:val="26"/>
        </w:rPr>
        <w:t>to demonstrate</w:t>
      </w:r>
      <w:r w:rsidRPr="006A714A">
        <w:rPr>
          <w:color w:val="auto"/>
          <w:kern w:val="1"/>
          <w:sz w:val="26"/>
          <w:szCs w:val="26"/>
        </w:rPr>
        <w:t xml:space="preserv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F01C93">
        <w:rPr>
          <w:color w:val="auto"/>
          <w:spacing w:val="-3"/>
          <w:kern w:val="2"/>
          <w:sz w:val="26"/>
        </w:rPr>
        <w:t xml:space="preserve">If </w:t>
      </w:r>
      <w:r w:rsidR="00D5254B" w:rsidRPr="00F01C93">
        <w:rPr>
          <w:color w:val="auto"/>
          <w:spacing w:val="-3"/>
          <w:kern w:val="2"/>
          <w:sz w:val="26"/>
        </w:rPr>
        <w:t>PSEG</w:t>
      </w:r>
      <w:r w:rsidR="00C60130" w:rsidRPr="00F01C93">
        <w:rPr>
          <w:color w:val="auto"/>
          <w:spacing w:val="-3"/>
          <w:kern w:val="2"/>
          <w:sz w:val="26"/>
        </w:rPr>
        <w:t xml:space="preserve"> later proposes to provide </w:t>
      </w:r>
      <w:r w:rsidR="00431426" w:rsidRPr="00F01C93">
        <w:rPr>
          <w:color w:val="auto"/>
          <w:spacing w:val="-3"/>
          <w:kern w:val="2"/>
          <w:sz w:val="26"/>
        </w:rPr>
        <w:t>electric generation</w:t>
      </w:r>
      <w:r w:rsidR="00431426" w:rsidRPr="00BA16B1">
        <w:rPr>
          <w:color w:val="auto"/>
          <w:spacing w:val="-3"/>
          <w:kern w:val="2"/>
          <w:sz w:val="26"/>
        </w:rPr>
        <w:t xml:space="preserve">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w:t>
      </w:r>
      <w:r w:rsidR="00AD6D67" w:rsidRPr="00BA16B1">
        <w:rPr>
          <w:color w:val="auto"/>
          <w:spacing w:val="-3"/>
          <w:kern w:val="2"/>
          <w:sz w:val="26"/>
        </w:rPr>
        <w:lastRenderedPageBreak/>
        <w:t>Chapter</w:t>
      </w:r>
      <w:r w:rsidR="00283281">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283281">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283281">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283281">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w:t>
      </w:r>
      <w:r w:rsidR="00D77F58" w:rsidRPr="00073F6C">
        <w:rPr>
          <w:color w:val="auto"/>
          <w:spacing w:val="-3"/>
          <w:kern w:val="1"/>
          <w:sz w:val="26"/>
          <w:szCs w:val="26"/>
        </w:rPr>
        <w:lastRenderedPageBreak/>
        <w:t>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751983" w:rsidRPr="00E00222"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w:t>
      </w:r>
      <w:r w:rsidRPr="00E00222">
        <w:rPr>
          <w:color w:val="auto"/>
          <w:spacing w:val="-3"/>
          <w:kern w:val="1"/>
          <w:sz w:val="26"/>
          <w:szCs w:val="26"/>
        </w:rPr>
        <w:t xml:space="preserve">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D5254B" w:rsidRPr="00E00222">
        <w:rPr>
          <w:color w:val="auto"/>
          <w:sz w:val="26"/>
          <w:szCs w:val="26"/>
        </w:rPr>
        <w:t>PSEG</w:t>
      </w:r>
      <w:r w:rsidR="00A9276C" w:rsidRPr="00E00222">
        <w:rPr>
          <w:color w:val="auto"/>
          <w:sz w:val="26"/>
          <w:szCs w:val="26"/>
        </w:rPr>
        <w:t xml:space="preserve"> </w:t>
      </w:r>
      <w:r w:rsidRPr="00E00222">
        <w:rPr>
          <w:color w:val="auto"/>
          <w:spacing w:val="-3"/>
          <w:kern w:val="1"/>
          <w:sz w:val="26"/>
          <w:szCs w:val="26"/>
        </w:rPr>
        <w:t>is taking title to electricity, it is required to comply with this requirement</w:t>
      </w:r>
      <w:r w:rsidR="00E00222" w:rsidRPr="00E00222">
        <w:rPr>
          <w:color w:val="auto"/>
          <w:spacing w:val="-3"/>
          <w:kern w:val="1"/>
          <w:sz w:val="26"/>
          <w:szCs w:val="26"/>
        </w:rPr>
        <w:t>,</w:t>
      </w:r>
      <w:r w:rsidR="00C60130" w:rsidRPr="00E00222">
        <w:rPr>
          <w:color w:val="auto"/>
          <w:spacing w:val="-3"/>
          <w:kern w:val="1"/>
          <w:sz w:val="26"/>
          <w:szCs w:val="26"/>
        </w:rPr>
        <w:t xml:space="preserve"> and has already provided proof of PJM Memberships as </w:t>
      </w:r>
    </w:p>
    <w:p w:rsidR="00865587" w:rsidRDefault="00C60130">
      <w:pPr>
        <w:tabs>
          <w:tab w:val="left" w:pos="0"/>
        </w:tabs>
        <w:suppressAutoHyphens/>
        <w:spacing w:line="360" w:lineRule="auto"/>
        <w:rPr>
          <w:color w:val="auto"/>
          <w:spacing w:val="-3"/>
          <w:kern w:val="1"/>
          <w:sz w:val="26"/>
          <w:szCs w:val="26"/>
        </w:rPr>
      </w:pPr>
      <w:r w:rsidRPr="00E00222">
        <w:rPr>
          <w:color w:val="auto"/>
          <w:spacing w:val="-3"/>
          <w:kern w:val="1"/>
          <w:sz w:val="26"/>
          <w:szCs w:val="26"/>
        </w:rPr>
        <w:t>a</w:t>
      </w:r>
      <w:r w:rsidR="00E00222" w:rsidRPr="00E00222">
        <w:rPr>
          <w:color w:val="auto"/>
          <w:spacing w:val="-3"/>
          <w:kern w:val="1"/>
          <w:sz w:val="26"/>
          <w:szCs w:val="26"/>
        </w:rPr>
        <w:t>n</w:t>
      </w:r>
      <w:r w:rsidRPr="00E00222">
        <w:rPr>
          <w:color w:val="auto"/>
          <w:spacing w:val="-3"/>
          <w:kern w:val="1"/>
          <w:sz w:val="26"/>
          <w:szCs w:val="26"/>
        </w:rPr>
        <w:t xml:space="preserve"> LSE</w:t>
      </w:r>
      <w:r w:rsidR="00865587" w:rsidRPr="00E00222">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C253DF" w:rsidRDefault="00161B86" w:rsidP="00161B86">
      <w:pPr>
        <w:tabs>
          <w:tab w:val="left" w:pos="0"/>
        </w:tabs>
        <w:suppressAutoHyphens/>
        <w:spacing w:line="360" w:lineRule="auto"/>
        <w:ind w:firstLine="1440"/>
        <w:rPr>
          <w:color w:val="auto"/>
          <w:sz w:val="26"/>
          <w:szCs w:val="26"/>
        </w:rPr>
      </w:pPr>
      <w:r w:rsidRPr="00A130A3">
        <w:rPr>
          <w:color w:val="auto"/>
          <w:sz w:val="26"/>
          <w:szCs w:val="26"/>
        </w:rPr>
        <w:t xml:space="preserve">Finally, </w:t>
      </w:r>
      <w:r w:rsidRPr="00C253DF">
        <w:rPr>
          <w:color w:val="auto"/>
          <w:sz w:val="26"/>
          <w:szCs w:val="26"/>
        </w:rPr>
        <w:t xml:space="preserve">should </w:t>
      </w:r>
      <w:r w:rsidR="00D5254B" w:rsidRPr="00C253DF">
        <w:rPr>
          <w:color w:val="auto"/>
          <w:sz w:val="26"/>
          <w:szCs w:val="26"/>
        </w:rPr>
        <w:t>PSEG</w:t>
      </w:r>
      <w:r w:rsidR="00A9276C" w:rsidRPr="00C253DF">
        <w:rPr>
          <w:color w:val="auto"/>
          <w:sz w:val="26"/>
          <w:szCs w:val="26"/>
        </w:rPr>
        <w:t xml:space="preserve"> </w:t>
      </w:r>
      <w:r w:rsidRPr="00C253DF">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D5254B" w:rsidRPr="00C253DF">
        <w:rPr>
          <w:color w:val="auto"/>
          <w:sz w:val="26"/>
          <w:szCs w:val="26"/>
        </w:rPr>
        <w:t>PSEG</w:t>
      </w:r>
      <w:r w:rsidRPr="00C253DF">
        <w:rPr>
          <w:color w:val="auto"/>
          <w:sz w:val="26"/>
          <w:szCs w:val="26"/>
        </w:rPr>
        <w:t>.</w:t>
      </w:r>
    </w:p>
    <w:p w:rsidR="00161B86" w:rsidRPr="00C253DF" w:rsidRDefault="00161B86">
      <w:pPr>
        <w:tabs>
          <w:tab w:val="left" w:pos="0"/>
        </w:tabs>
        <w:suppressAutoHyphens/>
        <w:spacing w:line="360" w:lineRule="auto"/>
        <w:rPr>
          <w:color w:val="auto"/>
          <w:spacing w:val="-3"/>
          <w:kern w:val="1"/>
          <w:sz w:val="26"/>
          <w:szCs w:val="26"/>
        </w:rPr>
      </w:pPr>
    </w:p>
    <w:p w:rsidR="00327F6C" w:rsidRPr="00BA16B1" w:rsidRDefault="00D5254B" w:rsidP="00D44084">
      <w:pPr>
        <w:tabs>
          <w:tab w:val="left" w:pos="0"/>
        </w:tabs>
        <w:suppressAutoHyphens/>
        <w:spacing w:line="360" w:lineRule="auto"/>
        <w:ind w:firstLine="1440"/>
        <w:rPr>
          <w:color w:val="auto"/>
          <w:kern w:val="1"/>
          <w:sz w:val="26"/>
          <w:szCs w:val="26"/>
        </w:rPr>
      </w:pPr>
      <w:r w:rsidRPr="00C253DF">
        <w:rPr>
          <w:color w:val="auto"/>
          <w:sz w:val="26"/>
          <w:szCs w:val="26"/>
        </w:rPr>
        <w:t>PSEG</w:t>
      </w:r>
      <w:r w:rsidR="00A9276C" w:rsidRPr="00C253DF">
        <w:rPr>
          <w:color w:val="auto"/>
          <w:sz w:val="26"/>
          <w:szCs w:val="26"/>
        </w:rPr>
        <w:t xml:space="preserve"> </w:t>
      </w:r>
      <w:r w:rsidR="001E400B" w:rsidRPr="00C253DF">
        <w:rPr>
          <w:color w:val="auto"/>
          <w:sz w:val="26"/>
          <w:szCs w:val="26"/>
        </w:rPr>
        <w:t xml:space="preserve">has provided </w:t>
      </w:r>
      <w:r w:rsidR="001E400B" w:rsidRPr="00C253DF">
        <w:rPr>
          <w:color w:val="auto"/>
          <w:kern w:val="1"/>
          <w:sz w:val="26"/>
          <w:szCs w:val="26"/>
        </w:rPr>
        <w:t>proofs of publication</w:t>
      </w:r>
      <w:r w:rsidR="001E400B" w:rsidRPr="00BA16B1">
        <w:rPr>
          <w:color w:val="auto"/>
          <w:kern w:val="1"/>
          <w:sz w:val="26"/>
          <w:szCs w:val="26"/>
        </w:rPr>
        <w:t xml:space="preserve">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D5254B" w:rsidRPr="00C253DF">
        <w:rPr>
          <w:color w:val="auto"/>
          <w:sz w:val="26"/>
          <w:szCs w:val="26"/>
        </w:rPr>
        <w:t>PSEG</w:t>
      </w:r>
      <w:r w:rsidR="00A9276C" w:rsidRPr="00C253DF">
        <w:rPr>
          <w:color w:val="auto"/>
          <w:sz w:val="26"/>
          <w:szCs w:val="26"/>
        </w:rPr>
        <w:t xml:space="preserve"> </w:t>
      </w:r>
      <w:r w:rsidRPr="00C253DF">
        <w:rPr>
          <w:color w:val="auto"/>
          <w:sz w:val="26"/>
          <w:szCs w:val="26"/>
        </w:rPr>
        <w:t xml:space="preserve">has provided a $250,000 </w:t>
      </w:r>
      <w:r w:rsidR="00D229E1" w:rsidRPr="00C253DF">
        <w:rPr>
          <w:color w:val="auto"/>
          <w:sz w:val="26"/>
          <w:szCs w:val="26"/>
        </w:rPr>
        <w:t>surety bond</w:t>
      </w:r>
      <w:r w:rsidRPr="00C253DF">
        <w:rPr>
          <w:color w:val="auto"/>
          <w:sz w:val="26"/>
          <w:szCs w:val="26"/>
        </w:rPr>
        <w:t xml:space="preserve"> as required by the license application.</w:t>
      </w: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lastRenderedPageBreak/>
        <w:t xml:space="preserve">As of </w:t>
      </w:r>
      <w:r w:rsidR="00C253DF">
        <w:rPr>
          <w:color w:val="auto"/>
          <w:sz w:val="26"/>
          <w:szCs w:val="26"/>
        </w:rPr>
        <w:t>December 13,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6C5F46" w:rsidRPr="00BA16B1" w:rsidRDefault="006C5F46"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C253DF">
        <w:rPr>
          <w:color w:val="auto"/>
          <w:szCs w:val="26"/>
        </w:rPr>
        <w:t>application of</w:t>
      </w:r>
      <w:r w:rsidR="00A9276C" w:rsidRPr="00C253DF">
        <w:rPr>
          <w:color w:val="auto"/>
          <w:szCs w:val="26"/>
        </w:rPr>
        <w:t xml:space="preserve"> </w:t>
      </w:r>
      <w:r w:rsidR="00D5254B" w:rsidRPr="00C253DF">
        <w:rPr>
          <w:color w:val="auto"/>
          <w:szCs w:val="26"/>
        </w:rPr>
        <w:t>PSEG Energy Solutions, LLC</w:t>
      </w:r>
      <w:r w:rsidR="00A9276C" w:rsidRPr="00C253DF">
        <w:rPr>
          <w:color w:val="auto"/>
          <w:szCs w:val="26"/>
        </w:rPr>
        <w:t xml:space="preserve"> </w:t>
      </w:r>
      <w:r w:rsidRPr="00C253DF">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A807C1" w:rsidRDefault="009E185E" w:rsidP="00096F00">
      <w:pPr>
        <w:suppressAutoHyphens/>
        <w:spacing w:line="360" w:lineRule="auto"/>
        <w:rPr>
          <w:color w:val="auto"/>
          <w:sz w:val="26"/>
          <w:szCs w:val="26"/>
        </w:rPr>
      </w:pPr>
      <w:r w:rsidRPr="00BA16B1">
        <w:rPr>
          <w:color w:val="auto"/>
          <w:sz w:val="26"/>
          <w:szCs w:val="26"/>
        </w:rPr>
        <w:lastRenderedPageBreak/>
        <w:tab/>
      </w:r>
      <w:r w:rsidR="00096F00" w:rsidRPr="00BA16B1">
        <w:rPr>
          <w:color w:val="auto"/>
          <w:sz w:val="26"/>
          <w:szCs w:val="26"/>
        </w:rPr>
        <w:tab/>
      </w:r>
      <w:r w:rsidR="00911AE7" w:rsidRPr="007B646B">
        <w:rPr>
          <w:color w:val="auto"/>
          <w:sz w:val="26"/>
          <w:szCs w:val="26"/>
        </w:rPr>
        <w:t>2</w:t>
      </w:r>
      <w:r w:rsidR="009B15A3" w:rsidRPr="007B646B">
        <w:rPr>
          <w:color w:val="auto"/>
          <w:sz w:val="26"/>
          <w:szCs w:val="26"/>
        </w:rPr>
        <w:t>.</w:t>
      </w:r>
      <w:r w:rsidR="00793F53" w:rsidRPr="007B646B">
        <w:rPr>
          <w:color w:val="auto"/>
          <w:sz w:val="26"/>
          <w:szCs w:val="26"/>
        </w:rPr>
        <w:tab/>
      </w:r>
      <w:r w:rsidR="009B15A3" w:rsidRPr="007B646B">
        <w:rPr>
          <w:color w:val="auto"/>
          <w:sz w:val="26"/>
          <w:szCs w:val="26"/>
        </w:rPr>
        <w:t xml:space="preserve">That a license be issued authorizing </w:t>
      </w:r>
      <w:r w:rsidR="00D5254B" w:rsidRPr="007B646B">
        <w:rPr>
          <w:color w:val="auto"/>
          <w:sz w:val="26"/>
          <w:szCs w:val="26"/>
        </w:rPr>
        <w:t>PSEG Energy Solutions, LLC</w:t>
      </w:r>
      <w:r w:rsidR="005C3D5F" w:rsidRPr="007B646B">
        <w:rPr>
          <w:color w:val="auto"/>
          <w:sz w:val="26"/>
          <w:szCs w:val="26"/>
        </w:rPr>
        <w:t xml:space="preserve"> </w:t>
      </w:r>
      <w:r w:rsidR="009B15A3" w:rsidRPr="007B646B">
        <w:rPr>
          <w:color w:val="auto"/>
          <w:sz w:val="26"/>
          <w:szCs w:val="26"/>
        </w:rPr>
        <w:t>to begin to offer, render, furnish or supp</w:t>
      </w:r>
      <w:r w:rsidR="002D0754" w:rsidRPr="007B646B">
        <w:rPr>
          <w:color w:val="auto"/>
          <w:sz w:val="26"/>
          <w:szCs w:val="26"/>
        </w:rPr>
        <w:t xml:space="preserve">ly </w:t>
      </w:r>
      <w:r w:rsidR="00E96A30" w:rsidRPr="007B646B">
        <w:rPr>
          <w:color w:val="auto"/>
          <w:sz w:val="26"/>
          <w:szCs w:val="26"/>
        </w:rPr>
        <w:t xml:space="preserve">electricity or </w:t>
      </w:r>
      <w:r w:rsidR="002D0754" w:rsidRPr="007B646B">
        <w:rPr>
          <w:color w:val="auto"/>
          <w:sz w:val="26"/>
          <w:szCs w:val="26"/>
        </w:rPr>
        <w:t xml:space="preserve">electric generation </w:t>
      </w:r>
      <w:r w:rsidR="009B15A3" w:rsidRPr="007B646B">
        <w:rPr>
          <w:color w:val="auto"/>
          <w:sz w:val="26"/>
          <w:szCs w:val="26"/>
        </w:rPr>
        <w:t xml:space="preserve">services </w:t>
      </w:r>
      <w:r w:rsidR="002D0754" w:rsidRPr="007B646B">
        <w:rPr>
          <w:color w:val="auto"/>
          <w:sz w:val="26"/>
          <w:szCs w:val="26"/>
        </w:rPr>
        <w:t xml:space="preserve">as a supplier </w:t>
      </w:r>
      <w:r w:rsidR="009B15A3" w:rsidRPr="007B646B">
        <w:rPr>
          <w:color w:val="auto"/>
          <w:sz w:val="26"/>
          <w:szCs w:val="26"/>
        </w:rPr>
        <w:t>to</w:t>
      </w:r>
      <w:r w:rsidR="006A7782" w:rsidRPr="007B646B">
        <w:rPr>
          <w:color w:val="auto"/>
          <w:sz w:val="26"/>
          <w:szCs w:val="26"/>
        </w:rPr>
        <w:t xml:space="preserve"> </w:t>
      </w:r>
      <w:r w:rsidR="0001522B" w:rsidRPr="007B646B">
        <w:rPr>
          <w:color w:val="auto"/>
          <w:sz w:val="26"/>
          <w:szCs w:val="26"/>
        </w:rPr>
        <w:t xml:space="preserve">large commercial (over 25 kw demand), </w:t>
      </w:r>
      <w:r w:rsidR="006A7782" w:rsidRPr="007B646B">
        <w:rPr>
          <w:color w:val="auto"/>
          <w:sz w:val="26"/>
          <w:szCs w:val="26"/>
        </w:rPr>
        <w:t>industrial</w:t>
      </w:r>
      <w:r w:rsidR="0001522B" w:rsidRPr="007B646B">
        <w:rPr>
          <w:color w:val="auto"/>
          <w:sz w:val="26"/>
          <w:szCs w:val="26"/>
        </w:rPr>
        <w:t>,</w:t>
      </w:r>
      <w:r w:rsidR="006A7782" w:rsidRPr="007B646B">
        <w:rPr>
          <w:color w:val="auto"/>
          <w:sz w:val="26"/>
          <w:szCs w:val="26"/>
        </w:rPr>
        <w:t xml:space="preserve"> and governmental customers </w:t>
      </w:r>
      <w:r w:rsidR="00673EA9" w:rsidRPr="007B646B">
        <w:rPr>
          <w:color w:val="auto"/>
          <w:sz w:val="26"/>
          <w:szCs w:val="26"/>
        </w:rPr>
        <w:t xml:space="preserve">in </w:t>
      </w:r>
      <w:r w:rsidR="00D30BBA" w:rsidRPr="007B646B">
        <w:rPr>
          <w:color w:val="auto"/>
          <w:sz w:val="26"/>
          <w:szCs w:val="26"/>
        </w:rPr>
        <w:t xml:space="preserve">all of </w:t>
      </w:r>
      <w:r w:rsidR="00673EA9" w:rsidRPr="007B646B">
        <w:rPr>
          <w:color w:val="auto"/>
          <w:sz w:val="26"/>
          <w:szCs w:val="26"/>
        </w:rPr>
        <w:t xml:space="preserve">the </w:t>
      </w:r>
      <w:r w:rsidR="00086DE5" w:rsidRPr="007B646B">
        <w:rPr>
          <w:color w:val="auto"/>
          <w:sz w:val="26"/>
          <w:szCs w:val="26"/>
        </w:rPr>
        <w:t xml:space="preserve">electric distribution company </w:t>
      </w:r>
      <w:r w:rsidR="00673EA9" w:rsidRPr="007B646B">
        <w:rPr>
          <w:color w:val="auto"/>
          <w:sz w:val="26"/>
          <w:szCs w:val="26"/>
        </w:rPr>
        <w:t xml:space="preserve">service </w:t>
      </w:r>
      <w:r w:rsidR="005C3D5F" w:rsidRPr="007B646B">
        <w:rPr>
          <w:color w:val="auto"/>
          <w:sz w:val="26"/>
          <w:szCs w:val="26"/>
        </w:rPr>
        <w:t xml:space="preserve">territories throughout the Commonwealth </w:t>
      </w:r>
      <w:r w:rsidR="005C3D5F" w:rsidRPr="00A807C1">
        <w:rPr>
          <w:color w:val="auto"/>
          <w:sz w:val="26"/>
          <w:szCs w:val="26"/>
        </w:rPr>
        <w:t xml:space="preserve">of Pennsylvania.  </w:t>
      </w:r>
    </w:p>
    <w:p w:rsidR="009B15A3" w:rsidRPr="00A807C1"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sidRPr="00A807C1">
        <w:rPr>
          <w:color w:val="auto"/>
          <w:sz w:val="26"/>
          <w:szCs w:val="26"/>
        </w:rPr>
        <w:t>3.</w:t>
      </w:r>
      <w:r w:rsidRPr="00A807C1">
        <w:rPr>
          <w:color w:val="auto"/>
          <w:sz w:val="26"/>
          <w:szCs w:val="26"/>
        </w:rPr>
        <w:tab/>
        <w:t xml:space="preserve">That if </w:t>
      </w:r>
      <w:r w:rsidR="00D5254B" w:rsidRPr="00A807C1">
        <w:rPr>
          <w:color w:val="auto"/>
          <w:sz w:val="26"/>
          <w:szCs w:val="26"/>
        </w:rPr>
        <w:t>PSEG Energy Solutions, LLC</w:t>
      </w:r>
      <w:r w:rsidR="005C3D5F" w:rsidRPr="00A807C1">
        <w:rPr>
          <w:color w:val="auto"/>
          <w:sz w:val="26"/>
          <w:szCs w:val="26"/>
        </w:rPr>
        <w:t xml:space="preserve"> </w:t>
      </w:r>
      <w:r w:rsidRPr="00A807C1">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D5254B" w:rsidRPr="00A807C1">
        <w:rPr>
          <w:color w:val="auto"/>
          <w:sz w:val="26"/>
          <w:szCs w:val="26"/>
        </w:rPr>
        <w:t>PSEG Energy Solutions, LLC</w:t>
      </w:r>
      <w:r w:rsidR="005C3D5F">
        <w:rPr>
          <w:color w:val="auto"/>
          <w:sz w:val="26"/>
          <w:szCs w:val="26"/>
        </w:rPr>
        <w:t>.</w:t>
      </w:r>
    </w:p>
    <w:p w:rsidR="00CA1B1A" w:rsidRDefault="00CA1B1A" w:rsidP="002C2F3E">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0D3BE1">
        <w:rPr>
          <w:color w:val="auto"/>
          <w:sz w:val="26"/>
          <w:szCs w:val="26"/>
        </w:rPr>
        <w:t>4</w:t>
      </w:r>
      <w:r w:rsidR="002C2F3E">
        <w:rPr>
          <w:color w:val="auto"/>
          <w:sz w:val="26"/>
          <w:szCs w:val="26"/>
        </w:rPr>
        <w:t>.</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0D3BE1">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A807C1">
        <w:rPr>
          <w:color w:val="auto"/>
          <w:sz w:val="26"/>
          <w:szCs w:val="26"/>
        </w:rPr>
        <w:t>2016-2576325</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855FA1" w:rsidP="00212333">
      <w:pPr>
        <w:tabs>
          <w:tab w:val="left" w:pos="4320"/>
        </w:tabs>
        <w:rPr>
          <w:color w:val="auto"/>
          <w:sz w:val="26"/>
          <w:szCs w:val="26"/>
        </w:rPr>
      </w:pPr>
      <w:bookmarkStart w:id="0" w:name="_GoBack"/>
      <w:r w:rsidRPr="00F45E06">
        <w:rPr>
          <w:b/>
          <w:noProof/>
        </w:rPr>
        <w:drawing>
          <wp:anchor distT="0" distB="0" distL="114300" distR="114300" simplePos="0" relativeHeight="251659264" behindDoc="1" locked="0" layoutInCell="1" allowOverlap="1" wp14:anchorId="569E35A4" wp14:editId="0E7CBC95">
            <wp:simplePos x="0" y="0"/>
            <wp:positionH relativeFrom="column">
              <wp:posOffset>2693035</wp:posOffset>
            </wp:positionH>
            <wp:positionV relativeFrom="paragraph">
              <wp:posOffset>133985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Default="00327F6C" w:rsidP="00212333">
      <w:pPr>
        <w:tabs>
          <w:tab w:val="left" w:pos="4320"/>
        </w:tabs>
        <w:rPr>
          <w:color w:val="auto"/>
          <w:sz w:val="26"/>
          <w:szCs w:val="26"/>
        </w:rPr>
      </w:pPr>
    </w:p>
    <w:p w:rsidR="00283281" w:rsidRDefault="00283281" w:rsidP="00212333">
      <w:pPr>
        <w:tabs>
          <w:tab w:val="left" w:pos="4320"/>
        </w:tabs>
        <w:rPr>
          <w:color w:val="auto"/>
          <w:sz w:val="26"/>
          <w:szCs w:val="26"/>
        </w:rPr>
      </w:pPr>
    </w:p>
    <w:p w:rsidR="00283281" w:rsidRPr="00BA16B1" w:rsidRDefault="00283281"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AD4894">
        <w:rPr>
          <w:color w:val="auto"/>
          <w:sz w:val="26"/>
          <w:szCs w:val="26"/>
        </w:rPr>
        <w:t>December 22, 2016</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855FA1">
        <w:rPr>
          <w:color w:val="auto"/>
          <w:sz w:val="26"/>
          <w:szCs w:val="26"/>
        </w:rPr>
        <w:t>December 22, 2016</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37" w:rsidRDefault="001F6337">
      <w:r>
        <w:separator/>
      </w:r>
    </w:p>
  </w:endnote>
  <w:endnote w:type="continuationSeparator" w:id="0">
    <w:p w:rsidR="001F6337" w:rsidRDefault="001F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83" w:rsidRDefault="004F4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4483" w:rsidRDefault="004F4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83" w:rsidRDefault="004F4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1">
      <w:rPr>
        <w:rStyle w:val="PageNumber"/>
        <w:noProof/>
      </w:rPr>
      <w:t>6</w:t>
    </w:r>
    <w:r>
      <w:rPr>
        <w:rStyle w:val="PageNumber"/>
      </w:rPr>
      <w:fldChar w:fldCharType="end"/>
    </w:r>
  </w:p>
  <w:p w:rsidR="004F4483" w:rsidRDefault="004F4483">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37" w:rsidRDefault="001F6337">
      <w:r>
        <w:separator/>
      </w:r>
    </w:p>
  </w:footnote>
  <w:footnote w:type="continuationSeparator" w:id="0">
    <w:p w:rsidR="001F6337" w:rsidRDefault="001F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63778"/>
    <w:rsid w:val="00067FBE"/>
    <w:rsid w:val="000836B0"/>
    <w:rsid w:val="00086DE5"/>
    <w:rsid w:val="000924F5"/>
    <w:rsid w:val="000961E7"/>
    <w:rsid w:val="00096F00"/>
    <w:rsid w:val="000A472A"/>
    <w:rsid w:val="000B0850"/>
    <w:rsid w:val="000B269D"/>
    <w:rsid w:val="000D3BE1"/>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45E1"/>
    <w:rsid w:val="001927B0"/>
    <w:rsid w:val="001968D9"/>
    <w:rsid w:val="001A5F3C"/>
    <w:rsid w:val="001B0A0F"/>
    <w:rsid w:val="001B3537"/>
    <w:rsid w:val="001C2A89"/>
    <w:rsid w:val="001C768B"/>
    <w:rsid w:val="001D05C0"/>
    <w:rsid w:val="001D11AC"/>
    <w:rsid w:val="001D49F6"/>
    <w:rsid w:val="001E022F"/>
    <w:rsid w:val="001E2FD9"/>
    <w:rsid w:val="001E400B"/>
    <w:rsid w:val="001E676F"/>
    <w:rsid w:val="001F5528"/>
    <w:rsid w:val="001F6337"/>
    <w:rsid w:val="00202483"/>
    <w:rsid w:val="00203D2C"/>
    <w:rsid w:val="00212333"/>
    <w:rsid w:val="00220196"/>
    <w:rsid w:val="00224D08"/>
    <w:rsid w:val="00226AE0"/>
    <w:rsid w:val="002317E6"/>
    <w:rsid w:val="00232971"/>
    <w:rsid w:val="002417EE"/>
    <w:rsid w:val="002465FA"/>
    <w:rsid w:val="00255573"/>
    <w:rsid w:val="002561A5"/>
    <w:rsid w:val="00256F24"/>
    <w:rsid w:val="00266D8A"/>
    <w:rsid w:val="00283281"/>
    <w:rsid w:val="002957D5"/>
    <w:rsid w:val="002B188D"/>
    <w:rsid w:val="002C2425"/>
    <w:rsid w:val="002C2F3E"/>
    <w:rsid w:val="002D0754"/>
    <w:rsid w:val="002D0F5A"/>
    <w:rsid w:val="002E2408"/>
    <w:rsid w:val="00302313"/>
    <w:rsid w:val="00321591"/>
    <w:rsid w:val="00322527"/>
    <w:rsid w:val="00324980"/>
    <w:rsid w:val="0032783F"/>
    <w:rsid w:val="00327F6C"/>
    <w:rsid w:val="003355F5"/>
    <w:rsid w:val="003375E3"/>
    <w:rsid w:val="00340913"/>
    <w:rsid w:val="003426C9"/>
    <w:rsid w:val="00365DD1"/>
    <w:rsid w:val="003709B2"/>
    <w:rsid w:val="00377004"/>
    <w:rsid w:val="00385F6C"/>
    <w:rsid w:val="003879DD"/>
    <w:rsid w:val="00396148"/>
    <w:rsid w:val="0039633F"/>
    <w:rsid w:val="003A3CA9"/>
    <w:rsid w:val="003C294A"/>
    <w:rsid w:val="003D40AE"/>
    <w:rsid w:val="003E272E"/>
    <w:rsid w:val="004035AC"/>
    <w:rsid w:val="004060E4"/>
    <w:rsid w:val="004133FD"/>
    <w:rsid w:val="00416012"/>
    <w:rsid w:val="00422D81"/>
    <w:rsid w:val="00422E18"/>
    <w:rsid w:val="00431426"/>
    <w:rsid w:val="00434813"/>
    <w:rsid w:val="00435464"/>
    <w:rsid w:val="00436E40"/>
    <w:rsid w:val="00442AA5"/>
    <w:rsid w:val="00443A68"/>
    <w:rsid w:val="00455DB0"/>
    <w:rsid w:val="0046061A"/>
    <w:rsid w:val="004622D5"/>
    <w:rsid w:val="00463D9B"/>
    <w:rsid w:val="00467AE4"/>
    <w:rsid w:val="00467DE5"/>
    <w:rsid w:val="00473C2A"/>
    <w:rsid w:val="00481B3D"/>
    <w:rsid w:val="00483680"/>
    <w:rsid w:val="00495D17"/>
    <w:rsid w:val="00496E55"/>
    <w:rsid w:val="004A3285"/>
    <w:rsid w:val="004A771C"/>
    <w:rsid w:val="004B14A6"/>
    <w:rsid w:val="004B515C"/>
    <w:rsid w:val="004D3BB5"/>
    <w:rsid w:val="004F2E94"/>
    <w:rsid w:val="004F4483"/>
    <w:rsid w:val="004F5FD5"/>
    <w:rsid w:val="0050300B"/>
    <w:rsid w:val="00503C79"/>
    <w:rsid w:val="00505D26"/>
    <w:rsid w:val="0051337A"/>
    <w:rsid w:val="005240C2"/>
    <w:rsid w:val="005311D1"/>
    <w:rsid w:val="00536337"/>
    <w:rsid w:val="00551DC0"/>
    <w:rsid w:val="005566A8"/>
    <w:rsid w:val="00560908"/>
    <w:rsid w:val="00575ED3"/>
    <w:rsid w:val="00581563"/>
    <w:rsid w:val="00583778"/>
    <w:rsid w:val="0059167C"/>
    <w:rsid w:val="00595F83"/>
    <w:rsid w:val="005A0A0C"/>
    <w:rsid w:val="005A0E10"/>
    <w:rsid w:val="005A2F68"/>
    <w:rsid w:val="005A456F"/>
    <w:rsid w:val="005B32DF"/>
    <w:rsid w:val="005B6B54"/>
    <w:rsid w:val="005B6E5B"/>
    <w:rsid w:val="005C1529"/>
    <w:rsid w:val="005C3D5F"/>
    <w:rsid w:val="005C47ED"/>
    <w:rsid w:val="005D1EC8"/>
    <w:rsid w:val="005E6AE9"/>
    <w:rsid w:val="00602A6F"/>
    <w:rsid w:val="00610F1F"/>
    <w:rsid w:val="006244FB"/>
    <w:rsid w:val="00645D0F"/>
    <w:rsid w:val="0064698B"/>
    <w:rsid w:val="00646996"/>
    <w:rsid w:val="006617AA"/>
    <w:rsid w:val="00670772"/>
    <w:rsid w:val="00673EA9"/>
    <w:rsid w:val="0068607F"/>
    <w:rsid w:val="006A7097"/>
    <w:rsid w:val="006A714A"/>
    <w:rsid w:val="006A7782"/>
    <w:rsid w:val="006B372E"/>
    <w:rsid w:val="006B65BA"/>
    <w:rsid w:val="006C5F46"/>
    <w:rsid w:val="006C6CD4"/>
    <w:rsid w:val="006D7FE8"/>
    <w:rsid w:val="006E0975"/>
    <w:rsid w:val="006E0A67"/>
    <w:rsid w:val="006E6A11"/>
    <w:rsid w:val="006F2526"/>
    <w:rsid w:val="007027ED"/>
    <w:rsid w:val="00704025"/>
    <w:rsid w:val="00720F00"/>
    <w:rsid w:val="007255AA"/>
    <w:rsid w:val="007409D4"/>
    <w:rsid w:val="00751983"/>
    <w:rsid w:val="00755CBD"/>
    <w:rsid w:val="007564A8"/>
    <w:rsid w:val="0075693D"/>
    <w:rsid w:val="00761CFC"/>
    <w:rsid w:val="00766454"/>
    <w:rsid w:val="00767417"/>
    <w:rsid w:val="00770909"/>
    <w:rsid w:val="00793F53"/>
    <w:rsid w:val="007A1FFC"/>
    <w:rsid w:val="007A2A87"/>
    <w:rsid w:val="007A4232"/>
    <w:rsid w:val="007B4545"/>
    <w:rsid w:val="007B646B"/>
    <w:rsid w:val="007C6478"/>
    <w:rsid w:val="007E013E"/>
    <w:rsid w:val="007E6C04"/>
    <w:rsid w:val="007F4A7A"/>
    <w:rsid w:val="00802A48"/>
    <w:rsid w:val="008044CC"/>
    <w:rsid w:val="00806A00"/>
    <w:rsid w:val="0081149C"/>
    <w:rsid w:val="0083254A"/>
    <w:rsid w:val="0085133D"/>
    <w:rsid w:val="00852ECB"/>
    <w:rsid w:val="00855FA1"/>
    <w:rsid w:val="00865587"/>
    <w:rsid w:val="008656D7"/>
    <w:rsid w:val="00873C30"/>
    <w:rsid w:val="00873FFD"/>
    <w:rsid w:val="00880E36"/>
    <w:rsid w:val="008811DE"/>
    <w:rsid w:val="0088347F"/>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1E79"/>
    <w:rsid w:val="009226B4"/>
    <w:rsid w:val="009301DB"/>
    <w:rsid w:val="0093104B"/>
    <w:rsid w:val="00944864"/>
    <w:rsid w:val="009653EF"/>
    <w:rsid w:val="0097132C"/>
    <w:rsid w:val="0099101D"/>
    <w:rsid w:val="009B15A3"/>
    <w:rsid w:val="009B3560"/>
    <w:rsid w:val="009B6D37"/>
    <w:rsid w:val="009C1693"/>
    <w:rsid w:val="009C63B0"/>
    <w:rsid w:val="009E185E"/>
    <w:rsid w:val="009E3560"/>
    <w:rsid w:val="009E55DF"/>
    <w:rsid w:val="009E5F18"/>
    <w:rsid w:val="009F7EEA"/>
    <w:rsid w:val="00A06827"/>
    <w:rsid w:val="00A1456A"/>
    <w:rsid w:val="00A259F3"/>
    <w:rsid w:val="00A3620E"/>
    <w:rsid w:val="00A43450"/>
    <w:rsid w:val="00A4353E"/>
    <w:rsid w:val="00A54DF3"/>
    <w:rsid w:val="00A61A35"/>
    <w:rsid w:val="00A62FAB"/>
    <w:rsid w:val="00A63D74"/>
    <w:rsid w:val="00A807C1"/>
    <w:rsid w:val="00A91F70"/>
    <w:rsid w:val="00A9276C"/>
    <w:rsid w:val="00A927E7"/>
    <w:rsid w:val="00A93DF8"/>
    <w:rsid w:val="00A9500A"/>
    <w:rsid w:val="00AA5F85"/>
    <w:rsid w:val="00AA6BA7"/>
    <w:rsid w:val="00AB17D9"/>
    <w:rsid w:val="00AB27E5"/>
    <w:rsid w:val="00AB4F42"/>
    <w:rsid w:val="00AB78E2"/>
    <w:rsid w:val="00AD0BB3"/>
    <w:rsid w:val="00AD4894"/>
    <w:rsid w:val="00AD698D"/>
    <w:rsid w:val="00AD6D67"/>
    <w:rsid w:val="00AF3C61"/>
    <w:rsid w:val="00AF7E02"/>
    <w:rsid w:val="00B01BFF"/>
    <w:rsid w:val="00B11E8F"/>
    <w:rsid w:val="00B265C0"/>
    <w:rsid w:val="00B328F0"/>
    <w:rsid w:val="00B60C78"/>
    <w:rsid w:val="00B6554F"/>
    <w:rsid w:val="00B75A47"/>
    <w:rsid w:val="00B76EFD"/>
    <w:rsid w:val="00B778CE"/>
    <w:rsid w:val="00B82BBA"/>
    <w:rsid w:val="00B97524"/>
    <w:rsid w:val="00BA0F3E"/>
    <w:rsid w:val="00BA16B1"/>
    <w:rsid w:val="00BB2F61"/>
    <w:rsid w:val="00BB57BC"/>
    <w:rsid w:val="00BD4849"/>
    <w:rsid w:val="00BF0679"/>
    <w:rsid w:val="00C0197E"/>
    <w:rsid w:val="00C03A36"/>
    <w:rsid w:val="00C102C2"/>
    <w:rsid w:val="00C111D2"/>
    <w:rsid w:val="00C22737"/>
    <w:rsid w:val="00C253DF"/>
    <w:rsid w:val="00C334C7"/>
    <w:rsid w:val="00C531B2"/>
    <w:rsid w:val="00C60125"/>
    <w:rsid w:val="00C60130"/>
    <w:rsid w:val="00C62030"/>
    <w:rsid w:val="00C741C9"/>
    <w:rsid w:val="00C87CB0"/>
    <w:rsid w:val="00C916CD"/>
    <w:rsid w:val="00C91DF3"/>
    <w:rsid w:val="00CA1B1A"/>
    <w:rsid w:val="00CA7562"/>
    <w:rsid w:val="00CB2837"/>
    <w:rsid w:val="00CC3D2E"/>
    <w:rsid w:val="00CD6132"/>
    <w:rsid w:val="00CE5F7B"/>
    <w:rsid w:val="00CE6CD8"/>
    <w:rsid w:val="00CE7B04"/>
    <w:rsid w:val="00D06553"/>
    <w:rsid w:val="00D15984"/>
    <w:rsid w:val="00D229E1"/>
    <w:rsid w:val="00D24D44"/>
    <w:rsid w:val="00D30BBA"/>
    <w:rsid w:val="00D41AFC"/>
    <w:rsid w:val="00D44084"/>
    <w:rsid w:val="00D5254B"/>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71D1"/>
    <w:rsid w:val="00E00222"/>
    <w:rsid w:val="00E0083C"/>
    <w:rsid w:val="00E0553D"/>
    <w:rsid w:val="00E25176"/>
    <w:rsid w:val="00E257D7"/>
    <w:rsid w:val="00E31FE9"/>
    <w:rsid w:val="00E43456"/>
    <w:rsid w:val="00E51E1D"/>
    <w:rsid w:val="00E53467"/>
    <w:rsid w:val="00E778C1"/>
    <w:rsid w:val="00E86964"/>
    <w:rsid w:val="00E87C4D"/>
    <w:rsid w:val="00E94F9B"/>
    <w:rsid w:val="00E9649D"/>
    <w:rsid w:val="00E969FA"/>
    <w:rsid w:val="00E96A30"/>
    <w:rsid w:val="00E970BB"/>
    <w:rsid w:val="00EB2D6B"/>
    <w:rsid w:val="00EC2CF0"/>
    <w:rsid w:val="00EE5054"/>
    <w:rsid w:val="00EF4712"/>
    <w:rsid w:val="00EF52D0"/>
    <w:rsid w:val="00EF5D53"/>
    <w:rsid w:val="00F01C93"/>
    <w:rsid w:val="00F05975"/>
    <w:rsid w:val="00F24E34"/>
    <w:rsid w:val="00F64821"/>
    <w:rsid w:val="00F70C8C"/>
    <w:rsid w:val="00F83C36"/>
    <w:rsid w:val="00F967DC"/>
    <w:rsid w:val="00F97975"/>
    <w:rsid w:val="00FA219D"/>
    <w:rsid w:val="00FC2DDB"/>
    <w:rsid w:val="00FC7963"/>
    <w:rsid w:val="00FD31F9"/>
    <w:rsid w:val="00FE096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28</cp:revision>
  <cp:lastPrinted>2016-12-22T13:12:00Z</cp:lastPrinted>
  <dcterms:created xsi:type="dcterms:W3CDTF">2016-12-01T17:53:00Z</dcterms:created>
  <dcterms:modified xsi:type="dcterms:W3CDTF">2016-12-22T13:12:00Z</dcterms:modified>
</cp:coreProperties>
</file>