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31DA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1DA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31DA2">
        <w:rPr>
          <w:rFonts w:ascii="Times New Roman" w:hAnsi="Times New Roman"/>
          <w:b/>
          <w:spacing w:val="-3"/>
          <w:szCs w:val="24"/>
        </w:rPr>
        <w:fldChar w:fldCharType="begin"/>
      </w:r>
      <w:r w:rsidRPr="00D31DA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31DA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31DA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1DA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31DA2" w:rsidRPr="00D31DA2" w:rsidRDefault="00141506" w:rsidP="00D31DA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1DA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31DA2" w:rsidRDefault="00D31DA2" w:rsidP="00D31DA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1DA2" w:rsidRDefault="00D31DA2" w:rsidP="00D31DA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1DA2" w:rsidRDefault="00D31DA2" w:rsidP="00D31DA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1DA2" w:rsidRPr="00D31DA2" w:rsidRDefault="00D31DA2" w:rsidP="00D31DA2">
      <w:pPr>
        <w:rPr>
          <w:rFonts w:ascii="Times New Roman" w:eastAsia="PMingLiU" w:hAnsi="Times New Roman"/>
          <w:szCs w:val="24"/>
        </w:rPr>
      </w:pPr>
      <w:r w:rsidRPr="00D31DA2">
        <w:rPr>
          <w:rFonts w:ascii="Times New Roman" w:eastAsia="PMingLiU" w:hAnsi="Times New Roman"/>
          <w:szCs w:val="24"/>
        </w:rPr>
        <w:t>Jennifer Dlugosh</w:t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  <w:t>:</w:t>
      </w:r>
      <w:r w:rsidRPr="00D31DA2">
        <w:rPr>
          <w:rFonts w:ascii="Times New Roman" w:eastAsia="PMingLiU" w:hAnsi="Times New Roman"/>
          <w:szCs w:val="24"/>
        </w:rPr>
        <w:tab/>
      </w:r>
    </w:p>
    <w:p w:rsidR="00D31DA2" w:rsidRPr="00D31DA2" w:rsidRDefault="00D31DA2" w:rsidP="00D31DA2">
      <w:pPr>
        <w:rPr>
          <w:rFonts w:ascii="Times New Roman" w:eastAsia="PMingLiU" w:hAnsi="Times New Roman"/>
          <w:szCs w:val="24"/>
        </w:rPr>
      </w:pP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  <w:t>:</w:t>
      </w:r>
    </w:p>
    <w:p w:rsidR="00D31DA2" w:rsidRPr="00D31DA2" w:rsidRDefault="00D31DA2" w:rsidP="00D31DA2">
      <w:pPr>
        <w:numPr>
          <w:ilvl w:val="0"/>
          <w:numId w:val="5"/>
        </w:numPr>
        <w:ind w:left="5040" w:hanging="4320"/>
        <w:rPr>
          <w:rFonts w:ascii="Times New Roman" w:eastAsia="PMingLiU" w:hAnsi="Times New Roman"/>
          <w:szCs w:val="24"/>
        </w:rPr>
      </w:pPr>
      <w:r w:rsidRPr="00D31DA2">
        <w:rPr>
          <w:rFonts w:ascii="Times New Roman" w:eastAsia="PMingLiU" w:hAnsi="Times New Roman"/>
          <w:szCs w:val="24"/>
        </w:rPr>
        <w:t>:</w:t>
      </w:r>
      <w:r w:rsidRPr="00D31DA2"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 w:rsidRPr="00D31DA2">
        <w:rPr>
          <w:rFonts w:ascii="Times New Roman" w:eastAsia="PMingLiU" w:hAnsi="Times New Roman"/>
          <w:szCs w:val="24"/>
        </w:rPr>
        <w:t>C-2016-2541804</w:t>
      </w:r>
    </w:p>
    <w:p w:rsidR="00D31DA2" w:rsidRPr="00D31DA2" w:rsidRDefault="00D31DA2" w:rsidP="00D31DA2">
      <w:pPr>
        <w:ind w:left="5040"/>
        <w:rPr>
          <w:rFonts w:ascii="Times New Roman" w:eastAsia="PMingLiU" w:hAnsi="Times New Roman"/>
          <w:szCs w:val="24"/>
        </w:rPr>
      </w:pPr>
      <w:r w:rsidRPr="00D31DA2">
        <w:rPr>
          <w:rFonts w:ascii="Times New Roman" w:eastAsia="PMingLiU" w:hAnsi="Times New Roman"/>
          <w:szCs w:val="24"/>
        </w:rPr>
        <w:t>:</w:t>
      </w:r>
    </w:p>
    <w:p w:rsidR="00D31DA2" w:rsidRPr="00D31DA2" w:rsidRDefault="00D31DA2" w:rsidP="00D31DA2">
      <w:pPr>
        <w:rPr>
          <w:rFonts w:ascii="Times New Roman" w:eastAsia="PMingLiU" w:hAnsi="Times New Roman"/>
          <w:szCs w:val="24"/>
        </w:rPr>
      </w:pPr>
      <w:r w:rsidRPr="00D31DA2">
        <w:rPr>
          <w:rFonts w:ascii="Times New Roman" w:eastAsia="PMingLiU" w:hAnsi="Times New Roman"/>
          <w:szCs w:val="24"/>
        </w:rPr>
        <w:t>UGI Utilities, Inc. – Electric Division</w:t>
      </w:r>
      <w:r w:rsidRPr="00D31DA2">
        <w:rPr>
          <w:rFonts w:ascii="Times New Roman" w:eastAsia="PMingLiU" w:hAnsi="Times New Roman"/>
          <w:szCs w:val="24"/>
        </w:rPr>
        <w:tab/>
        <w:t xml:space="preserve"> </w:t>
      </w:r>
      <w:r w:rsidRPr="00D31DA2">
        <w:rPr>
          <w:rFonts w:ascii="Times New Roman" w:eastAsia="PMingLiU" w:hAnsi="Times New Roman"/>
          <w:szCs w:val="24"/>
        </w:rPr>
        <w:tab/>
        <w:t>:</w:t>
      </w:r>
    </w:p>
    <w:p w:rsidR="00D31DA2" w:rsidRDefault="00D31DA2" w:rsidP="00D31DA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31DA2" w:rsidRDefault="00D31DA2" w:rsidP="00D31DA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31DA2" w:rsidRPr="000C1A59" w:rsidRDefault="00D31DA2" w:rsidP="00D31DA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31DA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D31DA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1DA2">
        <w:rPr>
          <w:rFonts w:ascii="Times New Roman" w:hAnsi="Times New Roman"/>
          <w:spacing w:val="-3"/>
          <w:szCs w:val="24"/>
        </w:rPr>
        <w:t>November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1DA2" w:rsidRPr="00D31DA2" w:rsidRDefault="00D31DA2" w:rsidP="00D31D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1DA2">
        <w:rPr>
          <w:rFonts w:ascii="Times New Roman" w:hAnsi="Times New Roman"/>
        </w:rPr>
        <w:t>1.</w:t>
      </w:r>
      <w:r w:rsidRPr="00D31DA2">
        <w:rPr>
          <w:rFonts w:ascii="Times New Roman" w:hAnsi="Times New Roman"/>
        </w:rPr>
        <w:tab/>
        <w:t>That the motion of UGI Utilities, Inc. – Electric Division to dismiss the complaint filed by Jennifer Dlugosh at Docket No. C-2016-2541804, is granted.</w:t>
      </w:r>
    </w:p>
    <w:p w:rsidR="00D31DA2" w:rsidRPr="00D31DA2" w:rsidRDefault="00D31DA2" w:rsidP="00D31D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31DA2" w:rsidRPr="00D31DA2" w:rsidRDefault="00D31DA2" w:rsidP="00D31D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1DA2">
        <w:rPr>
          <w:rFonts w:ascii="Times New Roman" w:hAnsi="Times New Roman"/>
        </w:rPr>
        <w:t>2.</w:t>
      </w:r>
      <w:r w:rsidRPr="00D31DA2">
        <w:rPr>
          <w:rFonts w:ascii="Times New Roman" w:hAnsi="Times New Roman"/>
        </w:rPr>
        <w:tab/>
        <w:t>That the complaint of Jennifer Dlugosh against UGI Utilities, Inc. – Electric Division at Docket No. C-2016-2541804, is dismissed with prejudice for failure of the complainant to appear for the hearing and prosecute the complaint.</w:t>
      </w:r>
    </w:p>
    <w:p w:rsidR="00D31DA2" w:rsidRPr="00D31DA2" w:rsidRDefault="00D31DA2" w:rsidP="00D31D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31DA2" w:rsidP="00D31D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1DA2">
        <w:rPr>
          <w:rFonts w:ascii="Times New Roman" w:hAnsi="Times New Roman"/>
        </w:rPr>
        <w:t>3.</w:t>
      </w:r>
      <w:r w:rsidRPr="00D31DA2">
        <w:rPr>
          <w:rFonts w:ascii="Times New Roman" w:hAnsi="Times New Roman"/>
        </w:rPr>
        <w:tab/>
        <w:t>That the docket at Docket No. C-2016-2541804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A7C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6E866A" wp14:editId="0A278985">
            <wp:simplePos x="0" y="0"/>
            <wp:positionH relativeFrom="column">
              <wp:posOffset>3128010</wp:posOffset>
            </wp:positionH>
            <wp:positionV relativeFrom="paragraph">
              <wp:posOffset>77470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A7C0C" w:rsidP="006A7C0C">
      <w:pPr>
        <w:tabs>
          <w:tab w:val="left" w:pos="-720"/>
          <w:tab w:val="left" w:pos="5317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A7C0C">
        <w:rPr>
          <w:rFonts w:ascii="Times New Roman" w:hAnsi="Times New Roman"/>
          <w:spacing w:val="-3"/>
          <w:szCs w:val="24"/>
        </w:rPr>
        <w:t>December 30,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3D" w:rsidRDefault="0095443D">
      <w:pPr>
        <w:spacing w:line="20" w:lineRule="exact"/>
      </w:pPr>
    </w:p>
  </w:endnote>
  <w:endnote w:type="continuationSeparator" w:id="0">
    <w:p w:rsidR="0095443D" w:rsidRDefault="0095443D">
      <w:r>
        <w:t xml:space="preserve"> </w:t>
      </w:r>
    </w:p>
  </w:endnote>
  <w:endnote w:type="continuationNotice" w:id="1">
    <w:p w:rsidR="0095443D" w:rsidRDefault="0095443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3D" w:rsidRDefault="0095443D">
      <w:r>
        <w:separator/>
      </w:r>
    </w:p>
  </w:footnote>
  <w:footnote w:type="continuationSeparator" w:id="0">
    <w:p w:rsidR="0095443D" w:rsidRDefault="00954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7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7C0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443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67BC"/>
    <w:rsid w:val="00CF1137"/>
    <w:rsid w:val="00D17118"/>
    <w:rsid w:val="00D31DA2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2016-12-30T14:27:00Z</dcterms:modified>
</cp:coreProperties>
</file>