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FF6E66" w:rsidRDefault="00FF6E66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FF6E66" w:rsidRDefault="00687EFD" w:rsidP="00C24160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 w:rsidR="00687EFD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D0B3F" w:rsidRDefault="001E4018" w:rsidP="00FC5EF4">
            <w:pPr>
              <w:jc w:val="right"/>
              <w:rPr>
                <w:b/>
                <w:sz w:val="16"/>
                <w:szCs w:val="16"/>
              </w:rPr>
            </w:pPr>
            <w:r w:rsidRPr="001E4018">
              <w:rPr>
                <w:b/>
                <w:sz w:val="16"/>
                <w:szCs w:val="16"/>
              </w:rPr>
              <w:t>C-2016-25</w:t>
            </w:r>
            <w:r w:rsidR="00FC5EF4">
              <w:rPr>
                <w:b/>
                <w:sz w:val="16"/>
                <w:szCs w:val="16"/>
              </w:rPr>
              <w:t>76287</w:t>
            </w:r>
          </w:p>
          <w:p w:rsidR="00687EFD" w:rsidRPr="001E4018" w:rsidRDefault="00687EFD" w:rsidP="00FC5EF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C-2016-2576292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BB1753" w:rsidP="00BB1753">
      <w:pPr>
        <w:ind w:right="-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February 2, 2017</w:t>
      </w: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687EFD" w:rsidRDefault="00B62B94" w:rsidP="0071258D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rFonts w:ascii="Times New Roman" w:hAnsi="Times New Roman"/>
          <w:b/>
          <w:sz w:val="26"/>
          <w:szCs w:val="26"/>
        </w:rPr>
      </w:pPr>
      <w:r w:rsidRPr="001E4018">
        <w:rPr>
          <w:rFonts w:ascii="Times New Roman" w:hAnsi="Times New Roman"/>
          <w:b/>
          <w:sz w:val="26"/>
          <w:szCs w:val="26"/>
        </w:rPr>
        <w:t>Re:</w:t>
      </w:r>
      <w:r w:rsidR="001E4018">
        <w:rPr>
          <w:rFonts w:ascii="Times New Roman" w:hAnsi="Times New Roman"/>
          <w:b/>
          <w:sz w:val="26"/>
          <w:szCs w:val="26"/>
        </w:rPr>
        <w:t xml:space="preserve"> </w:t>
      </w:r>
      <w:r w:rsidR="00687EFD">
        <w:rPr>
          <w:rFonts w:ascii="Times New Roman" w:hAnsi="Times New Roman"/>
          <w:b/>
          <w:sz w:val="26"/>
          <w:szCs w:val="26"/>
        </w:rPr>
        <w:tab/>
        <w:t>Respond Power LLC v. Pennsylvania Electric Company</w:t>
      </w:r>
    </w:p>
    <w:p w:rsidR="00687EFD" w:rsidRDefault="00687EFD" w:rsidP="0071258D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C72065" w:rsidRPr="001E4018">
        <w:rPr>
          <w:rFonts w:ascii="Times New Roman" w:hAnsi="Times New Roman"/>
          <w:b/>
          <w:sz w:val="26"/>
          <w:szCs w:val="26"/>
        </w:rPr>
        <w:t>Docket No.</w:t>
      </w:r>
      <w:r>
        <w:rPr>
          <w:b/>
          <w:sz w:val="26"/>
          <w:szCs w:val="26"/>
        </w:rPr>
        <w:t xml:space="preserve"> </w:t>
      </w:r>
      <w:r w:rsidR="001E4018" w:rsidRPr="001E4018">
        <w:rPr>
          <w:rFonts w:ascii="Times New Roman" w:hAnsi="Times New Roman"/>
          <w:b/>
          <w:sz w:val="26"/>
          <w:szCs w:val="26"/>
        </w:rPr>
        <w:t>C-2016-</w:t>
      </w:r>
      <w:r w:rsidR="00FC5EF4">
        <w:rPr>
          <w:rFonts w:ascii="Times New Roman" w:hAnsi="Times New Roman"/>
          <w:b/>
          <w:sz w:val="26"/>
          <w:szCs w:val="26"/>
        </w:rPr>
        <w:t>2576287</w:t>
      </w:r>
    </w:p>
    <w:p w:rsidR="00687EFD" w:rsidRDefault="00687EFD" w:rsidP="0071258D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Respond Power LLC v. West Penn Power Company</w:t>
      </w:r>
    </w:p>
    <w:p w:rsidR="00687EFD" w:rsidRDefault="00687EFD" w:rsidP="0071258D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Docket No. C-2016-2576292</w:t>
      </w:r>
    </w:p>
    <w:p w:rsidR="00B62B94" w:rsidRPr="001E4018" w:rsidRDefault="00687EFD" w:rsidP="0071258D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1E4018" w:rsidRPr="001E4018">
        <w:rPr>
          <w:rFonts w:ascii="Times New Roman" w:hAnsi="Times New Roman"/>
          <w:b/>
          <w:kern w:val="1"/>
          <w:sz w:val="26"/>
          <w:szCs w:val="26"/>
        </w:rPr>
        <w:t xml:space="preserve">Petition </w:t>
      </w:r>
      <w:r w:rsidR="00FC5EF4">
        <w:rPr>
          <w:rFonts w:ascii="Times New Roman" w:hAnsi="Times New Roman"/>
          <w:b/>
          <w:kern w:val="1"/>
          <w:sz w:val="26"/>
          <w:szCs w:val="26"/>
        </w:rPr>
        <w:t>of Respond Power, LLC for Interlocutory Review and Answer to Material Questions</w:t>
      </w:r>
    </w:p>
    <w:p w:rsidR="00B62B94" w:rsidRPr="000E3737" w:rsidRDefault="00B62B94" w:rsidP="00B62B94">
      <w:pPr>
        <w:rPr>
          <w:sz w:val="26"/>
          <w:szCs w:val="26"/>
        </w:rPr>
      </w:pPr>
    </w:p>
    <w:p w:rsidR="001D0B3F" w:rsidRDefault="001D0B3F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1E4018" w:rsidRPr="001E4018" w:rsidRDefault="00B62B94" w:rsidP="001E4018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FC5EF4">
        <w:rPr>
          <w:sz w:val="26"/>
          <w:szCs w:val="26"/>
        </w:rPr>
        <w:t xml:space="preserve">January 26, 2017, Respond Power, LLC, filed </w:t>
      </w:r>
      <w:r w:rsidR="00687EFD">
        <w:rPr>
          <w:sz w:val="26"/>
          <w:szCs w:val="26"/>
        </w:rPr>
        <w:t xml:space="preserve">a </w:t>
      </w:r>
      <w:r w:rsidR="00FC5EF4">
        <w:rPr>
          <w:sz w:val="26"/>
          <w:szCs w:val="26"/>
        </w:rPr>
        <w:t>Petition for Interlocutory Review and Answer to Material Questions</w:t>
      </w:r>
      <w:r w:rsidR="00606AAE">
        <w:rPr>
          <w:sz w:val="26"/>
          <w:szCs w:val="26"/>
        </w:rPr>
        <w:t xml:space="preserve"> (Petition)</w:t>
      </w:r>
      <w:r w:rsidR="00687EFD">
        <w:rPr>
          <w:sz w:val="26"/>
          <w:szCs w:val="26"/>
        </w:rPr>
        <w:t xml:space="preserve"> in the above-captioned matters</w:t>
      </w:r>
      <w:r w:rsidR="001E4018" w:rsidRPr="001E4018">
        <w:rPr>
          <w:bCs/>
          <w:sz w:val="26"/>
          <w:szCs w:val="26"/>
        </w:rPr>
        <w:t>.</w:t>
      </w:r>
      <w:r w:rsidR="00606AAE">
        <w:rPr>
          <w:bCs/>
          <w:sz w:val="26"/>
          <w:szCs w:val="26"/>
        </w:rPr>
        <w:t xml:space="preserve">  The Petition was filed pursuant to the provisions of </w:t>
      </w:r>
      <w:r w:rsidR="00606AAE" w:rsidRPr="00D12C93">
        <w:rPr>
          <w:sz w:val="26"/>
          <w:szCs w:val="26"/>
        </w:rPr>
        <w:t>52 Pa. Code § 5.30</w:t>
      </w:r>
      <w:r w:rsidR="00606AAE">
        <w:rPr>
          <w:sz w:val="26"/>
          <w:szCs w:val="26"/>
        </w:rPr>
        <w:t>2, and seeks Commission review and answer to t</w:t>
      </w:r>
      <w:r w:rsidR="00DD2A59">
        <w:rPr>
          <w:sz w:val="26"/>
          <w:szCs w:val="26"/>
        </w:rPr>
        <w:t>wo</w:t>
      </w:r>
      <w:r w:rsidR="00606AAE">
        <w:rPr>
          <w:sz w:val="26"/>
          <w:szCs w:val="26"/>
        </w:rPr>
        <w:t xml:space="preserve"> questions.</w:t>
      </w:r>
      <w:r w:rsidR="00606AAE" w:rsidRPr="00D12C93">
        <w:rPr>
          <w:sz w:val="26"/>
          <w:szCs w:val="26"/>
        </w:rPr>
        <w:t xml:space="preserve"> </w:t>
      </w:r>
      <w:r w:rsidR="00606AAE">
        <w:rPr>
          <w:bCs/>
          <w:sz w:val="26"/>
          <w:szCs w:val="26"/>
        </w:rPr>
        <w:t xml:space="preserve"> </w:t>
      </w:r>
      <w:r w:rsidR="00FC5EF4">
        <w:rPr>
          <w:bCs/>
          <w:sz w:val="26"/>
          <w:szCs w:val="26"/>
        </w:rPr>
        <w:t xml:space="preserve">  </w:t>
      </w:r>
      <w:r w:rsidR="001E4018" w:rsidRPr="001E4018">
        <w:rPr>
          <w:bCs/>
          <w:sz w:val="26"/>
          <w:szCs w:val="26"/>
        </w:rPr>
        <w:t xml:space="preserve">      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B4045E" w:rsidRDefault="00606AAE" w:rsidP="00B4045E">
      <w:pPr>
        <w:ind w:firstLine="1440"/>
        <w:rPr>
          <w:sz w:val="26"/>
          <w:szCs w:val="26"/>
        </w:rPr>
      </w:pPr>
      <w:r>
        <w:rPr>
          <w:sz w:val="26"/>
          <w:szCs w:val="26"/>
        </w:rPr>
        <w:t>W</w:t>
      </w:r>
      <w:r w:rsidR="00B62B94" w:rsidRPr="00D12C93">
        <w:rPr>
          <w:sz w:val="26"/>
          <w:szCs w:val="26"/>
        </w:rPr>
        <w:t>e</w:t>
      </w:r>
      <w:r w:rsidR="001E4018">
        <w:rPr>
          <w:sz w:val="26"/>
          <w:szCs w:val="26"/>
        </w:rPr>
        <w:t xml:space="preserve"> expressly advise the Parties that we, hereby,</w:t>
      </w:r>
      <w:r w:rsidR="00B62B94" w:rsidRPr="00D12C93">
        <w:rPr>
          <w:sz w:val="26"/>
          <w:szCs w:val="26"/>
        </w:rPr>
        <w:t xml:space="preserve"> </w:t>
      </w:r>
      <w:r w:rsidR="00B62B94" w:rsidRPr="00D12C93">
        <w:rPr>
          <w:b/>
          <w:sz w:val="26"/>
          <w:szCs w:val="26"/>
        </w:rPr>
        <w:t>waive</w:t>
      </w:r>
      <w:r w:rsidR="00B62B94"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</w:t>
      </w:r>
      <w:r w:rsidR="001E4018">
        <w:rPr>
          <w:sz w:val="26"/>
          <w:szCs w:val="26"/>
        </w:rPr>
        <w:t>.</w:t>
      </w:r>
      <w:r w:rsidR="00B62B94" w:rsidRPr="00D12C93">
        <w:rPr>
          <w:sz w:val="26"/>
          <w:szCs w:val="26"/>
        </w:rPr>
        <w:t xml:space="preserve">  </w:t>
      </w:r>
      <w:r w:rsidR="00B62B94" w:rsidRPr="00D12C93">
        <w:rPr>
          <w:i/>
          <w:sz w:val="26"/>
          <w:szCs w:val="26"/>
        </w:rPr>
        <w:t>See</w:t>
      </w:r>
      <w:r w:rsidR="00B62B94"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="00B62B94" w:rsidRPr="00D12C93">
            <w:rPr>
              <w:sz w:val="26"/>
              <w:szCs w:val="26"/>
            </w:rPr>
            <w:t>Pa.</w:t>
          </w:r>
        </w:smartTag>
      </w:smartTag>
      <w:r w:rsidR="00B62B94" w:rsidRPr="00D12C93">
        <w:rPr>
          <w:sz w:val="26"/>
          <w:szCs w:val="26"/>
        </w:rPr>
        <w:t xml:space="preserve"> Code § 1.2(c); </w:t>
      </w:r>
      <w:r w:rsidR="00B62B94" w:rsidRPr="00D12C93">
        <w:rPr>
          <w:i/>
          <w:sz w:val="26"/>
          <w:szCs w:val="26"/>
        </w:rPr>
        <w:t>also</w:t>
      </w:r>
      <w:r w:rsidR="000B2C5A">
        <w:rPr>
          <w:i/>
          <w:sz w:val="26"/>
          <w:szCs w:val="26"/>
        </w:rPr>
        <w:t>,</w:t>
      </w:r>
      <w:r w:rsidR="00B62B94" w:rsidRPr="00D12C93">
        <w:rPr>
          <w:sz w:val="26"/>
          <w:szCs w:val="26"/>
        </w:rPr>
        <w:t xml:space="preserve"> </w:t>
      </w:r>
      <w:r w:rsidR="00B62B94" w:rsidRPr="00D12C93">
        <w:rPr>
          <w:i/>
          <w:sz w:val="26"/>
          <w:szCs w:val="26"/>
        </w:rPr>
        <w:t>C.S. Warthman Funeral Home, et al. v. GTE North, Incorporated</w:t>
      </w:r>
      <w:r w:rsidR="00B62B94" w:rsidRPr="00D12C93">
        <w:rPr>
          <w:sz w:val="26"/>
          <w:szCs w:val="26"/>
        </w:rPr>
        <w:t>, Docket No. C-00924416 (June 4, 1993).</w:t>
      </w:r>
      <w:r w:rsidR="00B62B94">
        <w:rPr>
          <w:sz w:val="26"/>
          <w:szCs w:val="26"/>
        </w:rPr>
        <w:t xml:space="preserve">  </w:t>
      </w:r>
      <w:r w:rsidR="00B4045E">
        <w:rPr>
          <w:sz w:val="26"/>
          <w:szCs w:val="26"/>
        </w:rPr>
        <w:t>Accordingly, the matters raised in the Petition will be addressed in the future.</w:t>
      </w:r>
    </w:p>
    <w:p w:rsidR="00B4045E" w:rsidRDefault="00B4045E" w:rsidP="00B4045E">
      <w:pPr>
        <w:ind w:firstLine="1440"/>
        <w:rPr>
          <w:sz w:val="26"/>
          <w:szCs w:val="26"/>
        </w:rPr>
      </w:pPr>
    </w:p>
    <w:p w:rsidR="001D0B3F" w:rsidRDefault="00B4045E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the Office of Special Assistants, Cheryl Walker Davis, Director.  Please direct your inquiry to Alphonso Arnold, Jr. at </w:t>
      </w:r>
      <w:r w:rsidR="00E06222">
        <w:rPr>
          <w:sz w:val="26"/>
          <w:szCs w:val="26"/>
        </w:rPr>
        <w:t>(717) 787-8032</w:t>
      </w:r>
      <w:r>
        <w:rPr>
          <w:sz w:val="26"/>
          <w:szCs w:val="26"/>
        </w:rPr>
        <w:t xml:space="preserve"> or alparnold@pa.gov.</w:t>
      </w:r>
    </w:p>
    <w:p w:rsidR="0088000D" w:rsidRDefault="0088000D" w:rsidP="00E46D6D">
      <w:pPr>
        <w:ind w:firstLine="1440"/>
        <w:rPr>
          <w:sz w:val="26"/>
          <w:szCs w:val="26"/>
        </w:rPr>
      </w:pPr>
    </w:p>
    <w:p w:rsidR="00B62B94" w:rsidRDefault="00BB1753" w:rsidP="00EB4230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8D09DC" wp14:editId="4DC0199C">
            <wp:simplePos x="0" y="0"/>
            <wp:positionH relativeFrom="column">
              <wp:posOffset>3124200</wp:posOffset>
            </wp:positionH>
            <wp:positionV relativeFrom="paragraph">
              <wp:posOffset>93345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Very truly yours,</w:t>
      </w:r>
    </w:p>
    <w:p w:rsidR="00441FD0" w:rsidRPr="00D12C93" w:rsidRDefault="00441FD0" w:rsidP="00EB4230">
      <w:pPr>
        <w:rPr>
          <w:sz w:val="26"/>
          <w:szCs w:val="26"/>
        </w:rPr>
      </w:pPr>
    </w:p>
    <w:p w:rsidR="00DF0025" w:rsidRDefault="00DF0025" w:rsidP="00EB4230">
      <w:pPr>
        <w:rPr>
          <w:sz w:val="26"/>
          <w:szCs w:val="26"/>
        </w:rPr>
      </w:pPr>
    </w:p>
    <w:p w:rsidR="00587CCC" w:rsidRDefault="00185D09" w:rsidP="008516C6">
      <w:pPr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77628A4" wp14:editId="2B01C6BD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441FD0" w:rsidP="00441FD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0D5F21">
        <w:rPr>
          <w:sz w:val="26"/>
          <w:szCs w:val="26"/>
        </w:rPr>
        <w:t>Rosemary Chiavetta</w:t>
      </w:r>
    </w:p>
    <w:p w:rsidR="00C52EB6" w:rsidRDefault="001D0B3F" w:rsidP="00EB423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86894"/>
    <w:multiLevelType w:val="hybridMultilevel"/>
    <w:tmpl w:val="EF309E5E"/>
    <w:lvl w:ilvl="0" w:tplc="469C5BE6">
      <w:start w:val="1"/>
      <w:numFmt w:val="lowerLetter"/>
      <w:lvlText w:val="(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81AC7"/>
    <w:rsid w:val="00185D09"/>
    <w:rsid w:val="001907B1"/>
    <w:rsid w:val="0019345D"/>
    <w:rsid w:val="001C46D9"/>
    <w:rsid w:val="001C6968"/>
    <w:rsid w:val="001C702D"/>
    <w:rsid w:val="001D0B3F"/>
    <w:rsid w:val="001E4018"/>
    <w:rsid w:val="00204AD0"/>
    <w:rsid w:val="00232901"/>
    <w:rsid w:val="0025560C"/>
    <w:rsid w:val="002920AD"/>
    <w:rsid w:val="00296BB6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415875"/>
    <w:rsid w:val="00441FD0"/>
    <w:rsid w:val="00455E5B"/>
    <w:rsid w:val="004569EA"/>
    <w:rsid w:val="00471770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06AAE"/>
    <w:rsid w:val="006261E7"/>
    <w:rsid w:val="00644289"/>
    <w:rsid w:val="00651182"/>
    <w:rsid w:val="006541DB"/>
    <w:rsid w:val="00683B07"/>
    <w:rsid w:val="00687EFD"/>
    <w:rsid w:val="006B7E55"/>
    <w:rsid w:val="006C681E"/>
    <w:rsid w:val="006E7430"/>
    <w:rsid w:val="006F2853"/>
    <w:rsid w:val="006F3E97"/>
    <w:rsid w:val="00700D70"/>
    <w:rsid w:val="0071258D"/>
    <w:rsid w:val="00721B11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16C6"/>
    <w:rsid w:val="008573FB"/>
    <w:rsid w:val="008644FD"/>
    <w:rsid w:val="0088000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17A0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4045E"/>
    <w:rsid w:val="00B62B94"/>
    <w:rsid w:val="00B91006"/>
    <w:rsid w:val="00BB1753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CD525B"/>
    <w:rsid w:val="00D008C8"/>
    <w:rsid w:val="00D27E7A"/>
    <w:rsid w:val="00D36418"/>
    <w:rsid w:val="00D61CBA"/>
    <w:rsid w:val="00D672BA"/>
    <w:rsid w:val="00DB5FC3"/>
    <w:rsid w:val="00DC09CB"/>
    <w:rsid w:val="00DD023D"/>
    <w:rsid w:val="00DD2A59"/>
    <w:rsid w:val="00DE14A0"/>
    <w:rsid w:val="00DF0025"/>
    <w:rsid w:val="00E06222"/>
    <w:rsid w:val="00E146DC"/>
    <w:rsid w:val="00E46D6D"/>
    <w:rsid w:val="00E53130"/>
    <w:rsid w:val="00E57612"/>
    <w:rsid w:val="00E72773"/>
    <w:rsid w:val="00E77239"/>
    <w:rsid w:val="00E80A1A"/>
    <w:rsid w:val="00E82B18"/>
    <w:rsid w:val="00E963BE"/>
    <w:rsid w:val="00EA73F7"/>
    <w:rsid w:val="00EB4230"/>
    <w:rsid w:val="00F2058A"/>
    <w:rsid w:val="00F212F8"/>
    <w:rsid w:val="00FC5EF4"/>
    <w:rsid w:val="00FD6BFD"/>
    <w:rsid w:val="00FD74DF"/>
    <w:rsid w:val="00FE3EF9"/>
    <w:rsid w:val="00FE6F5F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018"/>
    <w:pPr>
      <w:ind w:left="720"/>
      <w:contextualSpacing/>
    </w:pPr>
    <w:rPr>
      <w:rFonts w:ascii="Courier" w:hAnsi="Courier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7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E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E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EF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04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018"/>
    <w:pPr>
      <w:ind w:left="720"/>
      <w:contextualSpacing/>
    </w:pPr>
    <w:rPr>
      <w:rFonts w:ascii="Courier" w:hAnsi="Courier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7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E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E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EF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0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B3EE-C44C-4318-849F-FA97DD14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3</cp:revision>
  <cp:lastPrinted>2009-10-02T14:26:00Z</cp:lastPrinted>
  <dcterms:created xsi:type="dcterms:W3CDTF">2017-02-02T15:34:00Z</dcterms:created>
  <dcterms:modified xsi:type="dcterms:W3CDTF">2017-02-02T16:01:00Z</dcterms:modified>
</cp:coreProperties>
</file>